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0" w:type="dxa"/>
        <w:tblCellSpacing w:w="0" w:type="dxa"/>
        <w:tblCellMar>
          <w:left w:w="0" w:type="dxa"/>
          <w:right w:w="0" w:type="dxa"/>
        </w:tblCellMar>
        <w:tblLook w:val="04A0" w:firstRow="1" w:lastRow="0" w:firstColumn="1" w:lastColumn="0" w:noHBand="0" w:noVBand="1"/>
        <w:tblDescription w:val="臺灣澎湖地方法院之招標公告，公告日為109/02/03"/>
      </w:tblPr>
      <w:tblGrid>
        <w:gridCol w:w="10350"/>
      </w:tblGrid>
      <w:tr w:rsidR="00F15F62" w:rsidRPr="00F15F62" w:rsidTr="00F15F62">
        <w:trPr>
          <w:tblCellSpacing w:w="0" w:type="dxa"/>
          <w:hidden/>
        </w:trPr>
        <w:tc>
          <w:tcPr>
            <w:tcW w:w="0" w:type="auto"/>
            <w:tcBorders>
              <w:top w:val="nil"/>
              <w:left w:val="nil"/>
              <w:bottom w:val="nil"/>
              <w:right w:val="nil"/>
            </w:tcBorders>
            <w:vAlign w:val="center"/>
            <w:hideMark/>
          </w:tcPr>
          <w:p w:rsidR="00F15F62" w:rsidRPr="00F15F62" w:rsidRDefault="00F15F62" w:rsidP="00F15F62">
            <w:pPr>
              <w:widowControl/>
              <w:spacing w:before="100" w:beforeAutospacing="1" w:after="100" w:afterAutospacing="1"/>
              <w:jc w:val="center"/>
              <w:outlineLvl w:val="0"/>
              <w:rPr>
                <w:rFonts w:ascii="新細明體" w:eastAsia="新細明體" w:hAnsi="新細明體" w:cs="新細明體"/>
                <w:b/>
                <w:bCs/>
                <w:vanish/>
                <w:kern w:val="36"/>
                <w:sz w:val="48"/>
                <w:szCs w:val="48"/>
              </w:rPr>
            </w:pPr>
            <w:r w:rsidRPr="00F15F62">
              <w:rPr>
                <w:rFonts w:ascii="新細明體" w:eastAsia="新細明體" w:hAnsi="新細明體" w:cs="新細明體"/>
                <w:b/>
                <w:bCs/>
                <w:vanish/>
                <w:kern w:val="36"/>
                <w:sz w:val="48"/>
                <w:szCs w:val="48"/>
              </w:rPr>
              <w:t>公開取得報價單或企劃書公告</w:t>
            </w:r>
          </w:p>
          <w:p w:rsidR="00F15F62" w:rsidRPr="00F15F62" w:rsidRDefault="00F15F62" w:rsidP="00F15F62">
            <w:pPr>
              <w:widowControl/>
              <w:spacing w:before="100" w:beforeAutospacing="1" w:after="100" w:afterAutospacing="1"/>
              <w:jc w:val="center"/>
              <w:outlineLvl w:val="2"/>
              <w:rPr>
                <w:rFonts w:ascii="新細明體" w:eastAsia="新細明體" w:hAnsi="新細明體" w:cs="新細明體"/>
                <w:b/>
                <w:bCs/>
                <w:vanish/>
                <w:kern w:val="0"/>
                <w:sz w:val="27"/>
                <w:szCs w:val="27"/>
              </w:rPr>
            </w:pPr>
            <w:r w:rsidRPr="00F15F62">
              <w:rPr>
                <w:rFonts w:ascii="新細明體" w:eastAsia="新細明體" w:hAnsi="新細明體" w:cs="新細明體"/>
                <w:b/>
                <w:bCs/>
                <w:vanish/>
                <w:kern w:val="0"/>
                <w:sz w:val="27"/>
                <w:szCs w:val="27"/>
              </w:rPr>
              <w:t>公告日：109/02/03</w:t>
            </w:r>
          </w:p>
        </w:tc>
      </w:tr>
      <w:tr w:rsidR="00F15F62" w:rsidRPr="00F15F62" w:rsidTr="00F15F62">
        <w:trPr>
          <w:tblCellSpacing w:w="0" w:type="dxa"/>
        </w:trPr>
        <w:tc>
          <w:tcPr>
            <w:tcW w:w="0" w:type="auto"/>
            <w:vAlign w:val="center"/>
            <w:hideMark/>
          </w:tcPr>
          <w:p w:rsidR="00F15F62" w:rsidRPr="00F15F62" w:rsidRDefault="00F15F62" w:rsidP="00F15F62">
            <w:pPr>
              <w:widowControl/>
              <w:jc w:val="right"/>
              <w:rPr>
                <w:rFonts w:ascii="新細明體" w:eastAsia="新細明體" w:hAnsi="新細明體" w:cs="新細明體"/>
                <w:kern w:val="0"/>
                <w:szCs w:val="24"/>
              </w:rPr>
            </w:pPr>
            <w:r w:rsidRPr="00F15F62">
              <w:rPr>
                <w:rFonts w:ascii="新細明體" w:eastAsia="新細明體" w:hAnsi="新細明體" w:cs="新細明體"/>
                <w:kern w:val="0"/>
                <w:szCs w:val="24"/>
              </w:rPr>
              <w:t xml:space="preserve">8 </w:t>
            </w:r>
          </w:p>
        </w:tc>
      </w:tr>
    </w:tbl>
    <w:p w:rsidR="00F15F62" w:rsidRPr="00F15F62" w:rsidRDefault="00F15F62" w:rsidP="00F15F62">
      <w:pPr>
        <w:widowControl/>
        <w:spacing w:before="100" w:beforeAutospacing="1" w:after="100" w:afterAutospacing="1"/>
        <w:jc w:val="center"/>
        <w:outlineLvl w:val="0"/>
        <w:rPr>
          <w:rFonts w:ascii="標楷體" w:eastAsia="標楷體" w:hAnsi="標楷體" w:cs="新細明體"/>
          <w:b/>
          <w:bCs/>
          <w:kern w:val="36"/>
          <w:sz w:val="48"/>
          <w:szCs w:val="48"/>
        </w:rPr>
      </w:pPr>
      <w:bookmarkStart w:id="0" w:name="_GoBack"/>
      <w:r w:rsidRPr="00F15F62">
        <w:rPr>
          <w:rFonts w:ascii="標楷體" w:eastAsia="標楷體" w:hAnsi="標楷體" w:cs="新細明體"/>
          <w:b/>
          <w:bCs/>
          <w:kern w:val="36"/>
          <w:sz w:val="48"/>
          <w:szCs w:val="48"/>
        </w:rPr>
        <w:t xml:space="preserve">公開取得報價單或企劃書公告 </w:t>
      </w:r>
    </w:p>
    <w:p w:rsidR="00F15F62" w:rsidRPr="00F15F62" w:rsidRDefault="00F15F62" w:rsidP="00F15F62">
      <w:pPr>
        <w:widowControl/>
        <w:spacing w:before="100" w:beforeAutospacing="1" w:after="100" w:afterAutospacing="1"/>
        <w:jc w:val="center"/>
        <w:outlineLvl w:val="2"/>
        <w:rPr>
          <w:rFonts w:ascii="標楷體" w:eastAsia="標楷體" w:hAnsi="標楷體" w:cs="新細明體"/>
          <w:b/>
          <w:bCs/>
          <w:kern w:val="0"/>
          <w:sz w:val="27"/>
          <w:szCs w:val="27"/>
        </w:rPr>
      </w:pPr>
      <w:r w:rsidRPr="00F15F62">
        <w:rPr>
          <w:rFonts w:ascii="標楷體" w:eastAsia="標楷體" w:hAnsi="標楷體" w:cs="新細明體"/>
          <w:b/>
          <w:bCs/>
          <w:kern w:val="0"/>
          <w:sz w:val="27"/>
          <w:szCs w:val="27"/>
        </w:rPr>
        <w:t>公告日：109/02/03</w:t>
      </w:r>
    </w:p>
    <w:p w:rsidR="00F15F62" w:rsidRPr="00F15F62" w:rsidRDefault="00F15F62" w:rsidP="00F15F62">
      <w:pPr>
        <w:widowControl/>
        <w:spacing w:after="240"/>
        <w:rPr>
          <w:rFonts w:ascii="標楷體" w:eastAsia="標楷體" w:hAnsi="標楷體" w:cs="新細明體"/>
          <w:kern w:val="0"/>
          <w:szCs w:val="24"/>
        </w:rPr>
      </w:pPr>
      <w:r w:rsidRPr="00F15F62">
        <w:rPr>
          <w:rFonts w:ascii="標楷體" w:eastAsia="標楷體" w:hAnsi="標楷體" w:cs="新細明體"/>
          <w:color w:val="000000"/>
          <w:kern w:val="0"/>
          <w:sz w:val="20"/>
          <w:szCs w:val="20"/>
          <w:shd w:val="clear" w:color="auto" w:fill="FFFF00"/>
        </w:rPr>
        <w:t>該顯示之欄位包含未公告之欄位，如「採購金額」、依法不公開之「預算金額」等欄位(此段文字不會列印)</w:t>
      </w:r>
    </w:p>
    <w:p w:rsidR="00F15F62" w:rsidRPr="00F15F62" w:rsidRDefault="00F15F62" w:rsidP="00F15F62">
      <w:pPr>
        <w:widowControl/>
        <w:spacing w:after="240"/>
        <w:rPr>
          <w:rFonts w:ascii="標楷體" w:eastAsia="標楷體" w:hAnsi="標楷體" w:cs="新細明體"/>
          <w:kern w:val="0"/>
          <w:szCs w:val="24"/>
        </w:rPr>
      </w:pPr>
      <w:r w:rsidRPr="00F15F62">
        <w:rPr>
          <w:rFonts w:ascii="標楷體" w:eastAsia="標楷體" w:hAnsi="標楷體" w:cs="新細明體"/>
          <w:b/>
          <w:bCs/>
          <w:kern w:val="0"/>
          <w:szCs w:val="24"/>
        </w:rPr>
        <w:t>[機關代碼]</w:t>
      </w:r>
      <w:r w:rsidRPr="00F15F62">
        <w:rPr>
          <w:rFonts w:ascii="標楷體" w:eastAsia="標楷體" w:hAnsi="標楷體" w:cs="新細明體"/>
          <w:kern w:val="0"/>
          <w:szCs w:val="24"/>
        </w:rPr>
        <w:t>5.4.34</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[機關名稱]</w:t>
      </w:r>
      <w:r w:rsidRPr="00F15F62">
        <w:rPr>
          <w:rFonts w:ascii="標楷體" w:eastAsia="標楷體" w:hAnsi="標楷體" w:cs="新細明體"/>
          <w:kern w:val="0"/>
          <w:szCs w:val="24"/>
        </w:rPr>
        <w:t>臺灣澎湖地方法院</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[單位名稱]</w:t>
      </w:r>
      <w:r w:rsidRPr="00F15F62">
        <w:rPr>
          <w:rFonts w:ascii="標楷體" w:eastAsia="標楷體" w:hAnsi="標楷體" w:cs="新細明體"/>
          <w:kern w:val="0"/>
          <w:szCs w:val="24"/>
        </w:rPr>
        <w:t>臺灣澎湖地方法院</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[機關地址]</w:t>
      </w:r>
      <w:r w:rsidRPr="00F15F62">
        <w:rPr>
          <w:rFonts w:ascii="標楷體" w:eastAsia="標楷體" w:hAnsi="標楷體" w:cs="新細明體"/>
          <w:kern w:val="0"/>
          <w:szCs w:val="24"/>
        </w:rPr>
        <w:t>880澎湖縣馬公市西文里</w:t>
      </w:r>
      <w:proofErr w:type="gramStart"/>
      <w:r w:rsidRPr="00F15F62">
        <w:rPr>
          <w:rFonts w:ascii="標楷體" w:eastAsia="標楷體" w:hAnsi="標楷體" w:cs="新細明體"/>
          <w:kern w:val="0"/>
          <w:szCs w:val="24"/>
        </w:rPr>
        <w:t>西文澳310號</w:t>
      </w:r>
      <w:proofErr w:type="gramEnd"/>
      <w:r w:rsidRPr="00F15F62">
        <w:rPr>
          <w:rFonts w:ascii="標楷體" w:eastAsia="標楷體" w:hAnsi="標楷體" w:cs="新細明體"/>
          <w:kern w:val="0"/>
          <w:szCs w:val="24"/>
        </w:rPr>
        <w:br/>
      </w:r>
      <w:r w:rsidRPr="00F15F62">
        <w:rPr>
          <w:rFonts w:ascii="標楷體" w:eastAsia="標楷體" w:hAnsi="標楷體" w:cs="新細明體"/>
          <w:b/>
          <w:bCs/>
          <w:kern w:val="0"/>
          <w:szCs w:val="24"/>
        </w:rPr>
        <w:t>[聯絡人]</w:t>
      </w:r>
      <w:r w:rsidRPr="00F15F62">
        <w:rPr>
          <w:rFonts w:ascii="標楷體" w:eastAsia="標楷體" w:hAnsi="標楷體" w:cs="新細明體"/>
          <w:kern w:val="0"/>
          <w:szCs w:val="24"/>
        </w:rPr>
        <w:t>張寶珍</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[聯絡電話]</w:t>
      </w:r>
      <w:r w:rsidRPr="00F15F62">
        <w:rPr>
          <w:rFonts w:ascii="標楷體" w:eastAsia="標楷體" w:hAnsi="標楷體" w:cs="新細明體"/>
          <w:kern w:val="0"/>
          <w:szCs w:val="24"/>
        </w:rPr>
        <w:t>(06)9216777分機482</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[傳真號碼]</w:t>
      </w:r>
      <w:r w:rsidRPr="00F15F62">
        <w:rPr>
          <w:rFonts w:ascii="標楷體" w:eastAsia="標楷體" w:hAnsi="標楷體" w:cs="新細明體"/>
          <w:kern w:val="0"/>
          <w:szCs w:val="24"/>
        </w:rPr>
        <w:t>(06)9216727</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[電子郵件信箱]</w:t>
      </w:r>
      <w:r w:rsidRPr="00F15F62">
        <w:rPr>
          <w:rFonts w:ascii="標楷體" w:eastAsia="標楷體" w:hAnsi="標楷體" w:cs="新細明體"/>
          <w:kern w:val="0"/>
          <w:szCs w:val="24"/>
        </w:rPr>
        <w:t>cbj422@judicial.gov.tw</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[標案</w:t>
      </w:r>
      <w:proofErr w:type="gramStart"/>
      <w:r w:rsidRPr="00F15F62">
        <w:rPr>
          <w:rFonts w:ascii="標楷體" w:eastAsia="標楷體" w:hAnsi="標楷體" w:cs="新細明體"/>
          <w:b/>
          <w:bCs/>
          <w:kern w:val="0"/>
          <w:szCs w:val="24"/>
        </w:rPr>
        <w:t>案</w:t>
      </w:r>
      <w:proofErr w:type="gramEnd"/>
      <w:r w:rsidRPr="00F15F62">
        <w:rPr>
          <w:rFonts w:ascii="標楷體" w:eastAsia="標楷體" w:hAnsi="標楷體" w:cs="新細明體"/>
          <w:b/>
          <w:bCs/>
          <w:kern w:val="0"/>
          <w:szCs w:val="24"/>
        </w:rPr>
        <w:t>號]</w:t>
      </w:r>
      <w:r w:rsidRPr="00F15F62">
        <w:rPr>
          <w:rFonts w:ascii="標楷體" w:eastAsia="標楷體" w:hAnsi="標楷體" w:cs="新細明體"/>
          <w:kern w:val="0"/>
          <w:szCs w:val="24"/>
        </w:rPr>
        <w:t>PHDC109L05</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[標案名稱]</w:t>
      </w:r>
      <w:proofErr w:type="gramStart"/>
      <w:r w:rsidRPr="00F15F62">
        <w:rPr>
          <w:rFonts w:ascii="標楷體" w:eastAsia="標楷體" w:hAnsi="標楷體" w:cs="新細明體"/>
          <w:kern w:val="0"/>
          <w:szCs w:val="24"/>
        </w:rPr>
        <w:t>109</w:t>
      </w:r>
      <w:proofErr w:type="gramEnd"/>
      <w:r w:rsidRPr="00F15F62">
        <w:rPr>
          <w:rFonts w:ascii="標楷體" w:eastAsia="標楷體" w:hAnsi="標楷體" w:cs="新細明體"/>
          <w:kern w:val="0"/>
          <w:szCs w:val="24"/>
        </w:rPr>
        <w:t>年度資通安全專責人員勞務採購案</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[標的分類]</w:t>
      </w:r>
      <w:r w:rsidRPr="00F15F62">
        <w:rPr>
          <w:rFonts w:ascii="標楷體" w:eastAsia="標楷體" w:hAnsi="標楷體" w:cs="新細明體"/>
          <w:kern w:val="0"/>
          <w:szCs w:val="24"/>
        </w:rPr>
        <w:t>勞務類849 - 其他電腦服務</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[財物採購性質]</w:t>
      </w:r>
      <w:r w:rsidRPr="00F15F62">
        <w:rPr>
          <w:rFonts w:ascii="標楷體" w:eastAsia="標楷體" w:hAnsi="標楷體" w:cs="新細明體"/>
          <w:kern w:val="0"/>
          <w:szCs w:val="24"/>
        </w:rPr>
        <w:t>非屬財物之工程或勞務</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[採購金額]</w:t>
      </w:r>
      <w:r w:rsidRPr="00F15F62">
        <w:rPr>
          <w:rFonts w:ascii="標楷體" w:eastAsia="標楷體" w:hAnsi="標楷體" w:cs="新細明體"/>
          <w:kern w:val="0"/>
          <w:szCs w:val="24"/>
        </w:rPr>
        <w:t>773,900元</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[採購金額級距]</w:t>
      </w:r>
      <w:r w:rsidRPr="00F15F62">
        <w:rPr>
          <w:rFonts w:ascii="標楷體" w:eastAsia="標楷體" w:hAnsi="標楷體" w:cs="新細明體"/>
          <w:kern w:val="0"/>
          <w:szCs w:val="24"/>
        </w:rPr>
        <w:t>未達公告金額</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[辦理方式]</w:t>
      </w:r>
      <w:r w:rsidRPr="00F15F62">
        <w:rPr>
          <w:rFonts w:ascii="標楷體" w:eastAsia="標楷體" w:hAnsi="標楷體" w:cs="新細明體"/>
          <w:kern w:val="0"/>
          <w:szCs w:val="24"/>
        </w:rPr>
        <w:t>自辦</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[依據法條]</w:t>
      </w:r>
      <w:r w:rsidRPr="00F15F62">
        <w:rPr>
          <w:rFonts w:ascii="標楷體" w:eastAsia="標楷體" w:hAnsi="標楷體" w:cs="新細明體"/>
          <w:kern w:val="0"/>
          <w:szCs w:val="24"/>
        </w:rPr>
        <w:t>採購法第49條</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[本採購是否屬「具敏感性或國安(含資安)疑慮之業務範疇」採購]</w:t>
      </w:r>
      <w:r w:rsidRPr="00F15F62">
        <w:rPr>
          <w:rFonts w:ascii="標楷體" w:eastAsia="標楷體" w:hAnsi="標楷體" w:cs="新細明體"/>
          <w:kern w:val="0"/>
          <w:szCs w:val="24"/>
        </w:rPr>
        <w:t>否</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[本採購是否屬「涉及國家安全」採購]</w:t>
      </w:r>
      <w:r w:rsidRPr="00F15F62">
        <w:rPr>
          <w:rFonts w:ascii="標楷體" w:eastAsia="標楷體" w:hAnsi="標楷體" w:cs="新細明體"/>
          <w:kern w:val="0"/>
          <w:szCs w:val="24"/>
        </w:rPr>
        <w:t>否</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[預算金額]</w:t>
      </w:r>
      <w:r w:rsidRPr="00F15F62">
        <w:rPr>
          <w:rFonts w:ascii="標楷體" w:eastAsia="標楷體" w:hAnsi="標楷體" w:cs="新細明體"/>
          <w:kern w:val="0"/>
          <w:szCs w:val="24"/>
        </w:rPr>
        <w:t>773,900元</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[預算金額是否公開]</w:t>
      </w:r>
      <w:r w:rsidRPr="00F15F62">
        <w:rPr>
          <w:rFonts w:ascii="標楷體" w:eastAsia="標楷體" w:hAnsi="標楷體" w:cs="新細明體"/>
          <w:kern w:val="0"/>
          <w:szCs w:val="24"/>
        </w:rPr>
        <w:t>是</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[預計金額]</w:t>
      </w:r>
      <w:r w:rsidRPr="00F15F62">
        <w:rPr>
          <w:rFonts w:ascii="標楷體" w:eastAsia="標楷體" w:hAnsi="標楷體" w:cs="新細明體"/>
          <w:kern w:val="0"/>
          <w:szCs w:val="24"/>
        </w:rPr>
        <w:t>773,900元</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[預計金額是否公開]</w:t>
      </w:r>
      <w:r w:rsidRPr="00F15F62">
        <w:rPr>
          <w:rFonts w:ascii="標楷體" w:eastAsia="標楷體" w:hAnsi="標楷體" w:cs="新細明體"/>
          <w:kern w:val="0"/>
          <w:szCs w:val="24"/>
        </w:rPr>
        <w:t>是</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[後續擴充]</w:t>
      </w:r>
      <w:r w:rsidRPr="00F15F62">
        <w:rPr>
          <w:rFonts w:ascii="標楷體" w:eastAsia="標楷體" w:hAnsi="標楷體" w:cs="新細明體"/>
          <w:kern w:val="0"/>
          <w:szCs w:val="24"/>
        </w:rPr>
        <w:t>否</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[是否受機關補助]</w:t>
      </w:r>
      <w:r w:rsidRPr="00F15F62">
        <w:rPr>
          <w:rFonts w:ascii="標楷體" w:eastAsia="標楷體" w:hAnsi="標楷體" w:cs="新細明體"/>
          <w:kern w:val="0"/>
          <w:szCs w:val="24"/>
        </w:rPr>
        <w:t>否</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[是否含特別預算]</w:t>
      </w:r>
      <w:r w:rsidRPr="00F15F62">
        <w:rPr>
          <w:rFonts w:ascii="標楷體" w:eastAsia="標楷體" w:hAnsi="標楷體" w:cs="新細明體"/>
          <w:kern w:val="0"/>
          <w:szCs w:val="24"/>
        </w:rPr>
        <w:t>否</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[招標方式]</w:t>
      </w:r>
      <w:r w:rsidRPr="00F15F62">
        <w:rPr>
          <w:rFonts w:ascii="標楷體" w:eastAsia="標楷體" w:hAnsi="標楷體" w:cs="新細明體"/>
          <w:kern w:val="0"/>
          <w:szCs w:val="24"/>
        </w:rPr>
        <w:t>公開取得報價單或企劃書</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[決標方式]</w:t>
      </w:r>
      <w:r w:rsidRPr="00F15F62">
        <w:rPr>
          <w:rFonts w:ascii="標楷體" w:eastAsia="標楷體" w:hAnsi="標楷體" w:cs="新細明體"/>
          <w:kern w:val="0"/>
          <w:szCs w:val="24"/>
        </w:rPr>
        <w:t>最低標</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[是否依政府採購法施行細則第64條之2辦理]</w:t>
      </w:r>
      <w:r w:rsidRPr="00F15F62">
        <w:rPr>
          <w:rFonts w:ascii="標楷體" w:eastAsia="標楷體" w:hAnsi="標楷體" w:cs="新細明體"/>
          <w:kern w:val="0"/>
          <w:szCs w:val="24"/>
        </w:rPr>
        <w:t>否</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lastRenderedPageBreak/>
        <w:t>[是否電子報價]</w:t>
      </w:r>
      <w:r w:rsidRPr="00F15F62">
        <w:rPr>
          <w:rFonts w:ascii="標楷體" w:eastAsia="標楷體" w:hAnsi="標楷體" w:cs="新細明體"/>
          <w:kern w:val="0"/>
          <w:szCs w:val="24"/>
        </w:rPr>
        <w:t>否</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[新增公告傳輸次數]</w:t>
      </w:r>
      <w:r w:rsidRPr="00F15F62">
        <w:rPr>
          <w:rFonts w:ascii="標楷體" w:eastAsia="標楷體" w:hAnsi="標楷體" w:cs="新細明體"/>
          <w:kern w:val="0"/>
          <w:szCs w:val="24"/>
        </w:rPr>
        <w:t>01</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[招標狀態]</w:t>
      </w:r>
      <w:r w:rsidRPr="00F15F62">
        <w:rPr>
          <w:rFonts w:ascii="標楷體" w:eastAsia="標楷體" w:hAnsi="標楷體" w:cs="新細明體"/>
          <w:kern w:val="0"/>
          <w:szCs w:val="24"/>
        </w:rPr>
        <w:t>第一次公開取得</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[機關自定公告日]</w:t>
      </w:r>
      <w:r w:rsidRPr="00F15F62">
        <w:rPr>
          <w:rFonts w:ascii="標楷體" w:eastAsia="標楷體" w:hAnsi="標楷體" w:cs="新細明體"/>
          <w:kern w:val="0"/>
          <w:szCs w:val="24"/>
        </w:rPr>
        <w:t>109/02/03</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[是否複數決標]</w:t>
      </w:r>
      <w:r w:rsidRPr="00F15F62">
        <w:rPr>
          <w:rFonts w:ascii="標楷體" w:eastAsia="標楷體" w:hAnsi="標楷體" w:cs="新細明體"/>
          <w:kern w:val="0"/>
          <w:szCs w:val="24"/>
        </w:rPr>
        <w:t>否</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[是否訂有底價]</w:t>
      </w:r>
      <w:r w:rsidRPr="00F15F62">
        <w:rPr>
          <w:rFonts w:ascii="標楷體" w:eastAsia="標楷體" w:hAnsi="標楷體" w:cs="新細明體"/>
          <w:kern w:val="0"/>
          <w:szCs w:val="24"/>
        </w:rPr>
        <w:t>是</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[是否屬特殊採購]</w:t>
      </w:r>
      <w:r w:rsidRPr="00F15F62">
        <w:rPr>
          <w:rFonts w:ascii="標楷體" w:eastAsia="標楷體" w:hAnsi="標楷體" w:cs="新細明體"/>
          <w:kern w:val="0"/>
          <w:szCs w:val="24"/>
        </w:rPr>
        <w:t>否</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[是否已辦理公開閱覽]</w:t>
      </w:r>
      <w:r w:rsidRPr="00F15F62">
        <w:rPr>
          <w:rFonts w:ascii="標楷體" w:eastAsia="標楷體" w:hAnsi="標楷體" w:cs="新細明體"/>
          <w:kern w:val="0"/>
          <w:szCs w:val="24"/>
        </w:rPr>
        <w:t>否</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[是否屬統包]</w:t>
      </w:r>
      <w:r w:rsidRPr="00F15F62">
        <w:rPr>
          <w:rFonts w:ascii="標楷體" w:eastAsia="標楷體" w:hAnsi="標楷體" w:cs="新細明體"/>
          <w:kern w:val="0"/>
          <w:szCs w:val="24"/>
        </w:rPr>
        <w:t>否</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[是否屬共同供應契約採購]</w:t>
      </w:r>
      <w:r w:rsidRPr="00F15F62">
        <w:rPr>
          <w:rFonts w:ascii="標楷體" w:eastAsia="標楷體" w:hAnsi="標楷體" w:cs="新細明體"/>
          <w:kern w:val="0"/>
          <w:szCs w:val="24"/>
        </w:rPr>
        <w:t>否</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[是否屬二以上機關之聯合採購(不適用共同供應契約規定)]</w:t>
      </w:r>
      <w:r w:rsidRPr="00F15F62">
        <w:rPr>
          <w:rFonts w:ascii="標楷體" w:eastAsia="標楷體" w:hAnsi="標楷體" w:cs="新細明體"/>
          <w:kern w:val="0"/>
          <w:szCs w:val="24"/>
        </w:rPr>
        <w:t>否</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[是否應依公共工程專業技師簽證規則實施技師簽證]</w:t>
      </w:r>
      <w:r w:rsidRPr="00F15F62">
        <w:rPr>
          <w:rFonts w:ascii="標楷體" w:eastAsia="標楷體" w:hAnsi="標楷體" w:cs="新細明體"/>
          <w:kern w:val="0"/>
          <w:szCs w:val="24"/>
        </w:rPr>
        <w:t>否</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[是否採行協商措施]</w:t>
      </w:r>
      <w:r w:rsidRPr="00F15F62">
        <w:rPr>
          <w:rFonts w:ascii="標楷體" w:eastAsia="標楷體" w:hAnsi="標楷體" w:cs="新細明體"/>
          <w:kern w:val="0"/>
          <w:szCs w:val="24"/>
        </w:rPr>
        <w:t>否</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[是否適用採購法第104條或105條或招標期限標準第10條或第4條之1]</w:t>
      </w:r>
      <w:r w:rsidRPr="00F15F62">
        <w:rPr>
          <w:rFonts w:ascii="標楷體" w:eastAsia="標楷體" w:hAnsi="標楷體" w:cs="新細明體"/>
          <w:kern w:val="0"/>
          <w:szCs w:val="24"/>
        </w:rPr>
        <w:t>否</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[是否依據採購法第106條第1項第1款辦理]</w:t>
      </w:r>
      <w:r w:rsidRPr="00F15F62">
        <w:rPr>
          <w:rFonts w:ascii="標楷體" w:eastAsia="標楷體" w:hAnsi="標楷體" w:cs="新細明體"/>
          <w:kern w:val="0"/>
          <w:szCs w:val="24"/>
        </w:rPr>
        <w:t>否</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[是否提供電子領標]</w:t>
      </w:r>
      <w:r w:rsidRPr="00F15F62">
        <w:rPr>
          <w:rFonts w:ascii="標楷體" w:eastAsia="標楷體" w:hAnsi="標楷體" w:cs="新細明體"/>
          <w:kern w:val="0"/>
          <w:szCs w:val="24"/>
        </w:rPr>
        <w:t>是</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[機關文件費(機關實收)]</w:t>
      </w:r>
      <w:r w:rsidRPr="00F15F62">
        <w:rPr>
          <w:rFonts w:ascii="標楷體" w:eastAsia="標楷體" w:hAnsi="標楷體" w:cs="新細明體"/>
          <w:kern w:val="0"/>
          <w:szCs w:val="24"/>
        </w:rPr>
        <w:t>0元</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[系統使用費]</w:t>
      </w:r>
      <w:r w:rsidRPr="00F15F62">
        <w:rPr>
          <w:rFonts w:ascii="標楷體" w:eastAsia="標楷體" w:hAnsi="標楷體" w:cs="新細明體"/>
          <w:kern w:val="0"/>
          <w:szCs w:val="24"/>
        </w:rPr>
        <w:t>20元</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[文件代收費]</w:t>
      </w:r>
      <w:r w:rsidRPr="00F15F62">
        <w:rPr>
          <w:rFonts w:ascii="標楷體" w:eastAsia="標楷體" w:hAnsi="標楷體" w:cs="新細明體"/>
          <w:kern w:val="0"/>
          <w:szCs w:val="24"/>
        </w:rPr>
        <w:t>0元</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[總計]</w:t>
      </w:r>
      <w:r w:rsidRPr="00F15F62">
        <w:rPr>
          <w:rFonts w:ascii="標楷體" w:eastAsia="標楷體" w:hAnsi="標楷體" w:cs="新細明體"/>
          <w:kern w:val="0"/>
          <w:szCs w:val="24"/>
        </w:rPr>
        <w:t>20元</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[是否提供現場領標]</w:t>
      </w:r>
      <w:r w:rsidRPr="00F15F62">
        <w:rPr>
          <w:rFonts w:ascii="標楷體" w:eastAsia="標楷體" w:hAnsi="標楷體" w:cs="新細明體"/>
          <w:kern w:val="0"/>
          <w:szCs w:val="24"/>
        </w:rPr>
        <w:t>是</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[招標文件領取地點]</w:t>
      </w:r>
      <w:r w:rsidRPr="00F15F62">
        <w:rPr>
          <w:rFonts w:ascii="標楷體" w:eastAsia="標楷體" w:hAnsi="標楷體" w:cs="新細明體"/>
          <w:kern w:val="0"/>
          <w:szCs w:val="24"/>
        </w:rPr>
        <w:t>880澎湖縣馬公市西文里西文澳310號</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[招標文件售價及付款方式]</w:t>
      </w:r>
      <w:r w:rsidRPr="00F15F62">
        <w:rPr>
          <w:rFonts w:ascii="標楷體" w:eastAsia="標楷體" w:hAnsi="標楷體" w:cs="新細明體"/>
          <w:kern w:val="0"/>
          <w:szCs w:val="24"/>
        </w:rPr>
        <w:t>0</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[是否提供電子投標]</w:t>
      </w:r>
      <w:r w:rsidRPr="00F15F62">
        <w:rPr>
          <w:rFonts w:ascii="標楷體" w:eastAsia="標楷體" w:hAnsi="標楷體" w:cs="新細明體"/>
          <w:kern w:val="0"/>
          <w:szCs w:val="24"/>
        </w:rPr>
        <w:t>否</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[截止投標]</w:t>
      </w:r>
      <w:r w:rsidRPr="00F15F62">
        <w:rPr>
          <w:rFonts w:ascii="標楷體" w:eastAsia="標楷體" w:hAnsi="標楷體" w:cs="新細明體"/>
          <w:kern w:val="0"/>
          <w:szCs w:val="24"/>
        </w:rPr>
        <w:t>109/02/10 17:00</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[開標時間]</w:t>
      </w:r>
      <w:r w:rsidRPr="00F15F62">
        <w:rPr>
          <w:rFonts w:ascii="標楷體" w:eastAsia="標楷體" w:hAnsi="標楷體" w:cs="新細明體"/>
          <w:kern w:val="0"/>
          <w:szCs w:val="24"/>
        </w:rPr>
        <w:t>109/02/11 10:00</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[開標地點]</w:t>
      </w:r>
      <w:r w:rsidRPr="00F15F62">
        <w:rPr>
          <w:rFonts w:ascii="標楷體" w:eastAsia="標楷體" w:hAnsi="標楷體" w:cs="新細明體"/>
          <w:kern w:val="0"/>
          <w:szCs w:val="24"/>
        </w:rPr>
        <w:t>880澎湖縣馬公市西文里</w:t>
      </w:r>
      <w:proofErr w:type="gramStart"/>
      <w:r w:rsidRPr="00F15F62">
        <w:rPr>
          <w:rFonts w:ascii="標楷體" w:eastAsia="標楷體" w:hAnsi="標楷體" w:cs="新細明體"/>
          <w:kern w:val="0"/>
          <w:szCs w:val="24"/>
        </w:rPr>
        <w:t>西文澳310號</w:t>
      </w:r>
      <w:proofErr w:type="gramEnd"/>
      <w:r w:rsidRPr="00F15F62">
        <w:rPr>
          <w:rFonts w:ascii="標楷體" w:eastAsia="標楷體" w:hAnsi="標楷體" w:cs="新細明體"/>
          <w:kern w:val="0"/>
          <w:szCs w:val="24"/>
        </w:rPr>
        <w:t>6樓招標室</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[是否須繳納</w:t>
      </w:r>
      <w:proofErr w:type="gramStart"/>
      <w:r w:rsidRPr="00F15F62">
        <w:rPr>
          <w:rFonts w:ascii="標楷體" w:eastAsia="標楷體" w:hAnsi="標楷體" w:cs="新細明體"/>
          <w:b/>
          <w:bCs/>
          <w:kern w:val="0"/>
          <w:szCs w:val="24"/>
        </w:rPr>
        <w:t>押</w:t>
      </w:r>
      <w:proofErr w:type="gramEnd"/>
      <w:r w:rsidRPr="00F15F62">
        <w:rPr>
          <w:rFonts w:ascii="標楷體" w:eastAsia="標楷體" w:hAnsi="標楷體" w:cs="新細明體"/>
          <w:b/>
          <w:bCs/>
          <w:kern w:val="0"/>
          <w:szCs w:val="24"/>
        </w:rPr>
        <w:t>標金]</w:t>
      </w:r>
      <w:r w:rsidRPr="00F15F62">
        <w:rPr>
          <w:rFonts w:ascii="標楷體" w:eastAsia="標楷體" w:hAnsi="標楷體" w:cs="新細明體"/>
          <w:kern w:val="0"/>
          <w:szCs w:val="24"/>
        </w:rPr>
        <w:t xml:space="preserve"> 否</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[投標文字]</w:t>
      </w:r>
      <w:r w:rsidRPr="00F15F62">
        <w:rPr>
          <w:rFonts w:ascii="標楷體" w:eastAsia="標楷體" w:hAnsi="標楷體" w:cs="新細明體"/>
          <w:kern w:val="0"/>
          <w:szCs w:val="24"/>
        </w:rPr>
        <w:t>正體中文</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[收受投標文件地點]</w:t>
      </w:r>
      <w:r w:rsidRPr="00F15F62">
        <w:rPr>
          <w:rFonts w:ascii="標楷體" w:eastAsia="標楷體" w:hAnsi="標楷體" w:cs="新細明體"/>
          <w:kern w:val="0"/>
          <w:szCs w:val="24"/>
        </w:rPr>
        <w:t>880澎湖縣馬公市西文里</w:t>
      </w:r>
      <w:proofErr w:type="gramStart"/>
      <w:r w:rsidRPr="00F15F62">
        <w:rPr>
          <w:rFonts w:ascii="標楷體" w:eastAsia="標楷體" w:hAnsi="標楷體" w:cs="新細明體"/>
          <w:kern w:val="0"/>
          <w:szCs w:val="24"/>
        </w:rPr>
        <w:t>西文澳310號</w:t>
      </w:r>
      <w:proofErr w:type="gramEnd"/>
      <w:r w:rsidRPr="00F15F62">
        <w:rPr>
          <w:rFonts w:ascii="標楷體" w:eastAsia="標楷體" w:hAnsi="標楷體" w:cs="新細明體"/>
          <w:kern w:val="0"/>
          <w:szCs w:val="24"/>
        </w:rPr>
        <w:br/>
      </w:r>
      <w:r w:rsidRPr="00F15F62">
        <w:rPr>
          <w:rFonts w:ascii="標楷體" w:eastAsia="標楷體" w:hAnsi="標楷體" w:cs="新細明體"/>
          <w:b/>
          <w:bCs/>
          <w:kern w:val="0"/>
          <w:szCs w:val="24"/>
        </w:rPr>
        <w:t>[是否依據採購法第99條]</w:t>
      </w:r>
      <w:r w:rsidRPr="00F15F62">
        <w:rPr>
          <w:rFonts w:ascii="標楷體" w:eastAsia="標楷體" w:hAnsi="標楷體" w:cs="新細明體"/>
          <w:kern w:val="0"/>
          <w:szCs w:val="24"/>
        </w:rPr>
        <w:t>否</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[是否於招標文件載明優先</w:t>
      </w:r>
      <w:proofErr w:type="gramStart"/>
      <w:r w:rsidRPr="00F15F62">
        <w:rPr>
          <w:rFonts w:ascii="標楷體" w:eastAsia="標楷體" w:hAnsi="標楷體" w:cs="新細明體"/>
          <w:b/>
          <w:bCs/>
          <w:kern w:val="0"/>
          <w:szCs w:val="24"/>
        </w:rPr>
        <w:t>決標予身心</w:t>
      </w:r>
      <w:proofErr w:type="gramEnd"/>
      <w:r w:rsidRPr="00F15F62">
        <w:rPr>
          <w:rFonts w:ascii="標楷體" w:eastAsia="標楷體" w:hAnsi="標楷體" w:cs="新細明體"/>
          <w:b/>
          <w:bCs/>
          <w:kern w:val="0"/>
          <w:szCs w:val="24"/>
        </w:rPr>
        <w:t>障礙福利機構團體或庇護工場]</w:t>
      </w:r>
      <w:r w:rsidRPr="00F15F62">
        <w:rPr>
          <w:rFonts w:ascii="標楷體" w:eastAsia="標楷體" w:hAnsi="標楷體" w:cs="新細明體"/>
          <w:kern w:val="0"/>
          <w:szCs w:val="24"/>
        </w:rPr>
        <w:t>否</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[履約地點]</w:t>
      </w:r>
      <w:r w:rsidRPr="00F15F62">
        <w:rPr>
          <w:rFonts w:ascii="標楷體" w:eastAsia="標楷體" w:hAnsi="標楷體" w:cs="新細明體"/>
          <w:kern w:val="0"/>
          <w:szCs w:val="24"/>
        </w:rPr>
        <w:t>澎湖縣(非原住民地區)</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[履約期限]</w:t>
      </w:r>
      <w:r w:rsidRPr="00F15F62">
        <w:rPr>
          <w:rFonts w:ascii="標楷體" w:eastAsia="標楷體" w:hAnsi="標楷體" w:cs="新細明體"/>
          <w:kern w:val="0"/>
          <w:szCs w:val="24"/>
        </w:rPr>
        <w:t>109年3月1日至109年12月31日止</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[是否刊登公報]</w:t>
      </w:r>
      <w:r w:rsidRPr="00F15F62">
        <w:rPr>
          <w:rFonts w:ascii="標楷體" w:eastAsia="標楷體" w:hAnsi="標楷體" w:cs="新細明體"/>
          <w:kern w:val="0"/>
          <w:szCs w:val="24"/>
        </w:rPr>
        <w:t>否</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[本案採購契約是否採用主管機關訂定之範本]</w:t>
      </w:r>
      <w:r w:rsidRPr="00F15F62">
        <w:rPr>
          <w:rFonts w:ascii="標楷體" w:eastAsia="標楷體" w:hAnsi="標楷體" w:cs="新細明體"/>
          <w:kern w:val="0"/>
          <w:szCs w:val="24"/>
        </w:rPr>
        <w:t>是</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[本案採購契約是否採用主管機關訂定之</w:t>
      </w:r>
      <w:proofErr w:type="gramStart"/>
      <w:r w:rsidRPr="00F15F62">
        <w:rPr>
          <w:rFonts w:ascii="標楷體" w:eastAsia="標楷體" w:hAnsi="標楷體" w:cs="新細明體"/>
          <w:b/>
          <w:bCs/>
          <w:kern w:val="0"/>
          <w:szCs w:val="24"/>
        </w:rPr>
        <w:t>最</w:t>
      </w:r>
      <w:proofErr w:type="gramEnd"/>
      <w:r w:rsidRPr="00F15F62">
        <w:rPr>
          <w:rFonts w:ascii="標楷體" w:eastAsia="標楷體" w:hAnsi="標楷體" w:cs="新細明體"/>
          <w:b/>
          <w:bCs/>
          <w:kern w:val="0"/>
          <w:szCs w:val="24"/>
        </w:rPr>
        <w:t>新版範本]</w:t>
      </w:r>
      <w:r w:rsidRPr="00F15F62">
        <w:rPr>
          <w:rFonts w:ascii="標楷體" w:eastAsia="標楷體" w:hAnsi="標楷體" w:cs="新細明體"/>
          <w:kern w:val="0"/>
          <w:szCs w:val="24"/>
        </w:rPr>
        <w:t>是</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[歸屬計畫類別]</w:t>
      </w:r>
      <w:proofErr w:type="gramStart"/>
      <w:r w:rsidRPr="00F15F62">
        <w:rPr>
          <w:rFonts w:ascii="標楷體" w:eastAsia="標楷體" w:hAnsi="標楷體" w:cs="新細明體"/>
          <w:kern w:val="0"/>
          <w:szCs w:val="24"/>
        </w:rPr>
        <w:t>非屬愛台</w:t>
      </w:r>
      <w:proofErr w:type="gramEnd"/>
      <w:r w:rsidRPr="00F15F62">
        <w:rPr>
          <w:rFonts w:ascii="標楷體" w:eastAsia="標楷體" w:hAnsi="標楷體" w:cs="新細明體"/>
          <w:kern w:val="0"/>
          <w:szCs w:val="24"/>
        </w:rPr>
        <w:t>十二項計畫</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lastRenderedPageBreak/>
        <w:t>[廠商資格摘要]</w:t>
      </w:r>
      <w:r w:rsidRPr="00F15F62">
        <w:rPr>
          <w:rFonts w:ascii="標楷體" w:eastAsia="標楷體" w:hAnsi="標楷體" w:cs="新細明體"/>
          <w:kern w:val="0"/>
          <w:szCs w:val="24"/>
        </w:rPr>
        <w:t xml:space="preserve"> </w:t>
      </w:r>
      <w:r w:rsidRPr="00F15F62">
        <w:rPr>
          <w:rFonts w:ascii="標楷體" w:eastAsia="標楷體" w:hAnsi="標楷體" w:cs="新細明體"/>
          <w:kern w:val="0"/>
          <w:szCs w:val="24"/>
        </w:rPr>
        <w:br/>
        <w:t>應附具之證明文件：</w:t>
      </w:r>
      <w:r w:rsidRPr="00F15F62">
        <w:rPr>
          <w:rFonts w:ascii="標楷體" w:eastAsia="標楷體" w:hAnsi="標楷體" w:cs="新細明體"/>
          <w:kern w:val="0"/>
          <w:szCs w:val="24"/>
        </w:rPr>
        <w:br/>
        <w:t>1.廠商登記或設立證明。廠商依法設立或登記營業，領有公司登記或商業登記證明文件，廠商得以列印公開於目的事業主管機關網站之資料代之。</w:t>
      </w:r>
      <w:r w:rsidRPr="00F15F62">
        <w:rPr>
          <w:rFonts w:ascii="標楷體" w:eastAsia="標楷體" w:hAnsi="標楷體" w:cs="新細明體"/>
          <w:kern w:val="0"/>
          <w:szCs w:val="24"/>
        </w:rPr>
        <w:br/>
        <w:t>2.廠商繳納營業稅或所得稅之證明。開標當日為</w:t>
      </w:r>
      <w:proofErr w:type="gramStart"/>
      <w:r w:rsidRPr="00F15F62">
        <w:rPr>
          <w:rFonts w:ascii="標楷體" w:eastAsia="標楷體" w:hAnsi="標楷體" w:cs="新細明體"/>
          <w:kern w:val="0"/>
          <w:szCs w:val="24"/>
        </w:rPr>
        <w:t>準</w:t>
      </w:r>
      <w:proofErr w:type="gramEnd"/>
      <w:r w:rsidRPr="00F15F62">
        <w:rPr>
          <w:rFonts w:ascii="標楷體" w:eastAsia="標楷體" w:hAnsi="標楷體" w:cs="新細明體"/>
          <w:kern w:val="0"/>
          <w:szCs w:val="24"/>
        </w:rPr>
        <w:t>之最近一期營業稅繳款書收據聯或主管</w:t>
      </w:r>
      <w:proofErr w:type="gramStart"/>
      <w:r w:rsidRPr="00F15F62">
        <w:rPr>
          <w:rFonts w:ascii="標楷體" w:eastAsia="標楷體" w:hAnsi="標楷體" w:cs="新細明體"/>
          <w:kern w:val="0"/>
          <w:szCs w:val="24"/>
        </w:rPr>
        <w:t>稽</w:t>
      </w:r>
      <w:proofErr w:type="gramEnd"/>
      <w:r w:rsidRPr="00F15F62">
        <w:rPr>
          <w:rFonts w:ascii="標楷體" w:eastAsia="標楷體" w:hAnsi="標楷體" w:cs="新細明體"/>
          <w:kern w:val="0"/>
          <w:szCs w:val="24"/>
        </w:rPr>
        <w:t>徵機關核章之營業人銷售額與稅額申報書收執聯，廠商不及提出最近一期證明者，得以前一期之納稅證明代之。新設立且未屆營業稅繳納期限者，得以營業稅主管</w:t>
      </w:r>
      <w:proofErr w:type="gramStart"/>
      <w:r w:rsidRPr="00F15F62">
        <w:rPr>
          <w:rFonts w:ascii="標楷體" w:eastAsia="標楷體" w:hAnsi="標楷體" w:cs="新細明體"/>
          <w:kern w:val="0"/>
          <w:szCs w:val="24"/>
        </w:rPr>
        <w:t>稽</w:t>
      </w:r>
      <w:proofErr w:type="gramEnd"/>
      <w:r w:rsidRPr="00F15F62">
        <w:rPr>
          <w:rFonts w:ascii="標楷體" w:eastAsia="標楷體" w:hAnsi="標楷體" w:cs="新細明體"/>
          <w:kern w:val="0"/>
          <w:szCs w:val="24"/>
        </w:rPr>
        <w:t>徵機關核發之核准設立登記公函及申領統一發票購票證相關文件代之。</w:t>
      </w:r>
      <w:r w:rsidRPr="00F15F62">
        <w:rPr>
          <w:rFonts w:ascii="標楷體" w:eastAsia="標楷體" w:hAnsi="標楷體" w:cs="新細明體"/>
          <w:kern w:val="0"/>
          <w:szCs w:val="24"/>
        </w:rPr>
        <w:br/>
        <w:t>3.廠商信用證明。票據交換機構於截止投標日之前「半年內」所出具廠商之非拒絕往來戶及最近「三年」內無退票紀錄證明或金融、機構出具之信用證明等。</w:t>
      </w:r>
      <w:r w:rsidRPr="00F15F62">
        <w:rPr>
          <w:rFonts w:ascii="標楷體" w:eastAsia="標楷體" w:hAnsi="標楷體" w:cs="新細明體"/>
          <w:kern w:val="0"/>
          <w:szCs w:val="24"/>
        </w:rPr>
        <w:br/>
        <w:t>4.</w:t>
      </w:r>
      <w:proofErr w:type="gramStart"/>
      <w:r w:rsidRPr="00F15F62">
        <w:rPr>
          <w:rFonts w:ascii="標楷體" w:eastAsia="標楷體" w:hAnsi="標楷體" w:cs="新細明體"/>
          <w:kern w:val="0"/>
          <w:szCs w:val="24"/>
        </w:rPr>
        <w:t>資安專責</w:t>
      </w:r>
      <w:proofErr w:type="gramEnd"/>
      <w:r w:rsidRPr="00F15F62">
        <w:rPr>
          <w:rFonts w:ascii="標楷體" w:eastAsia="標楷體" w:hAnsi="標楷體" w:cs="新細明體"/>
          <w:kern w:val="0"/>
          <w:szCs w:val="24"/>
        </w:rPr>
        <w:t>駐點人員至少需具備</w:t>
      </w:r>
      <w:r w:rsidRPr="00F15F62">
        <w:rPr>
          <w:rFonts w:ascii="Microsoft YaHei" w:eastAsia="Microsoft YaHei" w:hAnsi="Microsoft YaHei" w:cs="Microsoft YaHei" w:hint="eastAsia"/>
          <w:kern w:val="0"/>
          <w:szCs w:val="24"/>
        </w:rPr>
        <w:t>⼀</w:t>
      </w:r>
      <w:r w:rsidRPr="00F15F62">
        <w:rPr>
          <w:rFonts w:ascii="標楷體" w:eastAsia="標楷體" w:hAnsi="標楷體" w:cs="新細明體" w:hint="eastAsia"/>
          <w:kern w:val="0"/>
          <w:szCs w:val="24"/>
        </w:rPr>
        <w:t>張（含）以上資通安全專業證照及</w:t>
      </w:r>
      <w:r w:rsidRPr="00F15F62">
        <w:rPr>
          <w:rFonts w:ascii="Microsoft YaHei" w:eastAsia="Microsoft YaHei" w:hAnsi="Microsoft YaHei" w:cs="Microsoft YaHei" w:hint="eastAsia"/>
          <w:kern w:val="0"/>
          <w:szCs w:val="24"/>
        </w:rPr>
        <w:t>⼀</w:t>
      </w:r>
      <w:r w:rsidRPr="00F15F62">
        <w:rPr>
          <w:rFonts w:ascii="標楷體" w:eastAsia="標楷體" w:hAnsi="標楷體" w:cs="新細明體" w:hint="eastAsia"/>
          <w:kern w:val="0"/>
          <w:szCs w:val="24"/>
        </w:rPr>
        <w:t>張（含）以上資通安全職能評量證書。</w:t>
      </w:r>
      <w:proofErr w:type="gramStart"/>
      <w:r w:rsidRPr="00F15F62">
        <w:rPr>
          <w:rFonts w:ascii="標楷體" w:eastAsia="標楷體" w:hAnsi="標楷體" w:cs="新細明體" w:hint="eastAsia"/>
          <w:kern w:val="0"/>
          <w:szCs w:val="24"/>
        </w:rPr>
        <w:t>（</w:t>
      </w:r>
      <w:proofErr w:type="gramEnd"/>
      <w:r w:rsidRPr="00F15F62">
        <w:rPr>
          <w:rFonts w:ascii="標楷體" w:eastAsia="標楷體" w:hAnsi="標楷體" w:cs="新細明體" w:hint="eastAsia"/>
          <w:kern w:val="0"/>
          <w:szCs w:val="24"/>
        </w:rPr>
        <w:t>資通安全專業證照指由主管機關認可之國內外發證機關</w:t>
      </w:r>
      <w:r w:rsidRPr="00F15F62">
        <w:rPr>
          <w:rFonts w:ascii="標楷體" w:eastAsia="標楷體" w:hAnsi="標楷體" w:cs="新細明體"/>
          <w:kern w:val="0"/>
          <w:szCs w:val="24"/>
        </w:rPr>
        <w:t>(構)所核發之資通安全證照，證照清單定期更新於行政院國家資通安全會報網站。）</w:t>
      </w:r>
      <w:r w:rsidRPr="00F15F62">
        <w:rPr>
          <w:rFonts w:ascii="標楷體" w:eastAsia="標楷體" w:hAnsi="標楷體" w:cs="新細明體"/>
          <w:kern w:val="0"/>
          <w:szCs w:val="24"/>
        </w:rPr>
        <w:br/>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[是否訂有與履約能力有關之基本資格]</w:t>
      </w:r>
      <w:r w:rsidRPr="00F15F62">
        <w:rPr>
          <w:rFonts w:ascii="標楷體" w:eastAsia="標楷體" w:hAnsi="標楷體" w:cs="新細明體"/>
          <w:kern w:val="0"/>
          <w:szCs w:val="24"/>
        </w:rPr>
        <w:t>是</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[廠商應附具之基本資格證明文件或物品]</w:t>
      </w:r>
      <w:r w:rsidRPr="00F15F62">
        <w:rPr>
          <w:rFonts w:ascii="標楷體" w:eastAsia="標楷體" w:hAnsi="標楷體" w:cs="新細明體"/>
          <w:kern w:val="0"/>
          <w:szCs w:val="24"/>
        </w:rPr>
        <w:t xml:space="preserve"> </w:t>
      </w:r>
      <w:r w:rsidRPr="00F15F62">
        <w:rPr>
          <w:rFonts w:ascii="標楷體" w:eastAsia="標楷體" w:hAnsi="標楷體" w:cs="新細明體"/>
          <w:kern w:val="0"/>
          <w:szCs w:val="24"/>
        </w:rPr>
        <w:br/>
        <w:t xml:space="preserve">1.廠商或其受雇人、從業人員具有專門技能之證明。 </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[附加說明]</w:t>
      </w:r>
      <w:r w:rsidRPr="00F15F62">
        <w:rPr>
          <w:rFonts w:ascii="標楷體" w:eastAsia="標楷體" w:hAnsi="標楷體" w:cs="新細明體"/>
          <w:kern w:val="0"/>
          <w:szCs w:val="24"/>
        </w:rPr>
        <w:t xml:space="preserve"> </w:t>
      </w:r>
      <w:r w:rsidRPr="00F15F62">
        <w:rPr>
          <w:rFonts w:ascii="標楷體" w:eastAsia="標楷體" w:hAnsi="標楷體" w:cs="新細明體"/>
          <w:kern w:val="0"/>
          <w:szCs w:val="24"/>
        </w:rPr>
        <w:br/>
        <w:t>本案預算如未獲立法院審議通過或經凍結或經部分刪減，本院得調整其契約價金，或得終止契約，或調整工作項目內容。</w:t>
      </w:r>
      <w:r w:rsidRPr="00F15F62">
        <w:rPr>
          <w:rFonts w:ascii="標楷體" w:eastAsia="標楷體" w:hAnsi="標楷體" w:cs="新細明體"/>
          <w:kern w:val="0"/>
          <w:szCs w:val="24"/>
        </w:rPr>
        <w:br/>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[是否刊登英文公告]</w:t>
      </w:r>
      <w:r w:rsidRPr="00F15F62">
        <w:rPr>
          <w:rFonts w:ascii="標楷體" w:eastAsia="標楷體" w:hAnsi="標楷體" w:cs="新細明體"/>
          <w:kern w:val="0"/>
          <w:szCs w:val="24"/>
        </w:rPr>
        <w:t>否</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[疑義、異議、申訴及檢舉受理單位]</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[疑義、異議受理單位]</w:t>
      </w:r>
      <w:r w:rsidRPr="00F15F62">
        <w:rPr>
          <w:rFonts w:ascii="標楷體" w:eastAsia="標楷體" w:hAnsi="標楷體" w:cs="新細明體"/>
          <w:kern w:val="0"/>
          <w:szCs w:val="24"/>
        </w:rPr>
        <w:t>臺灣澎湖地方法院</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[檢舉受理單位]</w:t>
      </w:r>
      <w:r w:rsidRPr="00F15F62">
        <w:rPr>
          <w:rFonts w:ascii="標楷體" w:eastAsia="標楷體" w:hAnsi="標楷體" w:cs="新細明體"/>
          <w:kern w:val="0"/>
          <w:szCs w:val="24"/>
        </w:rPr>
        <w:t xml:space="preserve"> </w:t>
      </w:r>
      <w:r w:rsidRPr="00F15F62">
        <w:rPr>
          <w:rFonts w:ascii="標楷體" w:eastAsia="標楷體" w:hAnsi="標楷體" w:cs="新細明體"/>
          <w:kern w:val="0"/>
          <w:szCs w:val="24"/>
        </w:rPr>
        <w:br/>
        <w:t>法務部調查局</w:t>
      </w:r>
      <w:proofErr w:type="gramStart"/>
      <w:r w:rsidRPr="00F15F62">
        <w:rPr>
          <w:rFonts w:ascii="標楷體" w:eastAsia="標楷體" w:hAnsi="標楷體" w:cs="新細明體"/>
          <w:kern w:val="0"/>
          <w:szCs w:val="24"/>
        </w:rPr>
        <w:t>（</w:t>
      </w:r>
      <w:proofErr w:type="gramEnd"/>
      <w:r w:rsidRPr="00F15F62">
        <w:rPr>
          <w:rFonts w:ascii="標楷體" w:eastAsia="標楷體" w:hAnsi="標楷體" w:cs="新細明體"/>
          <w:kern w:val="0"/>
          <w:szCs w:val="24"/>
        </w:rPr>
        <w:t>地址：231新北市新店區中華路74號;新店郵政60000號信箱、電話：02-29177777、傳真：02-29188888</w:t>
      </w:r>
      <w:proofErr w:type="gramStart"/>
      <w:r w:rsidRPr="00F15F62">
        <w:rPr>
          <w:rFonts w:ascii="標楷體" w:eastAsia="標楷體" w:hAnsi="標楷體" w:cs="新細明體"/>
          <w:kern w:val="0"/>
          <w:szCs w:val="24"/>
        </w:rPr>
        <w:t>）</w:t>
      </w:r>
      <w:proofErr w:type="gramEnd"/>
      <w:r w:rsidRPr="00F15F62">
        <w:rPr>
          <w:rFonts w:ascii="標楷體" w:eastAsia="標楷體" w:hAnsi="標楷體" w:cs="新細明體"/>
          <w:kern w:val="0"/>
          <w:szCs w:val="24"/>
        </w:rPr>
        <w:br/>
        <w:t>澎湖縣調查站</w:t>
      </w:r>
      <w:proofErr w:type="gramStart"/>
      <w:r w:rsidRPr="00F15F62">
        <w:rPr>
          <w:rFonts w:ascii="標楷體" w:eastAsia="標楷體" w:hAnsi="標楷體" w:cs="新細明體"/>
          <w:kern w:val="0"/>
          <w:szCs w:val="24"/>
        </w:rPr>
        <w:t>（</w:t>
      </w:r>
      <w:proofErr w:type="gramEnd"/>
      <w:r w:rsidRPr="00F15F62">
        <w:rPr>
          <w:rFonts w:ascii="標楷體" w:eastAsia="標楷體" w:hAnsi="標楷體" w:cs="新細明體"/>
          <w:kern w:val="0"/>
          <w:szCs w:val="24"/>
        </w:rPr>
        <w:t>地址：880澎湖縣馬公市新明路77號;馬公郵政60000號信箱、電話：06-9278888</w:t>
      </w:r>
      <w:proofErr w:type="gramStart"/>
      <w:r w:rsidRPr="00F15F62">
        <w:rPr>
          <w:rFonts w:ascii="標楷體" w:eastAsia="標楷體" w:hAnsi="標楷體" w:cs="新細明體"/>
          <w:kern w:val="0"/>
          <w:szCs w:val="24"/>
        </w:rPr>
        <w:t>）</w:t>
      </w:r>
      <w:proofErr w:type="gramEnd"/>
      <w:r w:rsidRPr="00F15F62">
        <w:rPr>
          <w:rFonts w:ascii="標楷體" w:eastAsia="標楷體" w:hAnsi="標楷體" w:cs="新細明體"/>
          <w:kern w:val="0"/>
          <w:szCs w:val="24"/>
        </w:rPr>
        <w:br/>
        <w:t>法務部廉政署</w:t>
      </w:r>
      <w:proofErr w:type="gramStart"/>
      <w:r w:rsidRPr="00F15F62">
        <w:rPr>
          <w:rFonts w:ascii="標楷體" w:eastAsia="標楷體" w:hAnsi="標楷體" w:cs="新細明體"/>
          <w:kern w:val="0"/>
          <w:szCs w:val="24"/>
        </w:rPr>
        <w:t>（</w:t>
      </w:r>
      <w:proofErr w:type="gramEnd"/>
      <w:r w:rsidRPr="00F15F62">
        <w:rPr>
          <w:rFonts w:ascii="標楷體" w:eastAsia="標楷體" w:hAnsi="標楷體" w:cs="新細明體"/>
          <w:kern w:val="0"/>
          <w:szCs w:val="24"/>
        </w:rPr>
        <w:t>地址：100臺北市中正區博愛路166號;10099國史館郵局第153號信箱、電話：0800286586、傳真：02-23811234</w:t>
      </w:r>
      <w:proofErr w:type="gramStart"/>
      <w:r w:rsidRPr="00F15F62">
        <w:rPr>
          <w:rFonts w:ascii="標楷體" w:eastAsia="標楷體" w:hAnsi="標楷體" w:cs="新細明體"/>
          <w:kern w:val="0"/>
          <w:szCs w:val="24"/>
        </w:rPr>
        <w:t>）</w:t>
      </w:r>
      <w:proofErr w:type="gramEnd"/>
      <w:r w:rsidRPr="00F15F62">
        <w:rPr>
          <w:rFonts w:ascii="標楷體" w:eastAsia="標楷體" w:hAnsi="標楷體" w:cs="新細明體"/>
          <w:kern w:val="0"/>
          <w:szCs w:val="24"/>
        </w:rPr>
        <w:br/>
        <w:t>中央採購稽核小組</w:t>
      </w:r>
      <w:proofErr w:type="gramStart"/>
      <w:r w:rsidRPr="00F15F62">
        <w:rPr>
          <w:rFonts w:ascii="標楷體" w:eastAsia="標楷體" w:hAnsi="標楷體" w:cs="新細明體"/>
          <w:kern w:val="0"/>
          <w:szCs w:val="24"/>
        </w:rPr>
        <w:t>（</w:t>
      </w:r>
      <w:proofErr w:type="gramEnd"/>
      <w:r w:rsidRPr="00F15F62">
        <w:rPr>
          <w:rFonts w:ascii="標楷體" w:eastAsia="標楷體" w:hAnsi="標楷體" w:cs="新細明體"/>
          <w:kern w:val="0"/>
          <w:szCs w:val="24"/>
        </w:rPr>
        <w:t>地址：110臺北市信義區松仁路3號9樓、電話：02-87897548、傳真：02-87897554</w:t>
      </w:r>
      <w:proofErr w:type="gramStart"/>
      <w:r w:rsidRPr="00F15F62">
        <w:rPr>
          <w:rFonts w:ascii="標楷體" w:eastAsia="標楷體" w:hAnsi="標楷體" w:cs="新細明體"/>
          <w:kern w:val="0"/>
          <w:szCs w:val="24"/>
        </w:rPr>
        <w:t>）</w:t>
      </w:r>
      <w:proofErr w:type="gramEnd"/>
      <w:r w:rsidRPr="00F15F62">
        <w:rPr>
          <w:rFonts w:ascii="標楷體" w:eastAsia="標楷體" w:hAnsi="標楷體" w:cs="新細明體"/>
          <w:kern w:val="0"/>
          <w:szCs w:val="24"/>
        </w:rPr>
        <w:t xml:space="preserve"> </w:t>
      </w:r>
      <w:r w:rsidRPr="00F15F62">
        <w:rPr>
          <w:rFonts w:ascii="標楷體" w:eastAsia="標楷體" w:hAnsi="標楷體" w:cs="新細明體"/>
          <w:kern w:val="0"/>
          <w:szCs w:val="24"/>
        </w:rPr>
        <w:br/>
      </w:r>
      <w:r w:rsidRPr="00F15F62">
        <w:rPr>
          <w:rFonts w:ascii="標楷體" w:eastAsia="標楷體" w:hAnsi="標楷體" w:cs="新細明體"/>
          <w:b/>
          <w:bCs/>
          <w:kern w:val="0"/>
          <w:szCs w:val="24"/>
        </w:rPr>
        <w:t>[招標公告傳輸時間]</w:t>
      </w:r>
      <w:r w:rsidRPr="00F15F62">
        <w:rPr>
          <w:rFonts w:ascii="標楷體" w:eastAsia="標楷體" w:hAnsi="標楷體" w:cs="新細明體"/>
          <w:kern w:val="0"/>
          <w:szCs w:val="24"/>
        </w:rPr>
        <w:t>109/01/20 15:37</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0"/>
        <w:gridCol w:w="9770"/>
      </w:tblGrid>
      <w:tr w:rsidR="00F15F62" w:rsidRPr="00F15F62" w:rsidTr="00F15F62">
        <w:trPr>
          <w:tblCellSpacing w:w="15" w:type="dxa"/>
        </w:trPr>
        <w:tc>
          <w:tcPr>
            <w:tcW w:w="0" w:type="auto"/>
            <w:hideMark/>
          </w:tcPr>
          <w:p w:rsidR="00F15F62" w:rsidRPr="00F15F62" w:rsidRDefault="00F15F62" w:rsidP="00F15F62">
            <w:pPr>
              <w:widowControl/>
              <w:rPr>
                <w:rFonts w:ascii="標楷體" w:eastAsia="標楷體" w:hAnsi="標楷體" w:cs="新細明體"/>
                <w:kern w:val="0"/>
                <w:szCs w:val="24"/>
              </w:rPr>
            </w:pPr>
            <w:proofErr w:type="gramStart"/>
            <w:r w:rsidRPr="00F15F62">
              <w:rPr>
                <w:rFonts w:ascii="標楷體" w:eastAsia="標楷體" w:hAnsi="標楷體" w:cs="新細明體"/>
                <w:kern w:val="0"/>
                <w:szCs w:val="24"/>
              </w:rPr>
              <w:lastRenderedPageBreak/>
              <w:t>註</w:t>
            </w:r>
            <w:proofErr w:type="gramEnd"/>
            <w:r w:rsidRPr="00F15F62">
              <w:rPr>
                <w:rFonts w:ascii="標楷體" w:eastAsia="標楷體" w:hAnsi="標楷體" w:cs="新細明體"/>
                <w:kern w:val="0"/>
                <w:szCs w:val="24"/>
              </w:rPr>
              <w:t>：</w:t>
            </w:r>
          </w:p>
        </w:tc>
        <w:tc>
          <w:tcPr>
            <w:tcW w:w="0" w:type="auto"/>
            <w:hideMark/>
          </w:tcPr>
          <w:p w:rsidR="00F15F62" w:rsidRPr="00F15F62" w:rsidRDefault="00F15F62" w:rsidP="00F15F62">
            <w:pPr>
              <w:widowControl/>
              <w:rPr>
                <w:rFonts w:ascii="標楷體" w:eastAsia="標楷體" w:hAnsi="標楷體" w:cs="新細明體"/>
                <w:kern w:val="0"/>
                <w:szCs w:val="24"/>
              </w:rPr>
            </w:pPr>
            <w:r w:rsidRPr="00F15F62">
              <w:rPr>
                <w:rFonts w:ascii="標楷體" w:eastAsia="標楷體" w:hAnsi="標楷體" w:cs="新細明體"/>
                <w:b/>
                <w:bCs/>
                <w:color w:val="FF0000"/>
                <w:kern w:val="0"/>
                <w:szCs w:val="24"/>
              </w:rPr>
              <w:t>◎</w:t>
            </w:r>
            <w:r w:rsidRPr="00F15F62">
              <w:rPr>
                <w:rFonts w:ascii="標楷體" w:eastAsia="標楷體" w:hAnsi="標楷體" w:cs="新細明體"/>
                <w:kern w:val="0"/>
                <w:szCs w:val="24"/>
              </w:rPr>
              <w:t>以上招標公告內容如與招標文件不一致者，請依政府採購法第41條向招標機關反映。</w:t>
            </w:r>
          </w:p>
        </w:tc>
      </w:tr>
    </w:tbl>
    <w:p w:rsidR="00F15F62" w:rsidRPr="00F15F62" w:rsidRDefault="00F15F62" w:rsidP="00F15F62">
      <w:pPr>
        <w:widowControl/>
        <w:rPr>
          <w:rFonts w:ascii="標楷體" w:eastAsia="標楷體" w:hAnsi="標楷體" w:cs="新細明體"/>
          <w:kern w:val="0"/>
          <w:szCs w:val="24"/>
        </w:rPr>
      </w:pPr>
    </w:p>
    <w:p w:rsidR="00F15F62" w:rsidRPr="00F15F62" w:rsidRDefault="00F15F62" w:rsidP="00F15F62">
      <w:pPr>
        <w:widowControl/>
        <w:spacing w:before="100" w:beforeAutospacing="1" w:after="100" w:afterAutospacing="1"/>
        <w:rPr>
          <w:rFonts w:ascii="標楷體" w:eastAsia="標楷體" w:hAnsi="標楷體" w:cs="新細明體"/>
          <w:vanish/>
          <w:kern w:val="0"/>
          <w:szCs w:val="24"/>
        </w:rPr>
      </w:pPr>
      <w:r w:rsidRPr="00F15F62">
        <w:rPr>
          <w:rFonts w:ascii="標楷體" w:eastAsia="標楷體" w:hAnsi="標楷體" w:cs="新細明體"/>
          <w:vanish/>
          <w:kern w:val="0"/>
          <w:szCs w:val="24"/>
        </w:rPr>
        <w:t>1.「文字列印」已比照「友善列印」顯示之欄位個數及其欄位順序，</w:t>
      </w:r>
      <w:r w:rsidRPr="00F15F62">
        <w:rPr>
          <w:rFonts w:ascii="標楷體" w:eastAsia="標楷體" w:hAnsi="標楷體" w:cs="新細明體"/>
          <w:vanish/>
          <w:kern w:val="0"/>
          <w:szCs w:val="24"/>
          <w:shd w:val="clear" w:color="auto" w:fill="FFFF00"/>
        </w:rPr>
        <w:t>該顯示之欄位包含未公告之欄位，如「採購金額」、依法不公開之「預算金額」等欄位</w:t>
      </w:r>
      <w:r w:rsidRPr="00F15F62">
        <w:rPr>
          <w:rFonts w:ascii="標楷體" w:eastAsia="標楷體" w:hAnsi="標楷體" w:cs="新細明體"/>
          <w:vanish/>
          <w:kern w:val="0"/>
          <w:szCs w:val="24"/>
        </w:rPr>
        <w:t>，請謹慎列印保存。</w:t>
      </w:r>
    </w:p>
    <w:p w:rsidR="00F15F62" w:rsidRPr="00F15F62" w:rsidRDefault="00F15F62" w:rsidP="00F15F62">
      <w:pPr>
        <w:widowControl/>
        <w:spacing w:before="100" w:beforeAutospacing="1" w:after="100" w:afterAutospacing="1"/>
        <w:rPr>
          <w:rFonts w:ascii="標楷體" w:eastAsia="標楷體" w:hAnsi="標楷體" w:cs="新細明體"/>
          <w:vanish/>
          <w:kern w:val="0"/>
          <w:szCs w:val="24"/>
        </w:rPr>
      </w:pPr>
      <w:r w:rsidRPr="00F15F62">
        <w:rPr>
          <w:rFonts w:ascii="標楷體" w:eastAsia="標楷體" w:hAnsi="標楷體" w:cs="新細明體"/>
          <w:vanish/>
          <w:kern w:val="0"/>
          <w:szCs w:val="24"/>
        </w:rPr>
        <w:t>2.如需列印已公告內容，待公告後至政府電子採購網首頁「常用查詢 &gt; 標案查詢」查詢列印。</w:t>
      </w:r>
    </w:p>
    <w:p w:rsidR="00F15F62" w:rsidRPr="00F15F62" w:rsidRDefault="00F15F62" w:rsidP="00F15F62">
      <w:pPr>
        <w:widowControl/>
        <w:spacing w:before="100" w:beforeAutospacing="1" w:after="100" w:afterAutospacing="1"/>
        <w:rPr>
          <w:rFonts w:ascii="標楷體" w:eastAsia="標楷體" w:hAnsi="標楷體" w:cs="新細明體"/>
          <w:vanish/>
          <w:kern w:val="0"/>
          <w:szCs w:val="24"/>
        </w:rPr>
      </w:pPr>
      <w:r w:rsidRPr="00F15F62">
        <w:rPr>
          <w:rFonts w:ascii="標楷體" w:eastAsia="標楷體" w:hAnsi="標楷體" w:cs="新細明體"/>
          <w:vanish/>
          <w:kern w:val="0"/>
          <w:szCs w:val="24"/>
        </w:rPr>
        <w:t>3.如需列印政府採購公報電子版，待公告後至政府電子採購網首頁「服務專區 &gt; 電子公報」查詢列印。</w:t>
      </w:r>
    </w:p>
    <w:p w:rsidR="00F15F62" w:rsidRPr="00F15F62" w:rsidRDefault="00F15F62" w:rsidP="00F15F62">
      <w:pPr>
        <w:widowControl/>
        <w:jc w:val="center"/>
        <w:rPr>
          <w:rFonts w:ascii="標楷體" w:eastAsia="標楷體" w:hAnsi="標楷體" w:cs="新細明體"/>
          <w:vanish/>
          <w:kern w:val="0"/>
          <w:szCs w:val="24"/>
        </w:rPr>
      </w:pPr>
      <w:r w:rsidRPr="00F15F62">
        <w:rPr>
          <w:rFonts w:ascii="標楷體" w:eastAsia="標楷體" w:hAnsi="標楷體" w:cs="新細明體"/>
          <w:vanish/>
          <w:kern w:val="0"/>
          <w:szCs w:val="24"/>
        </w:rPr>
        <w:t>  </w:t>
      </w:r>
    </w:p>
    <w:bookmarkEnd w:id="0"/>
    <w:p w:rsidR="00B6644B" w:rsidRPr="00F15F62" w:rsidRDefault="00B6644B">
      <w:pPr>
        <w:rPr>
          <w:rFonts w:ascii="標楷體" w:eastAsia="標楷體" w:hAnsi="標楷體"/>
        </w:rPr>
      </w:pPr>
    </w:p>
    <w:sectPr w:rsidR="00B6644B" w:rsidRPr="00F15F6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F62"/>
    <w:rsid w:val="00B6644B"/>
    <w:rsid w:val="00F15F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8442A-0E0F-465C-8025-9BDA3240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363027">
      <w:bodyDiv w:val="1"/>
      <w:marLeft w:val="0"/>
      <w:marRight w:val="0"/>
      <w:marTop w:val="0"/>
      <w:marBottom w:val="0"/>
      <w:divBdr>
        <w:top w:val="none" w:sz="0" w:space="0" w:color="auto"/>
        <w:left w:val="none" w:sz="0" w:space="0" w:color="auto"/>
        <w:bottom w:val="none" w:sz="0" w:space="0" w:color="auto"/>
        <w:right w:val="none" w:sz="0" w:space="0" w:color="auto"/>
      </w:divBdr>
      <w:divsChild>
        <w:div w:id="1616596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2</cp:revision>
  <dcterms:created xsi:type="dcterms:W3CDTF">2020-01-20T07:40:00Z</dcterms:created>
  <dcterms:modified xsi:type="dcterms:W3CDTF">2020-01-20T07:44:00Z</dcterms:modified>
</cp:coreProperties>
</file>