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AC" w:rsidRPr="003524AC" w:rsidRDefault="003524AC" w:rsidP="003524AC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 w:rsidRPr="003524AC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3524AC" w:rsidRPr="003524AC" w:rsidRDefault="003524AC" w:rsidP="003524AC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3524AC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公告日：109/01/22</w:t>
      </w:r>
    </w:p>
    <w:p w:rsidR="003524AC" w:rsidRPr="003524AC" w:rsidRDefault="003524AC" w:rsidP="003524AC">
      <w:pPr>
        <w:widowControl/>
        <w:spacing w:after="240"/>
        <w:rPr>
          <w:rFonts w:ascii="標楷體" w:eastAsia="標楷體" w:hAnsi="標楷體" w:cs="新細明體"/>
          <w:kern w:val="0"/>
          <w:szCs w:val="24"/>
        </w:rPr>
      </w:pPr>
      <w:r w:rsidRPr="003524AC">
        <w:rPr>
          <w:rFonts w:ascii="標楷體" w:eastAsia="標楷體" w:hAnsi="標楷體" w:cs="新細明體"/>
          <w:color w:val="000000"/>
          <w:kern w:val="0"/>
          <w:sz w:val="20"/>
          <w:szCs w:val="20"/>
          <w:shd w:val="clear" w:color="auto" w:fill="FFFF00"/>
        </w:rPr>
        <w:t>該顯示之欄位包含未公告之欄位，如「採購金額」、依法不公開之「預算金額」等欄位(此段文字不會列印)</w:t>
      </w:r>
    </w:p>
    <w:p w:rsidR="003932DE" w:rsidRPr="003524AC" w:rsidRDefault="003524AC" w:rsidP="003524AC">
      <w:pPr>
        <w:rPr>
          <w:rFonts w:ascii="標楷體" w:eastAsia="標楷體" w:hAnsi="標楷體"/>
        </w:rPr>
      </w:pP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[機關代碼]</w:t>
      </w:r>
      <w:r w:rsidRPr="003524AC">
        <w:rPr>
          <w:rFonts w:ascii="標楷體" w:eastAsia="標楷體" w:hAnsi="標楷體" w:cs="新細明體"/>
          <w:kern w:val="0"/>
          <w:szCs w:val="24"/>
        </w:rPr>
        <w:t>5.4.34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[機關名稱]</w:t>
      </w:r>
      <w:r w:rsidRPr="003524AC">
        <w:rPr>
          <w:rFonts w:ascii="標楷體" w:eastAsia="標楷體" w:hAnsi="標楷體" w:cs="新細明體"/>
          <w:kern w:val="0"/>
          <w:szCs w:val="24"/>
        </w:rPr>
        <w:t>臺灣澎湖地方法院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[單位名稱]</w:t>
      </w:r>
      <w:r w:rsidRPr="003524AC">
        <w:rPr>
          <w:rFonts w:ascii="標楷體" w:eastAsia="標楷體" w:hAnsi="標楷體" w:cs="新細明體"/>
          <w:kern w:val="0"/>
          <w:szCs w:val="24"/>
        </w:rPr>
        <w:t>臺灣澎湖地方法院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[機關地址]</w:t>
      </w:r>
      <w:r w:rsidRPr="003524AC">
        <w:rPr>
          <w:rFonts w:ascii="標楷體" w:eastAsia="標楷體" w:hAnsi="標楷體" w:cs="新細明體"/>
          <w:kern w:val="0"/>
          <w:szCs w:val="24"/>
        </w:rPr>
        <w:t>880澎湖縣馬公市西文里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西文澳310號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[聯絡人]</w:t>
      </w:r>
      <w:r w:rsidRPr="003524AC">
        <w:rPr>
          <w:rFonts w:ascii="標楷體" w:eastAsia="標楷體" w:hAnsi="標楷體" w:cs="新細明體"/>
          <w:kern w:val="0"/>
          <w:szCs w:val="24"/>
        </w:rPr>
        <w:t>張寶珍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[聯絡電話]</w:t>
      </w:r>
      <w:r w:rsidRPr="003524AC">
        <w:rPr>
          <w:rFonts w:ascii="標楷體" w:eastAsia="標楷體" w:hAnsi="標楷體" w:cs="新細明體"/>
          <w:kern w:val="0"/>
          <w:szCs w:val="24"/>
        </w:rPr>
        <w:t>(06)9216777分機482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[傳真號碼]</w:t>
      </w:r>
      <w:r w:rsidRPr="003524AC">
        <w:rPr>
          <w:rFonts w:ascii="標楷體" w:eastAsia="標楷體" w:hAnsi="標楷體" w:cs="新細明體"/>
          <w:kern w:val="0"/>
          <w:szCs w:val="24"/>
        </w:rPr>
        <w:t>(06)9216727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[電子郵件信箱]</w:t>
      </w:r>
      <w:r w:rsidRPr="003524AC">
        <w:rPr>
          <w:rFonts w:ascii="標楷體" w:eastAsia="標楷體" w:hAnsi="標楷體" w:cs="新細明體"/>
          <w:kern w:val="0"/>
          <w:szCs w:val="24"/>
        </w:rPr>
        <w:t>cbj591020@gmail.com.tw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[標案</w:t>
      </w:r>
      <w:proofErr w:type="gramStart"/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案</w:t>
      </w:r>
      <w:proofErr w:type="gramEnd"/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號]</w:t>
      </w:r>
      <w:r w:rsidRPr="003524AC">
        <w:rPr>
          <w:rFonts w:ascii="標楷體" w:eastAsia="標楷體" w:hAnsi="標楷體" w:cs="新細明體"/>
          <w:kern w:val="0"/>
          <w:szCs w:val="24"/>
        </w:rPr>
        <w:t>PHDC109L04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[標案名稱]</w:t>
      </w:r>
      <w:r w:rsidRPr="003524AC">
        <w:rPr>
          <w:rFonts w:ascii="標楷體" w:eastAsia="標楷體" w:hAnsi="標楷體" w:cs="新細明體"/>
          <w:kern w:val="0"/>
          <w:szCs w:val="24"/>
        </w:rPr>
        <w:t>臺灣澎湖地方法院109年辦公大樓清潔維護勞務採購案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[標的分類]</w:t>
      </w:r>
      <w:r w:rsidRPr="003524AC">
        <w:rPr>
          <w:rFonts w:ascii="標楷體" w:eastAsia="標楷體" w:hAnsi="標楷體" w:cs="新細明體"/>
          <w:kern w:val="0"/>
          <w:szCs w:val="24"/>
        </w:rPr>
        <w:t>勞務類97 - 其他服務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[財物採購性質]</w:t>
      </w:r>
      <w:r w:rsidRPr="003524AC">
        <w:rPr>
          <w:rFonts w:ascii="標楷體" w:eastAsia="標楷體" w:hAnsi="標楷體" w:cs="新細明體"/>
          <w:kern w:val="0"/>
          <w:szCs w:val="24"/>
        </w:rPr>
        <w:t>非屬財物之工程或勞務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[採購金額]</w:t>
      </w:r>
      <w:r w:rsidRPr="003524AC">
        <w:rPr>
          <w:rFonts w:ascii="標楷體" w:eastAsia="標楷體" w:hAnsi="標楷體" w:cs="新細明體"/>
          <w:kern w:val="0"/>
          <w:szCs w:val="24"/>
        </w:rPr>
        <w:t>622,500元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[採購金額級距]</w:t>
      </w:r>
      <w:r w:rsidRPr="003524AC">
        <w:rPr>
          <w:rFonts w:ascii="標楷體" w:eastAsia="標楷體" w:hAnsi="標楷體" w:cs="新細明體"/>
          <w:kern w:val="0"/>
          <w:szCs w:val="24"/>
        </w:rPr>
        <w:t>未達公告金額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[辦理方式]</w:t>
      </w:r>
      <w:r w:rsidRPr="003524AC">
        <w:rPr>
          <w:rFonts w:ascii="標楷體" w:eastAsia="標楷體" w:hAnsi="標楷體" w:cs="新細明體"/>
          <w:kern w:val="0"/>
          <w:szCs w:val="24"/>
        </w:rPr>
        <w:t>自辦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[依據法條]</w:t>
      </w:r>
      <w:r w:rsidRPr="003524AC">
        <w:rPr>
          <w:rFonts w:ascii="標楷體" w:eastAsia="標楷體" w:hAnsi="標楷體" w:cs="新細明體"/>
          <w:kern w:val="0"/>
          <w:szCs w:val="24"/>
        </w:rPr>
        <w:t>採購法第49條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[本採購是否屬「涉及國家安全」採購]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[預算金額]</w:t>
      </w:r>
      <w:r w:rsidRPr="003524AC">
        <w:rPr>
          <w:rFonts w:ascii="標楷體" w:eastAsia="標楷體" w:hAnsi="標楷體" w:cs="新細明體"/>
          <w:kern w:val="0"/>
          <w:szCs w:val="24"/>
        </w:rPr>
        <w:t>622,500元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[預算金額是否公開]</w:t>
      </w:r>
      <w:r w:rsidRPr="003524AC">
        <w:rPr>
          <w:rFonts w:ascii="標楷體" w:eastAsia="標楷體" w:hAnsi="標楷體" w:cs="新細明體"/>
          <w:kern w:val="0"/>
          <w:szCs w:val="24"/>
        </w:rPr>
        <w:t>是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[預計金額]</w:t>
      </w:r>
      <w:r w:rsidRPr="003524AC">
        <w:rPr>
          <w:rFonts w:ascii="標楷體" w:eastAsia="標楷體" w:hAnsi="標楷體" w:cs="新細明體"/>
          <w:kern w:val="0"/>
          <w:szCs w:val="24"/>
        </w:rPr>
        <w:t>622,500元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[預計金額是否公開]</w:t>
      </w:r>
      <w:r w:rsidRPr="003524AC">
        <w:rPr>
          <w:rFonts w:ascii="標楷體" w:eastAsia="標楷體" w:hAnsi="標楷體" w:cs="新細明體"/>
          <w:kern w:val="0"/>
          <w:szCs w:val="24"/>
        </w:rPr>
        <w:t>是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[後續擴充]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[是否受機關補助]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[是否含特別預算]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[招標方式]</w:t>
      </w:r>
      <w:r w:rsidRPr="003524AC">
        <w:rPr>
          <w:rFonts w:ascii="標楷體" w:eastAsia="標楷體" w:hAnsi="標楷體" w:cs="新細明體"/>
          <w:kern w:val="0"/>
          <w:szCs w:val="24"/>
        </w:rPr>
        <w:t>公開取得報價單或企劃書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[決標方式]</w:t>
      </w:r>
      <w:r w:rsidRPr="003524AC">
        <w:rPr>
          <w:rFonts w:ascii="標楷體" w:eastAsia="標楷體" w:hAnsi="標楷體" w:cs="新細明體"/>
          <w:kern w:val="0"/>
          <w:szCs w:val="24"/>
        </w:rPr>
        <w:t>最低標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[是否依政府採購法施行細則第64條之2辦理]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[是否電子報價]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[新增公告傳輸次數]</w:t>
      </w:r>
      <w:r w:rsidRPr="003524AC">
        <w:rPr>
          <w:rFonts w:ascii="標楷體" w:eastAsia="標楷體" w:hAnsi="標楷體" w:cs="新細明體"/>
          <w:kern w:val="0"/>
          <w:szCs w:val="24"/>
        </w:rPr>
        <w:t>01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[招標狀態]</w:t>
      </w:r>
      <w:r w:rsidRPr="003524AC">
        <w:rPr>
          <w:rFonts w:ascii="標楷體" w:eastAsia="標楷體" w:hAnsi="標楷體" w:cs="新細明體"/>
          <w:kern w:val="0"/>
          <w:szCs w:val="24"/>
        </w:rPr>
        <w:t>第一次公開取得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[機關自定公告日]</w:t>
      </w:r>
      <w:r w:rsidRPr="003524AC">
        <w:rPr>
          <w:rFonts w:ascii="標楷體" w:eastAsia="標楷體" w:hAnsi="標楷體" w:cs="新細明體"/>
          <w:kern w:val="0"/>
          <w:szCs w:val="24"/>
        </w:rPr>
        <w:t>109/01/22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[是否複數決標]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[是否訂有底價]</w:t>
      </w:r>
      <w:r w:rsidRPr="003524AC">
        <w:rPr>
          <w:rFonts w:ascii="標楷體" w:eastAsia="標楷體" w:hAnsi="標楷體" w:cs="新細明體"/>
          <w:kern w:val="0"/>
          <w:szCs w:val="24"/>
        </w:rPr>
        <w:t>是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[是否屬特殊採購]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[是否已辦理公開閱覽]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[是否屬統包]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[是否屬共同供應契約採購]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[是否屬二以上機關之聯合採購(不適用共同供應契約規定)]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[是否應依公共工程專業技師簽證規則實施技師簽證]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[是否採行協商措施]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[是否依據採購法第106條第1項第1款辦理]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[是否提供電子領標]</w:t>
      </w:r>
      <w:r w:rsidRPr="003524AC">
        <w:rPr>
          <w:rFonts w:ascii="標楷體" w:eastAsia="標楷體" w:hAnsi="標楷體" w:cs="新細明體"/>
          <w:kern w:val="0"/>
          <w:szCs w:val="24"/>
        </w:rPr>
        <w:t>是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[機關文件費(機關實收)]</w:t>
      </w:r>
      <w:r w:rsidRPr="003524AC">
        <w:rPr>
          <w:rFonts w:ascii="標楷體" w:eastAsia="標楷體" w:hAnsi="標楷體" w:cs="新細明體"/>
          <w:kern w:val="0"/>
          <w:szCs w:val="24"/>
        </w:rPr>
        <w:t>0元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[系統使用費]</w:t>
      </w:r>
      <w:r w:rsidRPr="003524AC">
        <w:rPr>
          <w:rFonts w:ascii="標楷體" w:eastAsia="標楷體" w:hAnsi="標楷體" w:cs="新細明體"/>
          <w:kern w:val="0"/>
          <w:szCs w:val="24"/>
        </w:rPr>
        <w:t>20元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[文件代收費]</w:t>
      </w:r>
      <w:r w:rsidRPr="003524AC">
        <w:rPr>
          <w:rFonts w:ascii="標楷體" w:eastAsia="標楷體" w:hAnsi="標楷體" w:cs="新細明體"/>
          <w:kern w:val="0"/>
          <w:szCs w:val="24"/>
        </w:rPr>
        <w:t>0元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[總計]</w:t>
      </w:r>
      <w:r w:rsidRPr="003524AC">
        <w:rPr>
          <w:rFonts w:ascii="標楷體" w:eastAsia="標楷體" w:hAnsi="標楷體" w:cs="新細明體"/>
          <w:kern w:val="0"/>
          <w:szCs w:val="24"/>
        </w:rPr>
        <w:t>20元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[是否提供現場領標]</w:t>
      </w:r>
      <w:r w:rsidRPr="003524AC">
        <w:rPr>
          <w:rFonts w:ascii="標楷體" w:eastAsia="標楷體" w:hAnsi="標楷體" w:cs="新細明體"/>
          <w:kern w:val="0"/>
          <w:szCs w:val="24"/>
        </w:rPr>
        <w:t>是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[招標文件領取地點]</w:t>
      </w:r>
      <w:r w:rsidRPr="003524AC">
        <w:rPr>
          <w:rFonts w:ascii="標楷體" w:eastAsia="標楷體" w:hAnsi="標楷體" w:cs="新細明體"/>
          <w:kern w:val="0"/>
          <w:szCs w:val="24"/>
        </w:rPr>
        <w:t>880澎湖縣馬公市西文里西文澳310號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[招標文件售價及付款方式]</w:t>
      </w:r>
      <w:r w:rsidRPr="003524AC">
        <w:rPr>
          <w:rFonts w:ascii="標楷體" w:eastAsia="標楷體" w:hAnsi="標楷體" w:cs="新細明體"/>
          <w:kern w:val="0"/>
          <w:szCs w:val="24"/>
        </w:rPr>
        <w:t>0元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[是否提供電子投標]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[截止投標]</w:t>
      </w:r>
      <w:r w:rsidRPr="003524AC">
        <w:rPr>
          <w:rFonts w:ascii="標楷體" w:eastAsia="標楷體" w:hAnsi="標楷體" w:cs="新細明體"/>
          <w:kern w:val="0"/>
          <w:szCs w:val="24"/>
        </w:rPr>
        <w:t>109/02/04 17:00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[開標時間]</w:t>
      </w:r>
      <w:r w:rsidRPr="003524AC">
        <w:rPr>
          <w:rFonts w:ascii="標楷體" w:eastAsia="標楷體" w:hAnsi="標楷體" w:cs="新細明體"/>
          <w:kern w:val="0"/>
          <w:szCs w:val="24"/>
        </w:rPr>
        <w:t>109/02/05 10:00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[開標地點]</w:t>
      </w:r>
      <w:r w:rsidRPr="003524AC">
        <w:rPr>
          <w:rFonts w:ascii="標楷體" w:eastAsia="標楷體" w:hAnsi="標楷體" w:cs="新細明體"/>
          <w:kern w:val="0"/>
          <w:szCs w:val="24"/>
        </w:rPr>
        <w:t>880澎湖縣馬公市西文里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西文澳310號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t>6樓招標室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[是否須繳納</w:t>
      </w:r>
      <w:proofErr w:type="gramStart"/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押</w:t>
      </w:r>
      <w:proofErr w:type="gramEnd"/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標金]</w:t>
      </w:r>
      <w:r w:rsidRPr="003524AC">
        <w:rPr>
          <w:rFonts w:ascii="標楷體" w:eastAsia="標楷體" w:hAnsi="標楷體" w:cs="新細明體"/>
          <w:kern w:val="0"/>
          <w:szCs w:val="24"/>
        </w:rPr>
        <w:t xml:space="preserve"> 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[投標文字]</w:t>
      </w:r>
      <w:r w:rsidRPr="003524AC">
        <w:rPr>
          <w:rFonts w:ascii="標楷體" w:eastAsia="標楷體" w:hAnsi="標楷體" w:cs="新細明體"/>
          <w:kern w:val="0"/>
          <w:szCs w:val="24"/>
        </w:rPr>
        <w:t>正體中文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[收受投標文件地點]</w:t>
      </w:r>
      <w:r w:rsidRPr="003524AC">
        <w:rPr>
          <w:rFonts w:ascii="標楷體" w:eastAsia="標楷體" w:hAnsi="標楷體" w:cs="新細明體"/>
          <w:kern w:val="0"/>
          <w:szCs w:val="24"/>
        </w:rPr>
        <w:t>880澎湖縣馬公市西文里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西文澳310號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[是否依據採購法第99條]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[是否於招標文件載明優先</w:t>
      </w:r>
      <w:proofErr w:type="gramStart"/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決標予身心</w:t>
      </w:r>
      <w:proofErr w:type="gramEnd"/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障礙福利機構團體或庇護工場]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[履約地點]</w:t>
      </w:r>
      <w:r w:rsidRPr="003524AC">
        <w:rPr>
          <w:rFonts w:ascii="標楷體" w:eastAsia="標楷體" w:hAnsi="標楷體" w:cs="新細明體"/>
          <w:kern w:val="0"/>
          <w:szCs w:val="24"/>
        </w:rPr>
        <w:t>澎湖縣(非原住民地區)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[履約期限]</w:t>
      </w:r>
      <w:r w:rsidRPr="003524AC">
        <w:rPr>
          <w:rFonts w:ascii="標楷體" w:eastAsia="標楷體" w:hAnsi="標楷體" w:cs="新細明體"/>
          <w:kern w:val="0"/>
          <w:szCs w:val="24"/>
        </w:rPr>
        <w:t>自109年3月1日至109年12月31日止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[是否刊登公報]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[本案採購契約是否採用主管機關訂定之範本]</w:t>
      </w:r>
      <w:r w:rsidRPr="003524AC">
        <w:rPr>
          <w:rFonts w:ascii="標楷體" w:eastAsia="標楷體" w:hAnsi="標楷體" w:cs="新細明體"/>
          <w:kern w:val="0"/>
          <w:szCs w:val="24"/>
        </w:rPr>
        <w:t>是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最</w:t>
      </w:r>
      <w:proofErr w:type="gramEnd"/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新版範本]</w:t>
      </w:r>
      <w:r w:rsidRPr="003524AC">
        <w:rPr>
          <w:rFonts w:ascii="標楷體" w:eastAsia="標楷體" w:hAnsi="標楷體" w:cs="新細明體"/>
          <w:kern w:val="0"/>
          <w:szCs w:val="24"/>
        </w:rPr>
        <w:t>是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[歸屬計畫類別]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非屬愛台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t>十二項計畫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[廠商資格摘要]</w:t>
      </w:r>
      <w:r w:rsidRPr="003524AC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3524AC">
        <w:rPr>
          <w:rFonts w:ascii="標楷體" w:eastAsia="標楷體" w:hAnsi="標楷體" w:cs="新細明體"/>
          <w:kern w:val="0"/>
          <w:szCs w:val="24"/>
        </w:rPr>
        <w:br/>
        <w:t xml:space="preserve">經政府機關登記合格，且無不良紀錄，領有營業項目，J101010建築物清潔服務業等相關業務者。 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[是否訂有與履約能力有關之基本資格]</w:t>
      </w:r>
      <w:r w:rsidRPr="003524AC">
        <w:rPr>
          <w:rFonts w:ascii="標楷體" w:eastAsia="標楷體" w:hAnsi="標楷體" w:cs="新細明體"/>
          <w:kern w:val="0"/>
          <w:szCs w:val="24"/>
        </w:rPr>
        <w:t>是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[廠商應附具之基本資格證明文件或物品]</w:t>
      </w:r>
      <w:r w:rsidRPr="003524AC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3524AC">
        <w:rPr>
          <w:rFonts w:ascii="標楷體" w:eastAsia="標楷體" w:hAnsi="標楷體" w:cs="新細明體"/>
          <w:kern w:val="0"/>
          <w:szCs w:val="24"/>
        </w:rPr>
        <w:br/>
        <w:t xml:space="preserve">1.廠商信用之證明。 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[附加說明]</w:t>
      </w:r>
      <w:r w:rsidRPr="003524AC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3524AC">
        <w:rPr>
          <w:rFonts w:ascii="標楷體" w:eastAsia="標楷體" w:hAnsi="標楷體" w:cs="新細明體"/>
          <w:kern w:val="0"/>
          <w:szCs w:val="24"/>
        </w:rPr>
        <w:br/>
        <w:t>本採購案屬於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109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t xml:space="preserve">年度預算，惟尚未經立法院三讀通過，屆時如預算不予核定或預算不足支應時，雙方得無條件終止合約契約，機關應按廠商實際工作天數計算支付金額。 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[是否刊登英文公告]</w:t>
      </w:r>
      <w:r w:rsidRPr="003524AC">
        <w:rPr>
          <w:rFonts w:ascii="標楷體" w:eastAsia="標楷體" w:hAnsi="標楷體" w:cs="新細明體"/>
          <w:kern w:val="0"/>
          <w:szCs w:val="24"/>
        </w:rPr>
        <w:t>否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[疑義、異議、申訴及檢舉受理單位]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[疑義、異議受理單位]</w:t>
      </w:r>
      <w:r w:rsidRPr="003524AC">
        <w:rPr>
          <w:rFonts w:ascii="標楷體" w:eastAsia="標楷體" w:hAnsi="標楷體" w:cs="新細明體"/>
          <w:kern w:val="0"/>
          <w:szCs w:val="24"/>
        </w:rPr>
        <w:t>臺灣澎湖地方法院</w:t>
      </w:r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[檢舉受理單位]</w:t>
      </w:r>
      <w:r w:rsidRPr="003524AC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3524AC">
        <w:rPr>
          <w:rFonts w:ascii="標楷體" w:eastAsia="標楷體" w:hAnsi="標楷體" w:cs="新細明體"/>
          <w:kern w:val="0"/>
          <w:szCs w:val="24"/>
        </w:rPr>
        <w:br/>
        <w:t>法務部調查局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（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）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br/>
        <w:t>澎湖縣調查站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（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t>地址：880澎湖縣馬公市新明路77號;馬公郵政60000號信箱、電話：06-9278888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）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br/>
        <w:t>法務部廉政署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（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）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br/>
        <w:t>中央採購稽核小組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（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3524AC">
        <w:rPr>
          <w:rFonts w:ascii="標楷體" w:eastAsia="標楷體" w:hAnsi="標楷體" w:cs="新細明體"/>
          <w:kern w:val="0"/>
          <w:szCs w:val="24"/>
        </w:rPr>
        <w:t>）</w:t>
      </w:r>
      <w:proofErr w:type="gramEnd"/>
      <w:r w:rsidRPr="003524AC">
        <w:rPr>
          <w:rFonts w:ascii="標楷體" w:eastAsia="標楷體" w:hAnsi="標楷體" w:cs="新細明體"/>
          <w:kern w:val="0"/>
          <w:szCs w:val="24"/>
        </w:rPr>
        <w:t xml:space="preserve"> </w:t>
      </w:r>
      <w:bookmarkStart w:id="0" w:name="_GoBack"/>
      <w:bookmarkEnd w:id="0"/>
      <w:r w:rsidRPr="003524AC">
        <w:rPr>
          <w:rFonts w:ascii="標楷體" w:eastAsia="標楷體" w:hAnsi="標楷體" w:cs="新細明體"/>
          <w:kern w:val="0"/>
          <w:szCs w:val="24"/>
        </w:rPr>
        <w:br/>
      </w:r>
      <w:r w:rsidRPr="003524AC">
        <w:rPr>
          <w:rFonts w:ascii="標楷體" w:eastAsia="標楷體" w:hAnsi="標楷體" w:cs="新細明體"/>
          <w:b/>
          <w:bCs/>
          <w:kern w:val="0"/>
          <w:szCs w:val="24"/>
        </w:rPr>
        <w:t>[招標公告傳輸時間]</w:t>
      </w:r>
      <w:r w:rsidRPr="003524AC">
        <w:rPr>
          <w:rFonts w:ascii="標楷體" w:eastAsia="標楷體" w:hAnsi="標楷體" w:cs="新細明體"/>
          <w:kern w:val="0"/>
          <w:szCs w:val="24"/>
        </w:rPr>
        <w:t>109/01/15 15:46</w:t>
      </w:r>
    </w:p>
    <w:sectPr w:rsidR="003932DE" w:rsidRPr="00352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C"/>
    <w:rsid w:val="003524AC"/>
    <w:rsid w:val="003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7B4B7-B8A3-4E25-A0AB-353AC12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2020-01-15T07:54:00Z</dcterms:created>
  <dcterms:modified xsi:type="dcterms:W3CDTF">2020-01-15T07:57:00Z</dcterms:modified>
</cp:coreProperties>
</file>