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C2" w:rsidRDefault="00FF73C2">
      <w:pPr>
        <w:spacing w:after="2" w:line="259" w:lineRule="auto"/>
        <w:ind w:left="-87" w:firstLine="0"/>
        <w:rPr>
          <w:noProof/>
        </w:rPr>
      </w:pPr>
    </w:p>
    <w:p w:rsidR="003C3CB6" w:rsidRDefault="003C3CB6" w:rsidP="003C3CB6">
      <w:pPr>
        <w:spacing w:after="2" w:line="259" w:lineRule="auto"/>
        <w:ind w:left="0" w:firstLine="0"/>
        <w:jc w:val="center"/>
        <w:rPr>
          <w:noProof/>
        </w:rPr>
      </w:pPr>
      <w:r>
        <w:rPr>
          <w:noProof/>
        </w:rPr>
        <w:drawing>
          <wp:inline distT="0" distB="0" distL="0" distR="0" wp14:anchorId="5E84BA2D" wp14:editId="24E74371">
            <wp:extent cx="5918835" cy="3676650"/>
            <wp:effectExtent l="0" t="0" r="5715"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8"/>
                    <a:stretch>
                      <a:fillRect/>
                    </a:stretch>
                  </pic:blipFill>
                  <pic:spPr>
                    <a:xfrm>
                      <a:off x="0" y="0"/>
                      <a:ext cx="5918835" cy="3676650"/>
                    </a:xfrm>
                    <a:prstGeom prst="rect">
                      <a:avLst/>
                    </a:prstGeom>
                  </pic:spPr>
                </pic:pic>
              </a:graphicData>
            </a:graphic>
          </wp:inline>
        </w:drawing>
      </w:r>
    </w:p>
    <w:p w:rsidR="003C3CB6" w:rsidRDefault="003C3CB6">
      <w:pPr>
        <w:spacing w:after="2" w:line="259" w:lineRule="auto"/>
        <w:ind w:left="-87" w:firstLine="0"/>
        <w:rPr>
          <w:noProof/>
        </w:rPr>
      </w:pPr>
    </w:p>
    <w:p w:rsidR="00FF73C2" w:rsidRDefault="009B7238">
      <w:pPr>
        <w:spacing w:after="215" w:line="259" w:lineRule="auto"/>
        <w:ind w:left="0" w:right="-26" w:firstLine="0"/>
        <w:jc w:val="right"/>
      </w:pPr>
      <w:r>
        <w:t xml:space="preserve">          </w:t>
      </w:r>
    </w:p>
    <w:p w:rsidR="00FF73C2" w:rsidRDefault="001C1C63" w:rsidP="003C3CB6">
      <w:pPr>
        <w:spacing w:after="257" w:line="259" w:lineRule="auto"/>
        <w:ind w:left="0" w:firstLine="0"/>
        <w:jc w:val="center"/>
      </w:pPr>
      <w:r>
        <w:rPr>
          <w:rFonts w:ascii="Times New Roman" w:hAnsi="Times New Roman" w:cs="Times New Roman"/>
          <w:sz w:val="48"/>
        </w:rPr>
        <w:t>11</w:t>
      </w:r>
      <w:r>
        <w:rPr>
          <w:rFonts w:ascii="Times New Roman" w:hAnsi="Times New Roman" w:cs="Times New Roman" w:hint="eastAsia"/>
          <w:sz w:val="48"/>
        </w:rPr>
        <w:t>1</w:t>
      </w:r>
      <w:r w:rsidR="009B7238">
        <w:rPr>
          <w:sz w:val="48"/>
        </w:rPr>
        <w:t>年度第</w:t>
      </w:r>
      <w:r>
        <w:rPr>
          <w:rFonts w:ascii="Times New Roman" w:hAnsi="Times New Roman" w:cs="Times New Roman" w:hint="eastAsia"/>
          <w:sz w:val="48"/>
        </w:rPr>
        <w:t>二</w:t>
      </w:r>
      <w:r w:rsidR="009B7238">
        <w:rPr>
          <w:sz w:val="48"/>
        </w:rPr>
        <w:t>次國民法官模擬法庭</w:t>
      </w:r>
    </w:p>
    <w:p w:rsidR="00FF73C2" w:rsidRPr="003C3CB6" w:rsidRDefault="009B7238" w:rsidP="003C3CB6">
      <w:pPr>
        <w:spacing w:after="257" w:line="259" w:lineRule="auto"/>
        <w:ind w:left="0" w:firstLine="0"/>
        <w:jc w:val="center"/>
        <w:rPr>
          <w:sz w:val="40"/>
          <w:szCs w:val="40"/>
        </w:rPr>
      </w:pPr>
      <w:r w:rsidRPr="003C3CB6">
        <w:rPr>
          <w:sz w:val="40"/>
          <w:szCs w:val="40"/>
        </w:rPr>
        <w:t>（</w:t>
      </w:r>
      <w:r w:rsidR="001C1C63">
        <w:rPr>
          <w:rFonts w:ascii="Times New Roman" w:hAnsi="Times New Roman" w:cs="Times New Roman"/>
          <w:sz w:val="40"/>
          <w:szCs w:val="40"/>
        </w:rPr>
        <w:t>11</w:t>
      </w:r>
      <w:r w:rsidR="001C1C63">
        <w:rPr>
          <w:rFonts w:ascii="Times New Roman" w:hAnsi="Times New Roman" w:cs="Times New Roman" w:hint="eastAsia"/>
          <w:sz w:val="40"/>
          <w:szCs w:val="40"/>
        </w:rPr>
        <w:t>1</w:t>
      </w:r>
      <w:r w:rsidRPr="003C3CB6">
        <w:rPr>
          <w:sz w:val="40"/>
          <w:szCs w:val="40"/>
        </w:rPr>
        <w:t>年度國模訴字第</w:t>
      </w:r>
      <w:r w:rsidRPr="003C3CB6">
        <w:rPr>
          <w:rFonts w:ascii="Times New Roman" w:hAnsi="Times New Roman" w:cs="Times New Roman"/>
          <w:sz w:val="40"/>
          <w:szCs w:val="40"/>
        </w:rPr>
        <w:t>1</w:t>
      </w:r>
      <w:r w:rsidRPr="003C3CB6">
        <w:rPr>
          <w:sz w:val="40"/>
          <w:szCs w:val="40"/>
        </w:rPr>
        <w:t>號）</w:t>
      </w:r>
    </w:p>
    <w:p w:rsidR="00B133E8" w:rsidRDefault="00B133E8" w:rsidP="003C3CB6">
      <w:pPr>
        <w:spacing w:after="3" w:line="331" w:lineRule="auto"/>
        <w:ind w:left="0" w:firstLine="0"/>
        <w:rPr>
          <w:sz w:val="40"/>
        </w:rPr>
      </w:pPr>
      <w:r>
        <w:rPr>
          <w:rFonts w:hint="eastAsia"/>
          <w:sz w:val="40"/>
        </w:rPr>
        <w:t xml:space="preserve">        </w:t>
      </w:r>
      <w:r w:rsidR="007402A3">
        <w:rPr>
          <w:noProof/>
        </w:rPr>
        <w:drawing>
          <wp:inline distT="0" distB="0" distL="0" distR="0" wp14:anchorId="359C1AF2" wp14:editId="03D527FF">
            <wp:extent cx="5585944" cy="103641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5944" cy="1036410"/>
                    </a:xfrm>
                    <a:prstGeom prst="rect">
                      <a:avLst/>
                    </a:prstGeom>
                  </pic:spPr>
                </pic:pic>
              </a:graphicData>
            </a:graphic>
          </wp:inline>
        </w:drawing>
      </w:r>
    </w:p>
    <w:p w:rsidR="00B133E8" w:rsidRDefault="00B133E8" w:rsidP="00B133E8">
      <w:pPr>
        <w:spacing w:after="3" w:line="331" w:lineRule="auto"/>
        <w:rPr>
          <w:sz w:val="40"/>
        </w:rPr>
      </w:pPr>
    </w:p>
    <w:p w:rsidR="00297EED" w:rsidRDefault="00297EED" w:rsidP="007402A3">
      <w:pPr>
        <w:spacing w:after="3" w:line="331" w:lineRule="auto"/>
        <w:ind w:left="0" w:firstLine="0"/>
        <w:rPr>
          <w:sz w:val="40"/>
        </w:rPr>
      </w:pPr>
    </w:p>
    <w:p w:rsidR="00B133E8" w:rsidRPr="00297EED" w:rsidRDefault="003C3CB6" w:rsidP="003C3CB6">
      <w:pPr>
        <w:spacing w:after="3" w:line="331" w:lineRule="auto"/>
        <w:ind w:left="11" w:hanging="11"/>
        <w:jc w:val="center"/>
        <w:rPr>
          <w:sz w:val="40"/>
        </w:rPr>
      </w:pPr>
      <w:r>
        <w:rPr>
          <w:rFonts w:hint="eastAsia"/>
          <w:sz w:val="40"/>
          <w:lang w:eastAsia="zh-HK"/>
        </w:rPr>
        <w:t>中華民國</w:t>
      </w:r>
      <w:r>
        <w:rPr>
          <w:rFonts w:hint="eastAsia"/>
          <w:sz w:val="40"/>
        </w:rPr>
        <w:t xml:space="preserve"> </w:t>
      </w:r>
      <w:r w:rsidR="00302433">
        <w:rPr>
          <w:rFonts w:ascii="Times New Roman" w:hAnsi="Times New Roman" w:cs="Times New Roman"/>
          <w:sz w:val="40"/>
        </w:rPr>
        <w:t>111</w:t>
      </w:r>
      <w:r w:rsidR="009B7238">
        <w:rPr>
          <w:sz w:val="40"/>
        </w:rPr>
        <w:t>年</w:t>
      </w:r>
      <w:r>
        <w:rPr>
          <w:rFonts w:hint="eastAsia"/>
          <w:sz w:val="40"/>
        </w:rPr>
        <w:t xml:space="preserve"> </w:t>
      </w:r>
      <w:r w:rsidR="00302433">
        <w:rPr>
          <w:rFonts w:ascii="Times New Roman" w:hAnsi="Times New Roman" w:cs="Times New Roman"/>
          <w:sz w:val="40"/>
        </w:rPr>
        <w:t>7</w:t>
      </w:r>
      <w:r>
        <w:rPr>
          <w:rFonts w:ascii="Times New Roman" w:hAnsi="Times New Roman" w:cs="Times New Roman"/>
          <w:sz w:val="40"/>
        </w:rPr>
        <w:t xml:space="preserve"> </w:t>
      </w:r>
      <w:r w:rsidR="009B7238">
        <w:rPr>
          <w:sz w:val="40"/>
        </w:rPr>
        <w:t>月</w:t>
      </w:r>
      <w:r>
        <w:rPr>
          <w:rFonts w:hint="eastAsia"/>
          <w:sz w:val="40"/>
        </w:rPr>
        <w:t xml:space="preserve"> </w:t>
      </w:r>
      <w:r w:rsidR="0097727B">
        <w:rPr>
          <w:rFonts w:ascii="Times New Roman" w:hAnsi="Times New Roman" w:cs="Times New Roman"/>
          <w:sz w:val="40"/>
        </w:rPr>
        <w:t>26</w:t>
      </w:r>
      <w:r>
        <w:rPr>
          <w:rFonts w:ascii="Times New Roman" w:hAnsi="Times New Roman" w:cs="Times New Roman"/>
          <w:sz w:val="40"/>
        </w:rPr>
        <w:t xml:space="preserve">  </w:t>
      </w:r>
      <w:r w:rsidR="00B133E8">
        <w:rPr>
          <w:sz w:val="40"/>
        </w:rPr>
        <w:t>日上午</w:t>
      </w:r>
    </w:p>
    <w:p w:rsidR="00FF73C2" w:rsidRDefault="00554DFE" w:rsidP="007D5BA3">
      <w:pPr>
        <w:spacing w:after="0" w:line="440" w:lineRule="exact"/>
        <w:ind w:left="0" w:right="1134" w:firstLine="0"/>
        <w:rPr>
          <w:b/>
          <w:sz w:val="32"/>
          <w:szCs w:val="32"/>
        </w:rPr>
      </w:pPr>
      <w:r w:rsidRPr="00554DFE">
        <w:rPr>
          <w:rFonts w:hint="eastAsia"/>
          <w:b/>
          <w:sz w:val="32"/>
          <w:szCs w:val="32"/>
        </w:rPr>
        <w:lastRenderedPageBreak/>
        <w:t>壹、</w:t>
      </w:r>
      <w:r w:rsidR="00297EED" w:rsidRPr="00554DFE">
        <w:rPr>
          <w:rFonts w:hint="eastAsia"/>
          <w:b/>
          <w:sz w:val="32"/>
          <w:szCs w:val="32"/>
        </w:rPr>
        <w:t>國民法官</w:t>
      </w:r>
      <w:r>
        <w:rPr>
          <w:rFonts w:hint="eastAsia"/>
          <w:b/>
          <w:sz w:val="32"/>
          <w:szCs w:val="32"/>
        </w:rPr>
        <w:t>之</w:t>
      </w:r>
      <w:r w:rsidR="00297EED" w:rsidRPr="00554DFE">
        <w:rPr>
          <w:rFonts w:hint="eastAsia"/>
          <w:b/>
          <w:sz w:val="32"/>
          <w:szCs w:val="32"/>
        </w:rPr>
        <w:t>選</w:t>
      </w:r>
      <w:r w:rsidR="00D70CDF">
        <w:rPr>
          <w:rFonts w:hint="eastAsia"/>
          <w:b/>
          <w:sz w:val="32"/>
          <w:szCs w:val="32"/>
        </w:rPr>
        <w:t>任</w:t>
      </w:r>
    </w:p>
    <w:p w:rsidR="00B559A4" w:rsidRDefault="007402A3" w:rsidP="006202C6">
      <w:pPr>
        <w:spacing w:after="0" w:line="440" w:lineRule="exact"/>
        <w:ind w:leftChars="250" w:left="600" w:firstLine="0"/>
        <w:rPr>
          <w:b/>
          <w:sz w:val="28"/>
          <w:szCs w:val="28"/>
        </w:rPr>
      </w:pPr>
      <w:r>
        <w:rPr>
          <w:rFonts w:hint="eastAsia"/>
          <w:b/>
          <w:sz w:val="28"/>
          <w:szCs w:val="28"/>
        </w:rPr>
        <w:t xml:space="preserve"> </w:t>
      </w:r>
      <w:r w:rsidR="00B559A4" w:rsidRPr="00B559A4">
        <w:rPr>
          <w:rFonts w:hint="eastAsia"/>
          <w:b/>
          <w:sz w:val="28"/>
          <w:szCs w:val="28"/>
        </w:rPr>
        <w:t>一、選任流程</w:t>
      </w:r>
    </w:p>
    <w:p w:rsidR="009779F3" w:rsidRPr="00D4433F" w:rsidRDefault="00B559A4" w:rsidP="006202C6">
      <w:pPr>
        <w:spacing w:after="263" w:line="264" w:lineRule="auto"/>
        <w:ind w:leftChars="350" w:left="840" w:rightChars="200" w:right="480" w:firstLine="0"/>
        <w:jc w:val="both"/>
        <w:rPr>
          <w:b/>
          <w:sz w:val="28"/>
          <w:szCs w:val="28"/>
        </w:rPr>
      </w:pPr>
      <w:r>
        <w:rPr>
          <w:rFonts w:hint="eastAsia"/>
          <w:b/>
          <w:sz w:val="28"/>
          <w:szCs w:val="28"/>
        </w:rPr>
        <w:t xml:space="preserve">    </w:t>
      </w:r>
      <w:r>
        <w:rPr>
          <w:noProof/>
        </w:rPr>
        <w:drawing>
          <wp:inline distT="0" distB="0" distL="0" distR="0" wp14:anchorId="5A97769B" wp14:editId="4F12AEC5">
            <wp:extent cx="5455285" cy="31623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8503" cy="3169962"/>
                    </a:xfrm>
                    <a:prstGeom prst="rect">
                      <a:avLst/>
                    </a:prstGeom>
                  </pic:spPr>
                </pic:pic>
              </a:graphicData>
            </a:graphic>
          </wp:inline>
        </w:drawing>
      </w:r>
    </w:p>
    <w:p w:rsidR="00DF7374" w:rsidRPr="00D70CDF" w:rsidRDefault="00B559A4" w:rsidP="006202C6">
      <w:pPr>
        <w:spacing w:after="0" w:line="440" w:lineRule="exact"/>
        <w:ind w:leftChars="250" w:left="600" w:firstLine="0"/>
        <w:rPr>
          <w:rFonts w:ascii="MS Gothic" w:eastAsiaTheme="minorEastAsia" w:hAnsi="MS Gothic" w:cs="MS Gothic"/>
          <w:b/>
          <w:sz w:val="28"/>
          <w:szCs w:val="28"/>
        </w:rPr>
      </w:pPr>
      <w:r>
        <w:rPr>
          <w:rFonts w:hint="eastAsia"/>
          <w:b/>
          <w:sz w:val="28"/>
          <w:szCs w:val="28"/>
        </w:rPr>
        <w:t>二、</w:t>
      </w:r>
      <w:r w:rsidR="008D0B25">
        <w:rPr>
          <w:rFonts w:hint="eastAsia"/>
          <w:b/>
          <w:sz w:val="28"/>
          <w:szCs w:val="28"/>
        </w:rPr>
        <w:t>本</w:t>
      </w:r>
      <w:r w:rsidR="003A370D">
        <w:rPr>
          <w:rFonts w:hint="eastAsia"/>
          <w:b/>
          <w:sz w:val="28"/>
          <w:szCs w:val="28"/>
        </w:rPr>
        <w:t>法規定</w:t>
      </w:r>
      <w:r w:rsidR="003A370D" w:rsidRPr="003A370D">
        <w:rPr>
          <w:rFonts w:ascii="MS Gothic" w:eastAsia="MS Gothic" w:hAnsi="MS Gothic" w:cs="MS Gothic" w:hint="eastAsia"/>
          <w:b/>
          <w:sz w:val="28"/>
          <w:szCs w:val="28"/>
        </w:rPr>
        <w:t>​​</w:t>
      </w:r>
    </w:p>
    <w:p w:rsidR="003A370D" w:rsidRDefault="006C630E" w:rsidP="008D495B">
      <w:pPr>
        <w:numPr>
          <w:ilvl w:val="0"/>
          <w:numId w:val="1"/>
        </w:numPr>
        <w:spacing w:after="120" w:line="440" w:lineRule="exact"/>
        <w:ind w:left="1168" w:hanging="737"/>
        <w:jc w:val="both"/>
        <w:rPr>
          <w:sz w:val="28"/>
          <w:szCs w:val="28"/>
        </w:rPr>
      </w:pPr>
      <w:r>
        <w:rPr>
          <w:rFonts w:hint="eastAsia"/>
          <w:sz w:val="28"/>
          <w:szCs w:val="28"/>
        </w:rPr>
        <w:t>地方政府初選，選出「備選國民法官」</w:t>
      </w:r>
    </w:p>
    <w:p w:rsidR="00DF7374" w:rsidRDefault="00DF7374" w:rsidP="006202C6">
      <w:pPr>
        <w:pStyle w:val="a6"/>
        <w:spacing w:after="0" w:line="440" w:lineRule="exact"/>
        <w:ind w:leftChars="500" w:left="1200" w:firstLine="0"/>
        <w:jc w:val="both"/>
        <w:rPr>
          <w:sz w:val="28"/>
        </w:rPr>
      </w:pPr>
      <w:r w:rsidRPr="008414C5">
        <w:rPr>
          <w:sz w:val="28"/>
        </w:rPr>
        <w:t>法院</w:t>
      </w:r>
      <w:r w:rsidRPr="008414C5">
        <w:rPr>
          <w:rFonts w:hint="eastAsia"/>
          <w:sz w:val="28"/>
        </w:rPr>
        <w:t>應</w:t>
      </w:r>
      <w:r w:rsidR="001B76E9" w:rsidRPr="008414C5">
        <w:rPr>
          <w:sz w:val="28"/>
        </w:rPr>
        <w:t>先估算下</w:t>
      </w:r>
      <w:r w:rsidRPr="008414C5">
        <w:rPr>
          <w:sz w:val="28"/>
        </w:rPr>
        <w:t>年度所需的國民法官人數，通</w:t>
      </w:r>
      <w:r w:rsidR="001B76E9" w:rsidRPr="008414C5">
        <w:rPr>
          <w:sz w:val="28"/>
        </w:rPr>
        <w:t>知轄區內</w:t>
      </w:r>
      <w:r w:rsidRPr="008414C5">
        <w:rPr>
          <w:sz w:val="28"/>
        </w:rPr>
        <w:t>地方政府</w:t>
      </w:r>
      <w:r w:rsidRPr="008414C5">
        <w:rPr>
          <w:rFonts w:hint="eastAsia"/>
          <w:sz w:val="28"/>
        </w:rPr>
        <w:t>，</w:t>
      </w:r>
      <w:r w:rsidRPr="008414C5">
        <w:rPr>
          <w:sz w:val="28"/>
        </w:rPr>
        <w:t>由地方政府在10月1</w:t>
      </w:r>
      <w:r w:rsidR="001B76E9" w:rsidRPr="008414C5">
        <w:rPr>
          <w:sz w:val="28"/>
        </w:rPr>
        <w:t>日前，從法院轄區</w:t>
      </w:r>
      <w:r w:rsidRPr="008414C5">
        <w:rPr>
          <w:sz w:val="28"/>
        </w:rPr>
        <w:t>內，隨機抽選出符合所需人數的23</w:t>
      </w:r>
      <w:r w:rsidR="001B76E9" w:rsidRPr="008414C5">
        <w:rPr>
          <w:rFonts w:hint="eastAsia"/>
          <w:sz w:val="28"/>
        </w:rPr>
        <w:t xml:space="preserve"> </w:t>
      </w:r>
      <w:r w:rsidRPr="008414C5">
        <w:rPr>
          <w:sz w:val="28"/>
        </w:rPr>
        <w:t>歲以上、設籍</w:t>
      </w:r>
      <w:r w:rsidR="008414C5">
        <w:rPr>
          <w:rFonts w:hint="eastAsia"/>
          <w:sz w:val="28"/>
        </w:rPr>
        <w:t xml:space="preserve"> </w:t>
      </w:r>
      <w:r w:rsidRPr="008414C5">
        <w:rPr>
          <w:sz w:val="28"/>
        </w:rPr>
        <w:t>4個月以上國民，完成「備選國民法官初選名冊」後，交給地方法院</w:t>
      </w:r>
      <w:r w:rsidRPr="008414C5">
        <w:rPr>
          <w:rFonts w:hint="eastAsia"/>
          <w:sz w:val="28"/>
        </w:rPr>
        <w:t>（國民法官法第17條）</w:t>
      </w:r>
      <w:r w:rsidRPr="008414C5">
        <w:rPr>
          <w:sz w:val="28"/>
        </w:rPr>
        <w:t>。</w:t>
      </w:r>
    </w:p>
    <w:p w:rsidR="003A370D" w:rsidRDefault="00DF7374" w:rsidP="008D495B">
      <w:pPr>
        <w:numPr>
          <w:ilvl w:val="0"/>
          <w:numId w:val="1"/>
        </w:numPr>
        <w:spacing w:beforeLines="50" w:before="120" w:after="120" w:line="440" w:lineRule="exact"/>
        <w:ind w:left="1168" w:hanging="737"/>
        <w:jc w:val="both"/>
        <w:rPr>
          <w:sz w:val="28"/>
          <w:szCs w:val="28"/>
        </w:rPr>
      </w:pPr>
      <w:r w:rsidRPr="00DF7374">
        <w:rPr>
          <w:rFonts w:hint="eastAsia"/>
          <w:sz w:val="28"/>
          <w:szCs w:val="28"/>
        </w:rPr>
        <w:t>審</w:t>
      </w:r>
      <w:r w:rsidR="00570091">
        <w:rPr>
          <w:rFonts w:hint="eastAsia"/>
          <w:sz w:val="28"/>
          <w:szCs w:val="28"/>
        </w:rPr>
        <w:t>核</w:t>
      </w:r>
      <w:r w:rsidRPr="00DF7374">
        <w:rPr>
          <w:rFonts w:hint="eastAsia"/>
          <w:sz w:val="28"/>
          <w:szCs w:val="28"/>
        </w:rPr>
        <w:t>小組確認資格</w:t>
      </w:r>
      <w:r w:rsidR="006C630E">
        <w:rPr>
          <w:rFonts w:hint="eastAsia"/>
          <w:sz w:val="28"/>
          <w:szCs w:val="28"/>
        </w:rPr>
        <w:t>後，隨機抽選出「候選國民法官」</w:t>
      </w:r>
    </w:p>
    <w:p w:rsidR="00DC4F0B" w:rsidRDefault="006C630E" w:rsidP="008D495B">
      <w:pPr>
        <w:pStyle w:val="a6"/>
        <w:spacing w:after="0" w:line="440" w:lineRule="exact"/>
        <w:ind w:leftChars="500" w:left="1200" w:firstLine="0"/>
        <w:jc w:val="both"/>
        <w:rPr>
          <w:sz w:val="28"/>
        </w:rPr>
      </w:pPr>
      <w:r w:rsidRPr="008414C5">
        <w:rPr>
          <w:sz w:val="28"/>
        </w:rPr>
        <w:t>備選國民法官</w:t>
      </w:r>
      <w:r w:rsidRPr="008414C5">
        <w:rPr>
          <w:rFonts w:hint="eastAsia"/>
          <w:sz w:val="28"/>
        </w:rPr>
        <w:t>經法院所設置之</w:t>
      </w:r>
      <w:r w:rsidRPr="008414C5">
        <w:rPr>
          <w:sz w:val="28"/>
        </w:rPr>
        <w:t>審核小組審查後，造具「備選國民法官複選名冊」（</w:t>
      </w:r>
      <w:r w:rsidRPr="008414C5">
        <w:rPr>
          <w:rFonts w:hint="eastAsia"/>
          <w:sz w:val="28"/>
        </w:rPr>
        <w:t>國民法官</w:t>
      </w:r>
      <w:r w:rsidR="00DC4F0B" w:rsidRPr="008414C5">
        <w:rPr>
          <w:rFonts w:hint="eastAsia"/>
          <w:sz w:val="28"/>
        </w:rPr>
        <w:t>法</w:t>
      </w:r>
      <w:r w:rsidRPr="008414C5">
        <w:rPr>
          <w:sz w:val="28"/>
        </w:rPr>
        <w:t>第18、19</w:t>
      </w:r>
      <w:r w:rsidR="008414C5">
        <w:rPr>
          <w:rFonts w:hint="eastAsia"/>
          <w:sz w:val="28"/>
        </w:rPr>
        <w:t xml:space="preserve"> </w:t>
      </w:r>
      <w:r w:rsidRPr="008414C5">
        <w:rPr>
          <w:sz w:val="28"/>
        </w:rPr>
        <w:t>條）。行國民法官審判之案件，於審判期日之訴訟程序前，法院應自「備選國民法官複選名冊」中，以隨機抽選之方式</w:t>
      </w:r>
      <w:r w:rsidRPr="008414C5">
        <w:rPr>
          <w:rFonts w:hint="eastAsia"/>
          <w:sz w:val="28"/>
        </w:rPr>
        <w:t>，</w:t>
      </w:r>
      <w:r w:rsidRPr="008414C5">
        <w:rPr>
          <w:sz w:val="28"/>
        </w:rPr>
        <w:t>選出該案所需人數之「候選國民法官」</w:t>
      </w:r>
      <w:r w:rsidR="006E64AF" w:rsidRPr="008414C5">
        <w:rPr>
          <w:rFonts w:hint="eastAsia"/>
          <w:sz w:val="28"/>
        </w:rPr>
        <w:t>（同法第21條）。</w:t>
      </w:r>
    </w:p>
    <w:p w:rsidR="00DC4F0B" w:rsidRDefault="00DF7374" w:rsidP="008D495B">
      <w:pPr>
        <w:numPr>
          <w:ilvl w:val="0"/>
          <w:numId w:val="1"/>
        </w:numPr>
        <w:spacing w:beforeLines="50" w:before="120" w:after="120" w:line="440" w:lineRule="exact"/>
        <w:ind w:left="1168" w:hanging="737"/>
        <w:jc w:val="both"/>
        <w:rPr>
          <w:sz w:val="28"/>
          <w:szCs w:val="28"/>
        </w:rPr>
      </w:pPr>
      <w:r w:rsidRPr="00DC4F0B">
        <w:rPr>
          <w:rFonts w:hint="eastAsia"/>
          <w:sz w:val="28"/>
          <w:szCs w:val="28"/>
        </w:rPr>
        <w:t>選任程序期日</w:t>
      </w:r>
    </w:p>
    <w:p w:rsidR="009779F3" w:rsidRDefault="008D495B" w:rsidP="008D495B">
      <w:pPr>
        <w:pStyle w:val="a6"/>
        <w:spacing w:after="0" w:line="440" w:lineRule="exact"/>
        <w:ind w:leftChars="500" w:left="1480" w:hangingChars="100" w:hanging="280"/>
        <w:jc w:val="both"/>
        <w:rPr>
          <w:sz w:val="28"/>
        </w:rPr>
      </w:pPr>
      <w:r>
        <w:rPr>
          <w:rFonts w:hint="eastAsia"/>
          <w:sz w:val="28"/>
        </w:rPr>
        <w:t>1.</w:t>
      </w:r>
      <w:r w:rsidR="009B7238" w:rsidRPr="008414C5">
        <w:rPr>
          <w:sz w:val="28"/>
        </w:rPr>
        <w:t>選任期日</w:t>
      </w:r>
      <w:r w:rsidR="009B7238" w:rsidRPr="008D495B">
        <w:rPr>
          <w:b/>
          <w:sz w:val="28"/>
        </w:rPr>
        <w:t>30</w:t>
      </w:r>
      <w:r w:rsidR="009B7238" w:rsidRPr="008414C5">
        <w:rPr>
          <w:sz w:val="28"/>
        </w:rPr>
        <w:t>日前，以書面（檢附「國民參與審判制度概要說明書」、「候選國民法官調查表」）通知候選國民法官於選任程序</w:t>
      </w:r>
      <w:r w:rsidR="00DC4F0B" w:rsidRPr="008414C5">
        <w:rPr>
          <w:sz w:val="28"/>
        </w:rPr>
        <w:t>期</w:t>
      </w:r>
      <w:r w:rsidR="00DC4F0B" w:rsidRPr="008414C5">
        <w:rPr>
          <w:sz w:val="28"/>
        </w:rPr>
        <w:lastRenderedPageBreak/>
        <w:t>日到庭</w:t>
      </w:r>
      <w:r w:rsidR="00324085" w:rsidRPr="008414C5">
        <w:rPr>
          <w:rFonts w:hint="eastAsia"/>
          <w:sz w:val="28"/>
        </w:rPr>
        <w:t>。法院於收受候選國民法官調查表後，應為必要之調查，如有不具第</w:t>
      </w:r>
      <w:r w:rsidR="00324085" w:rsidRPr="008D495B">
        <w:rPr>
          <w:rFonts w:hint="eastAsia"/>
          <w:b/>
          <w:sz w:val="28"/>
        </w:rPr>
        <w:t>12</w:t>
      </w:r>
      <w:r w:rsidR="00324085" w:rsidRPr="008414C5">
        <w:rPr>
          <w:rFonts w:hint="eastAsia"/>
          <w:sz w:val="28"/>
        </w:rPr>
        <w:t>條第</w:t>
      </w:r>
      <w:r w:rsidR="00324085" w:rsidRPr="008D495B">
        <w:rPr>
          <w:rFonts w:hint="eastAsia"/>
          <w:b/>
          <w:sz w:val="28"/>
        </w:rPr>
        <w:t>1</w:t>
      </w:r>
      <w:r w:rsidR="00324085" w:rsidRPr="008414C5">
        <w:rPr>
          <w:rFonts w:hint="eastAsia"/>
          <w:sz w:val="28"/>
        </w:rPr>
        <w:t>項所定資格或有第</w:t>
      </w:r>
      <w:r w:rsidR="00324085" w:rsidRPr="008D495B">
        <w:rPr>
          <w:rFonts w:hint="eastAsia"/>
          <w:b/>
          <w:sz w:val="28"/>
        </w:rPr>
        <w:t>13</w:t>
      </w:r>
      <w:r w:rsidR="008D0B25">
        <w:rPr>
          <w:rFonts w:hint="eastAsia"/>
          <w:sz w:val="28"/>
        </w:rPr>
        <w:t>至</w:t>
      </w:r>
      <w:r w:rsidR="00324085" w:rsidRPr="008D495B">
        <w:rPr>
          <w:rFonts w:hint="eastAsia"/>
          <w:b/>
          <w:sz w:val="28"/>
        </w:rPr>
        <w:t>15</w:t>
      </w:r>
      <w:r w:rsidR="00324085" w:rsidRPr="008414C5">
        <w:rPr>
          <w:rFonts w:hint="eastAsia"/>
          <w:sz w:val="28"/>
        </w:rPr>
        <w:t>條所定情形者，或有第</w:t>
      </w:r>
      <w:r w:rsidR="00324085" w:rsidRPr="008D495B">
        <w:rPr>
          <w:rFonts w:hint="eastAsia"/>
          <w:b/>
          <w:sz w:val="28"/>
        </w:rPr>
        <w:t>16</w:t>
      </w:r>
      <w:r w:rsidR="00324085" w:rsidRPr="008414C5">
        <w:rPr>
          <w:rFonts w:hint="eastAsia"/>
          <w:sz w:val="28"/>
        </w:rPr>
        <w:t>條所定情形且經其陳明拒絕被選任者，應予除名</w:t>
      </w:r>
      <w:r w:rsidR="009B7238" w:rsidRPr="008414C5">
        <w:rPr>
          <w:sz w:val="28"/>
        </w:rPr>
        <w:t>（</w:t>
      </w:r>
      <w:r w:rsidR="008D0B25">
        <w:rPr>
          <w:rFonts w:hint="eastAsia"/>
          <w:sz w:val="28"/>
        </w:rPr>
        <w:t>本法</w:t>
      </w:r>
      <w:r w:rsidR="009B7238" w:rsidRPr="008414C5">
        <w:rPr>
          <w:sz w:val="28"/>
        </w:rPr>
        <w:t>第22條）。</w:t>
      </w:r>
    </w:p>
    <w:p w:rsidR="004F41D6" w:rsidRPr="001A4402" w:rsidRDefault="008D495B" w:rsidP="008D495B">
      <w:pPr>
        <w:pStyle w:val="a6"/>
        <w:spacing w:after="0" w:line="440" w:lineRule="exact"/>
        <w:ind w:leftChars="500" w:left="1480" w:hangingChars="100" w:hanging="280"/>
        <w:jc w:val="both"/>
        <w:rPr>
          <w:sz w:val="28"/>
        </w:rPr>
      </w:pPr>
      <w:r>
        <w:rPr>
          <w:rFonts w:hint="eastAsia"/>
          <w:sz w:val="28"/>
        </w:rPr>
        <w:t>2.</w:t>
      </w:r>
      <w:r w:rsidR="00D70CDF" w:rsidRPr="008414C5">
        <w:rPr>
          <w:rFonts w:hint="eastAsia"/>
          <w:sz w:val="28"/>
        </w:rPr>
        <w:t>選任期日前</w:t>
      </w:r>
      <w:r w:rsidR="001A4402" w:rsidRPr="008D495B">
        <w:rPr>
          <w:b/>
          <w:sz w:val="28"/>
        </w:rPr>
        <w:t>2</w:t>
      </w:r>
      <w:r w:rsidR="00D9389B" w:rsidRPr="008D495B">
        <w:rPr>
          <w:rFonts w:hint="eastAsia"/>
          <w:b/>
          <w:sz w:val="28"/>
        </w:rPr>
        <w:t xml:space="preserve"> </w:t>
      </w:r>
      <w:r w:rsidR="001A4402">
        <w:rPr>
          <w:sz w:val="28"/>
        </w:rPr>
        <w:t>天，法院將應到庭的</w:t>
      </w:r>
      <w:r w:rsidR="001A4402">
        <w:rPr>
          <w:rFonts w:hint="eastAsia"/>
          <w:sz w:val="28"/>
        </w:rPr>
        <w:t>「</w:t>
      </w:r>
      <w:r w:rsidR="00D70CDF" w:rsidRPr="008414C5">
        <w:rPr>
          <w:sz w:val="28"/>
        </w:rPr>
        <w:t>候選國民法官」名冊，交給檢察官</w:t>
      </w:r>
      <w:r w:rsidR="00A26AA0">
        <w:rPr>
          <w:rFonts w:hint="eastAsia"/>
          <w:sz w:val="28"/>
        </w:rPr>
        <w:t>以及</w:t>
      </w:r>
      <w:r w:rsidR="009779F3">
        <w:rPr>
          <w:rFonts w:hint="eastAsia"/>
          <w:sz w:val="28"/>
        </w:rPr>
        <w:t>辯護人；並將候選國民法官</w:t>
      </w:r>
      <w:r w:rsidR="00D70CDF" w:rsidRPr="008414C5">
        <w:rPr>
          <w:rFonts w:hint="eastAsia"/>
          <w:sz w:val="28"/>
        </w:rPr>
        <w:t>填寫的調</w:t>
      </w:r>
      <w:r w:rsidR="001A4402">
        <w:rPr>
          <w:rFonts w:hint="eastAsia"/>
          <w:sz w:val="28"/>
        </w:rPr>
        <w:t>查</w:t>
      </w:r>
      <w:r w:rsidR="009779F3">
        <w:rPr>
          <w:rFonts w:hint="eastAsia"/>
          <w:sz w:val="28"/>
        </w:rPr>
        <w:t>表，給檢察官及辯護人看，但不能抄錄</w:t>
      </w:r>
      <w:r w:rsidR="008414C5">
        <w:rPr>
          <w:rFonts w:hint="eastAsia"/>
          <w:sz w:val="28"/>
        </w:rPr>
        <w:t>或攝影（</w:t>
      </w:r>
      <w:r w:rsidR="008D0B25">
        <w:rPr>
          <w:rFonts w:hint="eastAsia"/>
          <w:sz w:val="28"/>
        </w:rPr>
        <w:t>本法第</w:t>
      </w:r>
      <w:r w:rsidR="00D70CDF" w:rsidRPr="008414C5">
        <w:rPr>
          <w:sz w:val="28"/>
        </w:rPr>
        <w:t>23條）。</w:t>
      </w:r>
      <w:r w:rsidR="00D70CDF" w:rsidRPr="00D9389B">
        <w:rPr>
          <w:sz w:val="28"/>
        </w:rPr>
        <w:t xml:space="preserve"> </w:t>
      </w:r>
      <w:r w:rsidR="00D70CDF" w:rsidRPr="00D9389B">
        <w:rPr>
          <w:rFonts w:hint="eastAsia"/>
          <w:sz w:val="28"/>
        </w:rPr>
        <w:t xml:space="preserve"> </w:t>
      </w:r>
    </w:p>
    <w:p w:rsidR="009779F3" w:rsidRDefault="008D495B" w:rsidP="008D495B">
      <w:pPr>
        <w:pStyle w:val="a6"/>
        <w:spacing w:after="0" w:line="440" w:lineRule="exact"/>
        <w:ind w:leftChars="500" w:left="1480" w:hangingChars="100" w:hanging="280"/>
        <w:jc w:val="both"/>
        <w:rPr>
          <w:sz w:val="28"/>
        </w:rPr>
      </w:pPr>
      <w:r>
        <w:rPr>
          <w:rFonts w:hint="eastAsia"/>
          <w:sz w:val="28"/>
        </w:rPr>
        <w:t>3.</w:t>
      </w:r>
      <w:r w:rsidR="004F41D6" w:rsidRPr="008414C5">
        <w:rPr>
          <w:sz w:val="28"/>
        </w:rPr>
        <w:t>選任當天，法院要通知檢察官、被告跟辯護人到庭。被告於選任期日得</w:t>
      </w:r>
      <w:r w:rsidR="008414C5">
        <w:rPr>
          <w:rFonts w:hint="eastAsia"/>
          <w:sz w:val="28"/>
        </w:rPr>
        <w:t>不到</w:t>
      </w:r>
      <w:r w:rsidR="008414C5">
        <w:rPr>
          <w:sz w:val="28"/>
        </w:rPr>
        <w:t>場，如果法院認為不適當，也可以禁止或限制被告在場（</w:t>
      </w:r>
      <w:r w:rsidR="008D0B25">
        <w:rPr>
          <w:rFonts w:hint="eastAsia"/>
          <w:sz w:val="28"/>
        </w:rPr>
        <w:t>本法</w:t>
      </w:r>
      <w:r w:rsidR="004F41D6" w:rsidRPr="008414C5">
        <w:rPr>
          <w:sz w:val="28"/>
        </w:rPr>
        <w:t>第24條）。</w:t>
      </w:r>
    </w:p>
    <w:p w:rsidR="0041298C" w:rsidRDefault="008D495B" w:rsidP="00BC3E10">
      <w:pPr>
        <w:pStyle w:val="a6"/>
        <w:spacing w:after="0" w:line="440" w:lineRule="exact"/>
        <w:ind w:leftChars="500" w:left="1480" w:hangingChars="100" w:hanging="280"/>
        <w:jc w:val="both"/>
        <w:rPr>
          <w:sz w:val="28"/>
        </w:rPr>
      </w:pPr>
      <w:r>
        <w:rPr>
          <w:rFonts w:hint="eastAsia"/>
          <w:sz w:val="28"/>
        </w:rPr>
        <w:t>4.</w:t>
      </w:r>
      <w:r w:rsidR="00EA1F67" w:rsidRPr="008414C5">
        <w:rPr>
          <w:sz w:val="28"/>
        </w:rPr>
        <w:t>國民法官選任程序不公開，</w:t>
      </w:r>
      <w:r w:rsidR="00EA1F67" w:rsidRPr="008414C5">
        <w:rPr>
          <w:rFonts w:hint="eastAsia"/>
          <w:sz w:val="28"/>
        </w:rPr>
        <w:t>必須</w:t>
      </w:r>
      <w:r w:rsidR="008414C5">
        <w:rPr>
          <w:sz w:val="28"/>
        </w:rPr>
        <w:t>檢察官跟辯護人到庭</w:t>
      </w:r>
      <w:r w:rsidR="00EA1F67" w:rsidRPr="008414C5">
        <w:rPr>
          <w:sz w:val="28"/>
        </w:rPr>
        <w:t>才能進行。</w:t>
      </w:r>
      <w:r w:rsidR="00EA1F67" w:rsidRPr="008414C5">
        <w:rPr>
          <w:rFonts w:hint="eastAsia"/>
          <w:sz w:val="28"/>
        </w:rPr>
        <w:t>法官</w:t>
      </w:r>
      <w:r w:rsidR="001A4402">
        <w:rPr>
          <w:rFonts w:hint="eastAsia"/>
          <w:sz w:val="28"/>
        </w:rPr>
        <w:t>、</w:t>
      </w:r>
      <w:r w:rsidR="00EA1F67" w:rsidRPr="008414C5">
        <w:rPr>
          <w:rFonts w:hint="eastAsia"/>
          <w:sz w:val="28"/>
        </w:rPr>
        <w:t>檢察官</w:t>
      </w:r>
      <w:r w:rsidR="001A4402">
        <w:rPr>
          <w:rFonts w:hint="eastAsia"/>
          <w:sz w:val="28"/>
        </w:rPr>
        <w:t>及</w:t>
      </w:r>
      <w:r w:rsidR="00EA1F67" w:rsidRPr="008414C5">
        <w:rPr>
          <w:rFonts w:hint="eastAsia"/>
          <w:sz w:val="28"/>
        </w:rPr>
        <w:t>辯護人可以對候選國民法官詢問，候選國民法官必須誠實回答，除非有</w:t>
      </w:r>
      <w:r w:rsidR="008414C5">
        <w:rPr>
          <w:rFonts w:hint="eastAsia"/>
          <w:sz w:val="28"/>
        </w:rPr>
        <w:t>正當理由，否則不能拒絕陳述（</w:t>
      </w:r>
      <w:r w:rsidR="008D0B25">
        <w:rPr>
          <w:rFonts w:hint="eastAsia"/>
          <w:sz w:val="28"/>
        </w:rPr>
        <w:t>本法</w:t>
      </w:r>
      <w:r w:rsidR="00EA1F67" w:rsidRPr="008414C5">
        <w:rPr>
          <w:rFonts w:hint="eastAsia"/>
          <w:sz w:val="28"/>
        </w:rPr>
        <w:t>第</w:t>
      </w:r>
      <w:r w:rsidR="00D70CDF" w:rsidRPr="008414C5">
        <w:rPr>
          <w:rFonts w:hint="eastAsia"/>
          <w:sz w:val="28"/>
        </w:rPr>
        <w:t>25、</w:t>
      </w:r>
      <w:r w:rsidR="00EA1F67" w:rsidRPr="008414C5">
        <w:rPr>
          <w:sz w:val="28"/>
        </w:rPr>
        <w:t>26條）。</w:t>
      </w:r>
    </w:p>
    <w:p w:rsidR="00A26AA0" w:rsidRDefault="00A26AA0" w:rsidP="00D9389B">
      <w:pPr>
        <w:pStyle w:val="a6"/>
        <w:spacing w:after="0" w:line="440" w:lineRule="exact"/>
        <w:ind w:leftChars="0" w:left="0" w:firstLine="0"/>
        <w:rPr>
          <w:sz w:val="28"/>
        </w:rPr>
      </w:pPr>
    </w:p>
    <w:p w:rsidR="00D30CC1" w:rsidRDefault="007D5BA3" w:rsidP="00D30CC1">
      <w:pPr>
        <w:spacing w:after="318" w:line="265" w:lineRule="auto"/>
        <w:rPr>
          <w:b/>
          <w:sz w:val="32"/>
          <w:szCs w:val="32"/>
        </w:rPr>
      </w:pPr>
      <w:r>
        <w:rPr>
          <w:rFonts w:hint="eastAsia"/>
          <w:b/>
          <w:sz w:val="32"/>
          <w:szCs w:val="32"/>
        </w:rPr>
        <w:t>貳</w:t>
      </w:r>
      <w:r w:rsidR="00D70CDF">
        <w:rPr>
          <w:b/>
          <w:sz w:val="32"/>
          <w:szCs w:val="32"/>
        </w:rPr>
        <w:t>、本案</w:t>
      </w:r>
      <w:r w:rsidR="00D70CDF">
        <w:rPr>
          <w:rFonts w:hint="eastAsia"/>
          <w:b/>
          <w:sz w:val="32"/>
          <w:szCs w:val="32"/>
        </w:rPr>
        <w:t>選任</w:t>
      </w:r>
      <w:r w:rsidR="009E084E">
        <w:rPr>
          <w:rFonts w:hint="eastAsia"/>
          <w:b/>
          <w:sz w:val="32"/>
          <w:szCs w:val="32"/>
        </w:rPr>
        <w:t>方式</w:t>
      </w:r>
    </w:p>
    <w:p w:rsidR="00D30CC1" w:rsidRDefault="00511E90" w:rsidP="00CF794C">
      <w:pPr>
        <w:spacing w:after="0" w:line="440" w:lineRule="exact"/>
        <w:rPr>
          <w:b/>
          <w:sz w:val="28"/>
          <w:szCs w:val="28"/>
        </w:rPr>
      </w:pPr>
      <w:r>
        <w:rPr>
          <w:rFonts w:hint="eastAsia"/>
          <w:b/>
          <w:sz w:val="28"/>
          <w:szCs w:val="28"/>
        </w:rPr>
        <w:t>本日</w:t>
      </w:r>
      <w:r w:rsidR="007D5BA3">
        <w:rPr>
          <w:rFonts w:hint="eastAsia"/>
          <w:b/>
          <w:sz w:val="28"/>
          <w:szCs w:val="28"/>
        </w:rPr>
        <w:t>採用</w:t>
      </w:r>
      <w:r>
        <w:rPr>
          <w:rFonts w:hint="eastAsia"/>
          <w:b/>
          <w:sz w:val="28"/>
          <w:szCs w:val="28"/>
        </w:rPr>
        <w:t>下</w:t>
      </w:r>
      <w:r w:rsidR="007D5BA3">
        <w:rPr>
          <w:rFonts w:hint="eastAsia"/>
          <w:b/>
          <w:sz w:val="28"/>
          <w:szCs w:val="28"/>
        </w:rPr>
        <w:t>列</w:t>
      </w:r>
      <w:r>
        <w:rPr>
          <w:rFonts w:hint="eastAsia"/>
          <w:b/>
          <w:sz w:val="28"/>
          <w:szCs w:val="28"/>
        </w:rPr>
        <w:t>方式</w:t>
      </w:r>
      <w:r w:rsidR="00CF794C">
        <w:rPr>
          <w:rFonts w:hint="eastAsia"/>
          <w:b/>
          <w:sz w:val="28"/>
          <w:szCs w:val="28"/>
        </w:rPr>
        <w:t>進行選任</w:t>
      </w:r>
      <w:r w:rsidR="00D30CC1" w:rsidRPr="007D3836">
        <w:rPr>
          <w:rFonts w:hint="eastAsia"/>
          <w:b/>
          <w:sz w:val="28"/>
          <w:szCs w:val="28"/>
        </w:rPr>
        <w:t>：</w:t>
      </w:r>
    </w:p>
    <w:p w:rsidR="00CF794C" w:rsidRDefault="00CF794C" w:rsidP="00CF794C">
      <w:pPr>
        <w:spacing w:after="0" w:line="440" w:lineRule="exact"/>
        <w:ind w:leftChars="150" w:left="371" w:hanging="11"/>
        <w:rPr>
          <w:sz w:val="28"/>
          <w:szCs w:val="28"/>
        </w:rPr>
      </w:pPr>
    </w:p>
    <w:p w:rsidR="00CF794C" w:rsidRPr="00511E90" w:rsidRDefault="00CF794C" w:rsidP="00CF794C">
      <w:pPr>
        <w:spacing w:after="0" w:line="440" w:lineRule="exact"/>
        <w:ind w:leftChars="150" w:left="371" w:hanging="11"/>
        <w:rPr>
          <w:sz w:val="28"/>
          <w:szCs w:val="28"/>
        </w:rPr>
      </w:pPr>
      <w:r w:rsidRPr="00511E90">
        <w:rPr>
          <w:rFonts w:hint="eastAsia"/>
          <w:b/>
          <w:sz w:val="28"/>
          <w:szCs w:val="28"/>
        </w:rPr>
        <w:t>(一)附理由排除</w:t>
      </w:r>
      <w:r w:rsidRPr="00511E90">
        <w:rPr>
          <w:rFonts w:hint="eastAsia"/>
          <w:sz w:val="28"/>
          <w:szCs w:val="28"/>
        </w:rPr>
        <w:t>：</w:t>
      </w:r>
    </w:p>
    <w:p w:rsidR="00CF794C" w:rsidRDefault="007D5BA3" w:rsidP="0080438C">
      <w:pPr>
        <w:spacing w:afterLines="50" w:after="120" w:line="500" w:lineRule="exact"/>
        <w:ind w:leftChars="184" w:left="722" w:hangingChars="100" w:hanging="280"/>
        <w:jc w:val="both"/>
        <w:rPr>
          <w:sz w:val="28"/>
          <w:szCs w:val="28"/>
        </w:rPr>
      </w:pPr>
      <w:r>
        <w:rPr>
          <w:rFonts w:hint="eastAsia"/>
          <w:sz w:val="28"/>
          <w:szCs w:val="28"/>
        </w:rPr>
        <w:t>1.</w:t>
      </w:r>
      <w:r w:rsidR="00CF794C">
        <w:rPr>
          <w:rFonts w:hint="eastAsia"/>
          <w:sz w:val="28"/>
          <w:szCs w:val="28"/>
        </w:rPr>
        <w:t>法院先依職權詢問到庭候選國民法官是否具備本法第12至15條所定積（消）極資格、是否符合第16條各款事由並陳明拒絕被選任，以及有無全程到庭意願等情事，目的在判斷有無本法第27條第1、2項規定應裁定不選任事由。詢問後判斷有應裁定不選任或符合拒絕被選任事由時，應依職權或當事人、辯護人之聲請，為不選任裁定。</w:t>
      </w:r>
    </w:p>
    <w:p w:rsidR="007D5BA3" w:rsidRPr="007D5BA3" w:rsidRDefault="007D5BA3" w:rsidP="0080438C">
      <w:pPr>
        <w:spacing w:afterLines="50" w:after="120" w:line="500" w:lineRule="exact"/>
        <w:ind w:leftChars="184" w:left="722" w:hangingChars="100" w:hanging="280"/>
        <w:jc w:val="both"/>
        <w:rPr>
          <w:sz w:val="28"/>
          <w:szCs w:val="28"/>
        </w:rPr>
      </w:pPr>
      <w:r>
        <w:rPr>
          <w:rFonts w:hint="eastAsia"/>
          <w:sz w:val="28"/>
          <w:szCs w:val="28"/>
        </w:rPr>
        <w:t>2.</w:t>
      </w:r>
      <w:r w:rsidRPr="007D5BA3">
        <w:rPr>
          <w:rFonts w:hint="eastAsia"/>
        </w:rPr>
        <w:t xml:space="preserve"> </w:t>
      </w:r>
      <w:r w:rsidRPr="007D5BA3">
        <w:rPr>
          <w:sz w:val="28"/>
          <w:szCs w:val="28"/>
        </w:rPr>
        <w:t>「本法規定的不選任事由」是指：Ⅰ.不具備「可擔任國民法官的資格」，Ⅱ.有「不能擔任國民法官情形」，Ⅲ.候選國民法官在選任時虛偽陳述，Ⅳ.候選國民法官在選任時拒絕陳述，Ⅴ.候選國民法官有可以拒絕擔任國民法官的原因，並且表示拒絕擔任。</w:t>
      </w:r>
    </w:p>
    <w:p w:rsidR="00511E90" w:rsidRPr="00511E90" w:rsidRDefault="00CF794C" w:rsidP="00511E90">
      <w:pPr>
        <w:spacing w:beforeLines="50" w:before="120" w:after="0" w:line="440" w:lineRule="exact"/>
        <w:ind w:leftChars="184" w:left="453" w:hanging="11"/>
        <w:rPr>
          <w:b/>
          <w:sz w:val="28"/>
          <w:szCs w:val="28"/>
        </w:rPr>
      </w:pPr>
      <w:r w:rsidRPr="00511E90">
        <w:rPr>
          <w:rFonts w:hint="eastAsia"/>
          <w:b/>
          <w:sz w:val="28"/>
          <w:szCs w:val="28"/>
        </w:rPr>
        <w:lastRenderedPageBreak/>
        <w:t>(二)</w:t>
      </w:r>
      <w:r w:rsidR="00511E90" w:rsidRPr="00511E90">
        <w:rPr>
          <w:rFonts w:hint="eastAsia"/>
          <w:b/>
          <w:kern w:val="0"/>
          <w:sz w:val="28"/>
          <w:szCs w:val="28"/>
        </w:rPr>
        <w:t>倘到庭之候選國民法官超過20人：</w:t>
      </w:r>
      <w:r w:rsidR="00511E90">
        <w:rPr>
          <w:rFonts w:hint="eastAsia"/>
          <w:b/>
          <w:sz w:val="28"/>
          <w:szCs w:val="28"/>
        </w:rPr>
        <w:t>先抽後問（本法第30條）</w:t>
      </w:r>
    </w:p>
    <w:p w:rsidR="00CF794C" w:rsidRPr="00511E90" w:rsidRDefault="00511E90" w:rsidP="00511E90">
      <w:pPr>
        <w:spacing w:beforeLines="50" w:before="120" w:after="0" w:line="440" w:lineRule="exact"/>
        <w:ind w:leftChars="184" w:left="453" w:hanging="11"/>
        <w:rPr>
          <w:sz w:val="28"/>
          <w:szCs w:val="28"/>
        </w:rPr>
      </w:pPr>
      <w:r w:rsidRPr="00511E90">
        <w:rPr>
          <w:rFonts w:hint="eastAsia"/>
          <w:b/>
          <w:sz w:val="28"/>
          <w:szCs w:val="28"/>
        </w:rPr>
        <w:t xml:space="preserve">  1.</w:t>
      </w:r>
      <w:r w:rsidR="00CF794C" w:rsidRPr="00511E90">
        <w:rPr>
          <w:rFonts w:hint="eastAsia"/>
          <w:b/>
          <w:sz w:val="28"/>
          <w:szCs w:val="28"/>
        </w:rPr>
        <w:t>抽籤排序</w:t>
      </w:r>
      <w:r w:rsidR="00CF794C" w:rsidRPr="00511E90">
        <w:rPr>
          <w:rFonts w:hint="eastAsia"/>
          <w:sz w:val="28"/>
          <w:szCs w:val="28"/>
        </w:rPr>
        <w:t>：</w:t>
      </w:r>
    </w:p>
    <w:p w:rsidR="00CF794C" w:rsidRDefault="00CF794C" w:rsidP="0080438C">
      <w:pPr>
        <w:spacing w:after="0" w:line="440" w:lineRule="exact"/>
        <w:ind w:leftChars="400" w:left="960" w:firstLine="0"/>
        <w:jc w:val="both"/>
        <w:rPr>
          <w:sz w:val="28"/>
          <w:szCs w:val="28"/>
        </w:rPr>
      </w:pPr>
      <w:r>
        <w:rPr>
          <w:rFonts w:hint="eastAsia"/>
          <w:sz w:val="28"/>
          <w:szCs w:val="28"/>
        </w:rPr>
        <w:t>先從到庭全體候選國民法官當中抽出一定人數，並編定序號（本次先抽出</w:t>
      </w:r>
      <w:r w:rsidRPr="00600FD4">
        <w:rPr>
          <w:rFonts w:hint="eastAsia"/>
          <w:b/>
          <w:sz w:val="28"/>
          <w:szCs w:val="28"/>
        </w:rPr>
        <w:t>20</w:t>
      </w:r>
      <w:r>
        <w:rPr>
          <w:rFonts w:hint="eastAsia"/>
          <w:sz w:val="28"/>
          <w:szCs w:val="28"/>
        </w:rPr>
        <w:t>人，依序編定為1至20</w:t>
      </w:r>
      <w:r w:rsidR="00676C02">
        <w:rPr>
          <w:rFonts w:hint="eastAsia"/>
          <w:sz w:val="28"/>
          <w:szCs w:val="28"/>
        </w:rPr>
        <w:t>號）。</w:t>
      </w:r>
    </w:p>
    <w:p w:rsidR="00CF794C" w:rsidRPr="00511E90" w:rsidRDefault="00511E90" w:rsidP="00511E90">
      <w:pPr>
        <w:spacing w:beforeLines="50" w:before="120" w:after="0" w:line="440" w:lineRule="exact"/>
        <w:ind w:leftChars="184" w:left="453" w:hanging="11"/>
        <w:rPr>
          <w:sz w:val="28"/>
          <w:szCs w:val="28"/>
        </w:rPr>
      </w:pPr>
      <w:r w:rsidRPr="00511E90">
        <w:rPr>
          <w:rFonts w:hint="eastAsia"/>
          <w:b/>
          <w:sz w:val="28"/>
          <w:szCs w:val="28"/>
        </w:rPr>
        <w:t xml:space="preserve">  2.</w:t>
      </w:r>
      <w:r w:rsidR="00CF794C" w:rsidRPr="00511E90">
        <w:rPr>
          <w:rFonts w:hint="eastAsia"/>
          <w:b/>
          <w:sz w:val="28"/>
          <w:szCs w:val="28"/>
        </w:rPr>
        <w:t>分組詢問</w:t>
      </w:r>
      <w:r w:rsidR="00CF794C" w:rsidRPr="00511E90">
        <w:rPr>
          <w:rFonts w:hint="eastAsia"/>
          <w:sz w:val="28"/>
          <w:szCs w:val="28"/>
        </w:rPr>
        <w:t>：</w:t>
      </w:r>
    </w:p>
    <w:p w:rsidR="00CF794C" w:rsidRDefault="00CF794C" w:rsidP="0080438C">
      <w:pPr>
        <w:spacing w:after="0" w:line="440" w:lineRule="exact"/>
        <w:ind w:leftChars="400" w:left="960" w:firstLine="0"/>
        <w:jc w:val="both"/>
        <w:rPr>
          <w:sz w:val="28"/>
          <w:szCs w:val="28"/>
        </w:rPr>
      </w:pPr>
      <w:r>
        <w:rPr>
          <w:rFonts w:hint="eastAsia"/>
          <w:sz w:val="28"/>
          <w:szCs w:val="28"/>
        </w:rPr>
        <w:t>法院及檢察官、辯護人依序對前述已抽出候選國民法官分組詢問（每組</w:t>
      </w:r>
      <w:r w:rsidRPr="00600FD4">
        <w:rPr>
          <w:rFonts w:hint="eastAsia"/>
          <w:b/>
          <w:sz w:val="28"/>
          <w:szCs w:val="28"/>
        </w:rPr>
        <w:t>5</w:t>
      </w:r>
      <w:r w:rsidR="00A64532">
        <w:rPr>
          <w:rFonts w:hint="eastAsia"/>
          <w:sz w:val="28"/>
          <w:szCs w:val="28"/>
        </w:rPr>
        <w:t>位</w:t>
      </w:r>
      <w:r>
        <w:rPr>
          <w:rFonts w:hint="eastAsia"/>
          <w:sz w:val="28"/>
          <w:szCs w:val="28"/>
        </w:rPr>
        <w:t>）；另倘候選國民法官先前漏未告知或基於其他個人事由不便公開陳述，仍得再次表明是否具備本法第12至15條所定積（消）極資格、或符合第16條各款事由並陳明拒絕被選任。</w:t>
      </w:r>
    </w:p>
    <w:p w:rsidR="00CF794C" w:rsidRPr="00511E90" w:rsidRDefault="00511E90" w:rsidP="00511E90">
      <w:pPr>
        <w:spacing w:beforeLines="50" w:before="120" w:after="0" w:line="440" w:lineRule="exact"/>
        <w:ind w:left="0" w:firstLine="0"/>
        <w:rPr>
          <w:sz w:val="28"/>
          <w:szCs w:val="28"/>
        </w:rPr>
      </w:pPr>
      <w:r>
        <w:rPr>
          <w:rFonts w:hint="eastAsia"/>
          <w:b/>
          <w:sz w:val="28"/>
          <w:szCs w:val="28"/>
        </w:rPr>
        <w:t xml:space="preserve">     </w:t>
      </w:r>
      <w:r w:rsidRPr="00511E90">
        <w:rPr>
          <w:rFonts w:hint="eastAsia"/>
          <w:b/>
          <w:sz w:val="28"/>
          <w:szCs w:val="28"/>
        </w:rPr>
        <w:t>3.</w:t>
      </w:r>
      <w:r w:rsidR="00C321E9" w:rsidRPr="00511E90">
        <w:rPr>
          <w:rFonts w:hint="eastAsia"/>
          <w:b/>
          <w:sz w:val="28"/>
          <w:szCs w:val="28"/>
        </w:rPr>
        <w:t>附理由或</w:t>
      </w:r>
      <w:r w:rsidR="00CF794C" w:rsidRPr="00511E90">
        <w:rPr>
          <w:rFonts w:hint="eastAsia"/>
          <w:b/>
          <w:sz w:val="28"/>
          <w:szCs w:val="28"/>
        </w:rPr>
        <w:t>不附理由排除</w:t>
      </w:r>
      <w:r w:rsidR="00CF794C" w:rsidRPr="00511E90">
        <w:rPr>
          <w:rFonts w:hint="eastAsia"/>
          <w:sz w:val="28"/>
          <w:szCs w:val="28"/>
        </w:rPr>
        <w:t>：</w:t>
      </w:r>
    </w:p>
    <w:p w:rsidR="00CF794C" w:rsidRDefault="00C2690E" w:rsidP="0080438C">
      <w:pPr>
        <w:spacing w:beforeLines="50" w:before="120" w:after="0" w:line="440" w:lineRule="exact"/>
        <w:ind w:leftChars="400" w:left="971" w:hanging="11"/>
        <w:jc w:val="both"/>
        <w:rPr>
          <w:sz w:val="28"/>
          <w:szCs w:val="28"/>
        </w:rPr>
      </w:pPr>
      <w:r>
        <w:rPr>
          <w:rFonts w:hint="eastAsia"/>
          <w:sz w:val="28"/>
          <w:szCs w:val="28"/>
        </w:rPr>
        <w:t>經分組詢問後，</w:t>
      </w:r>
      <w:r w:rsidR="00CF794C">
        <w:rPr>
          <w:rFonts w:hint="eastAsia"/>
          <w:sz w:val="28"/>
          <w:szCs w:val="28"/>
        </w:rPr>
        <w:t>檢察官、被告與辯護人得附理由或不附理由聲請法院不選任特定候選國民法官</w:t>
      </w:r>
      <w:r w:rsidR="007D5BA3">
        <w:rPr>
          <w:rFonts w:hint="eastAsia"/>
          <w:sz w:val="28"/>
          <w:szCs w:val="28"/>
        </w:rPr>
        <w:t>(</w:t>
      </w:r>
      <w:r>
        <w:rPr>
          <w:rFonts w:hint="eastAsia"/>
          <w:sz w:val="28"/>
          <w:szCs w:val="28"/>
        </w:rPr>
        <w:t>不附理由</w:t>
      </w:r>
      <w:r w:rsidR="007D5BA3">
        <w:rPr>
          <w:rFonts w:hint="eastAsia"/>
          <w:kern w:val="0"/>
          <w:sz w:val="28"/>
          <w:szCs w:val="28"/>
        </w:rPr>
        <w:t>每一方的上限是4人</w:t>
      </w:r>
      <w:r w:rsidR="007D5BA3">
        <w:rPr>
          <w:rFonts w:hint="eastAsia"/>
          <w:sz w:val="28"/>
          <w:szCs w:val="28"/>
        </w:rPr>
        <w:t>)</w:t>
      </w:r>
      <w:r w:rsidR="00F31823">
        <w:rPr>
          <w:rFonts w:hint="eastAsia"/>
          <w:sz w:val="28"/>
          <w:szCs w:val="28"/>
        </w:rPr>
        <w:t>。</w:t>
      </w:r>
    </w:p>
    <w:p w:rsidR="00CF794C" w:rsidRPr="00511E90" w:rsidRDefault="00511E90" w:rsidP="00511E90">
      <w:pPr>
        <w:spacing w:beforeLines="50" w:before="120" w:after="0" w:line="440" w:lineRule="exact"/>
        <w:ind w:left="0" w:firstLine="0"/>
        <w:rPr>
          <w:sz w:val="28"/>
          <w:szCs w:val="28"/>
        </w:rPr>
      </w:pPr>
      <w:r>
        <w:rPr>
          <w:rFonts w:hint="eastAsia"/>
          <w:b/>
          <w:sz w:val="28"/>
          <w:szCs w:val="28"/>
        </w:rPr>
        <w:t xml:space="preserve"> </w:t>
      </w:r>
      <w:r w:rsidR="0080438C">
        <w:rPr>
          <w:b/>
          <w:sz w:val="28"/>
          <w:szCs w:val="28"/>
        </w:rPr>
        <w:t xml:space="preserve"> </w:t>
      </w:r>
      <w:r>
        <w:rPr>
          <w:rFonts w:hint="eastAsia"/>
          <w:b/>
          <w:sz w:val="28"/>
          <w:szCs w:val="28"/>
        </w:rPr>
        <w:t xml:space="preserve"> </w:t>
      </w:r>
      <w:r w:rsidR="00676C02">
        <w:rPr>
          <w:rFonts w:hint="eastAsia"/>
          <w:b/>
          <w:sz w:val="28"/>
          <w:szCs w:val="28"/>
        </w:rPr>
        <w:t xml:space="preserve">  </w:t>
      </w:r>
      <w:r w:rsidRPr="00511E90">
        <w:rPr>
          <w:rFonts w:hint="eastAsia"/>
          <w:b/>
          <w:sz w:val="28"/>
          <w:szCs w:val="28"/>
        </w:rPr>
        <w:t>4.</w:t>
      </w:r>
      <w:r w:rsidR="00CF794C" w:rsidRPr="00511E90">
        <w:rPr>
          <w:rFonts w:hint="eastAsia"/>
          <w:b/>
          <w:sz w:val="28"/>
          <w:szCs w:val="28"/>
        </w:rPr>
        <w:t>選出國民法官</w:t>
      </w:r>
      <w:r w:rsidR="00CF794C" w:rsidRPr="00511E90">
        <w:rPr>
          <w:rFonts w:hint="eastAsia"/>
          <w:sz w:val="28"/>
          <w:szCs w:val="28"/>
        </w:rPr>
        <w:t>：</w:t>
      </w:r>
    </w:p>
    <w:p w:rsidR="00CF794C" w:rsidRDefault="00CF794C" w:rsidP="0080438C">
      <w:pPr>
        <w:spacing w:beforeLines="50" w:before="120" w:after="0" w:line="440" w:lineRule="exact"/>
        <w:ind w:leftChars="400" w:left="971" w:hanging="11"/>
        <w:jc w:val="both"/>
        <w:rPr>
          <w:sz w:val="28"/>
          <w:szCs w:val="28"/>
        </w:rPr>
      </w:pPr>
      <w:r>
        <w:rPr>
          <w:rFonts w:hint="eastAsia"/>
          <w:sz w:val="28"/>
          <w:szCs w:val="28"/>
        </w:rPr>
        <w:t>最後由法院從首批（上述20位）且未受不選任裁定的候選國民法官中，</w:t>
      </w:r>
      <w:r>
        <w:rPr>
          <w:rFonts w:hint="eastAsia"/>
          <w:sz w:val="28"/>
          <w:szCs w:val="28"/>
          <w:lang w:eastAsia="zh-HK"/>
        </w:rPr>
        <w:t>依序號</w:t>
      </w:r>
      <w:r>
        <w:rPr>
          <w:rFonts w:hint="eastAsia"/>
          <w:sz w:val="28"/>
          <w:szCs w:val="28"/>
        </w:rPr>
        <w:t>選出</w:t>
      </w:r>
      <w:r w:rsidRPr="00600FD4">
        <w:rPr>
          <w:rFonts w:hint="eastAsia"/>
          <w:b/>
          <w:sz w:val="28"/>
          <w:szCs w:val="28"/>
        </w:rPr>
        <w:t>6</w:t>
      </w:r>
      <w:r w:rsidR="00C321E9">
        <w:rPr>
          <w:rFonts w:hint="eastAsia"/>
          <w:sz w:val="28"/>
          <w:szCs w:val="28"/>
        </w:rPr>
        <w:t>名國民法官及所需人數（</w:t>
      </w:r>
      <w:r w:rsidRPr="00600FD4">
        <w:rPr>
          <w:rFonts w:hint="eastAsia"/>
          <w:b/>
          <w:sz w:val="28"/>
          <w:szCs w:val="28"/>
        </w:rPr>
        <w:t>2</w:t>
      </w:r>
      <w:r>
        <w:rPr>
          <w:rFonts w:hint="eastAsia"/>
          <w:sz w:val="28"/>
          <w:szCs w:val="28"/>
        </w:rPr>
        <w:t>名）的備位國民法官；如果未能選出足額（備位）國民法官，由法院重複前揭程序再次選任補足。</w:t>
      </w:r>
    </w:p>
    <w:p w:rsidR="00511E90" w:rsidRDefault="00511E90" w:rsidP="00511E90">
      <w:pPr>
        <w:spacing w:beforeLines="50" w:before="120" w:after="0" w:line="440" w:lineRule="exact"/>
        <w:ind w:left="0" w:firstLine="0"/>
        <w:rPr>
          <w:b/>
          <w:kern w:val="0"/>
          <w:sz w:val="28"/>
          <w:szCs w:val="28"/>
        </w:rPr>
      </w:pPr>
      <w:r>
        <w:rPr>
          <w:rFonts w:hint="eastAsia"/>
          <w:b/>
          <w:sz w:val="28"/>
          <w:szCs w:val="28"/>
        </w:rPr>
        <w:t xml:space="preserve"> (三)</w:t>
      </w:r>
      <w:r w:rsidR="00676C02">
        <w:rPr>
          <w:rFonts w:hint="eastAsia"/>
          <w:b/>
          <w:sz w:val="28"/>
          <w:szCs w:val="28"/>
        </w:rPr>
        <w:t xml:space="preserve"> </w:t>
      </w:r>
      <w:r>
        <w:rPr>
          <w:rFonts w:hint="eastAsia"/>
          <w:b/>
          <w:kern w:val="0"/>
          <w:sz w:val="28"/>
          <w:szCs w:val="28"/>
        </w:rPr>
        <w:t>倘到庭之候選國民法官不足20人：先問後抽（本法第29條）</w:t>
      </w:r>
    </w:p>
    <w:p w:rsidR="00511E90" w:rsidRDefault="00676C02" w:rsidP="00511E90">
      <w:pPr>
        <w:spacing w:beforeLines="50" w:before="120" w:after="0" w:line="440" w:lineRule="exact"/>
        <w:ind w:leftChars="184" w:left="453" w:hanging="11"/>
        <w:rPr>
          <w:sz w:val="28"/>
          <w:szCs w:val="28"/>
        </w:rPr>
      </w:pPr>
      <w:r>
        <w:rPr>
          <w:rFonts w:hint="eastAsia"/>
          <w:b/>
          <w:sz w:val="28"/>
          <w:szCs w:val="28"/>
        </w:rPr>
        <w:t xml:space="preserve"> </w:t>
      </w:r>
      <w:r w:rsidR="00511E90">
        <w:rPr>
          <w:rFonts w:hint="eastAsia"/>
          <w:b/>
          <w:sz w:val="28"/>
          <w:szCs w:val="28"/>
        </w:rPr>
        <w:t>1.分組詢問</w:t>
      </w:r>
      <w:r w:rsidR="00511E90">
        <w:rPr>
          <w:rFonts w:hint="eastAsia"/>
          <w:sz w:val="28"/>
          <w:szCs w:val="28"/>
        </w:rPr>
        <w:t>：</w:t>
      </w:r>
    </w:p>
    <w:p w:rsidR="00511E90" w:rsidRDefault="00511E90" w:rsidP="0080438C">
      <w:pPr>
        <w:spacing w:beforeLines="50" w:before="120" w:after="0" w:line="440" w:lineRule="exact"/>
        <w:ind w:leftChars="350" w:left="840" w:firstLine="0"/>
        <w:jc w:val="both"/>
        <w:rPr>
          <w:sz w:val="28"/>
          <w:szCs w:val="28"/>
        </w:rPr>
      </w:pPr>
      <w:r>
        <w:rPr>
          <w:rFonts w:hint="eastAsia"/>
          <w:sz w:val="28"/>
          <w:szCs w:val="28"/>
        </w:rPr>
        <w:t>法院及檢察官、辯護人依</w:t>
      </w:r>
      <w:r w:rsidR="00C2690E">
        <w:rPr>
          <w:rFonts w:hint="eastAsia"/>
          <w:sz w:val="28"/>
          <w:szCs w:val="28"/>
        </w:rPr>
        <w:t>上開方式分組詢問</w:t>
      </w:r>
      <w:r>
        <w:rPr>
          <w:rFonts w:hint="eastAsia"/>
          <w:sz w:val="28"/>
          <w:szCs w:val="28"/>
        </w:rPr>
        <w:t>候選國民法官；另倘候選國民法官先前漏未告知或基於其他個人事由不便公開陳述，仍得再次表明是否具備本法第12至15條所定積（消）極資格、或符合第16條各款事由並陳明拒絕被選任。</w:t>
      </w:r>
    </w:p>
    <w:p w:rsidR="00511E90" w:rsidRDefault="00676C02" w:rsidP="00511E90">
      <w:pPr>
        <w:spacing w:beforeLines="50" w:before="120" w:after="0" w:line="440" w:lineRule="exact"/>
        <w:ind w:firstLine="0"/>
        <w:rPr>
          <w:sz w:val="28"/>
          <w:szCs w:val="28"/>
        </w:rPr>
      </w:pPr>
      <w:r>
        <w:rPr>
          <w:rFonts w:hint="eastAsia"/>
          <w:b/>
          <w:sz w:val="28"/>
          <w:szCs w:val="28"/>
        </w:rPr>
        <w:t xml:space="preserve"> 2</w:t>
      </w:r>
      <w:r w:rsidR="00511E90">
        <w:rPr>
          <w:rFonts w:hint="eastAsia"/>
          <w:b/>
          <w:sz w:val="28"/>
          <w:szCs w:val="28"/>
        </w:rPr>
        <w:t>.附理由或不附理由排除</w:t>
      </w:r>
      <w:r w:rsidR="00511E90">
        <w:rPr>
          <w:rFonts w:hint="eastAsia"/>
          <w:sz w:val="28"/>
          <w:szCs w:val="28"/>
        </w:rPr>
        <w:t>：</w:t>
      </w:r>
    </w:p>
    <w:p w:rsidR="00C2690E" w:rsidRDefault="00C2690E" w:rsidP="00C2690E">
      <w:pPr>
        <w:spacing w:beforeLines="50" w:before="120" w:after="0" w:line="440" w:lineRule="exact"/>
        <w:ind w:leftChars="354" w:left="860"/>
        <w:jc w:val="both"/>
        <w:rPr>
          <w:sz w:val="28"/>
          <w:szCs w:val="28"/>
        </w:rPr>
      </w:pPr>
      <w:r>
        <w:rPr>
          <w:rFonts w:hint="eastAsia"/>
          <w:sz w:val="28"/>
          <w:szCs w:val="28"/>
        </w:rPr>
        <w:t>經分組詢問後，檢察官、被告與辯護人得附理由或不附理由聲請法院不選任特定候選國民法官(不附理由</w:t>
      </w:r>
      <w:r>
        <w:rPr>
          <w:rFonts w:hint="eastAsia"/>
          <w:kern w:val="0"/>
          <w:sz w:val="28"/>
          <w:szCs w:val="28"/>
        </w:rPr>
        <w:t>每一方的上限是4人</w:t>
      </w:r>
      <w:r>
        <w:rPr>
          <w:rFonts w:hint="eastAsia"/>
          <w:sz w:val="28"/>
          <w:szCs w:val="28"/>
        </w:rPr>
        <w:t>)。</w:t>
      </w:r>
    </w:p>
    <w:p w:rsidR="00511E90" w:rsidRDefault="00676C02" w:rsidP="00511E90">
      <w:pPr>
        <w:spacing w:beforeLines="50" w:before="120" w:after="0" w:line="440" w:lineRule="exact"/>
        <w:ind w:firstLine="0"/>
        <w:rPr>
          <w:sz w:val="28"/>
          <w:szCs w:val="28"/>
        </w:rPr>
      </w:pPr>
      <w:r>
        <w:rPr>
          <w:rFonts w:hint="eastAsia"/>
          <w:b/>
          <w:sz w:val="28"/>
          <w:szCs w:val="28"/>
        </w:rPr>
        <w:t xml:space="preserve"> 3</w:t>
      </w:r>
      <w:r w:rsidR="00511E90">
        <w:rPr>
          <w:rFonts w:hint="eastAsia"/>
          <w:b/>
          <w:sz w:val="28"/>
          <w:szCs w:val="28"/>
        </w:rPr>
        <w:t>.</w:t>
      </w:r>
      <w:r>
        <w:rPr>
          <w:rFonts w:hint="eastAsia"/>
          <w:b/>
          <w:sz w:val="28"/>
          <w:szCs w:val="28"/>
        </w:rPr>
        <w:t>抽選</w:t>
      </w:r>
      <w:r w:rsidR="00511E90">
        <w:rPr>
          <w:rFonts w:hint="eastAsia"/>
          <w:b/>
          <w:sz w:val="28"/>
          <w:szCs w:val="28"/>
        </w:rPr>
        <w:t>國民法官</w:t>
      </w:r>
      <w:r w:rsidR="00511E90">
        <w:rPr>
          <w:rFonts w:hint="eastAsia"/>
          <w:sz w:val="28"/>
          <w:szCs w:val="28"/>
        </w:rPr>
        <w:t>：</w:t>
      </w:r>
    </w:p>
    <w:p w:rsidR="00511E90" w:rsidRDefault="00676C02" w:rsidP="00676C02">
      <w:pPr>
        <w:spacing w:beforeLines="50" w:before="120" w:after="0" w:line="440" w:lineRule="exact"/>
        <w:ind w:leftChars="354" w:left="850" w:firstLine="1"/>
        <w:jc w:val="both"/>
        <w:rPr>
          <w:sz w:val="28"/>
          <w:szCs w:val="28"/>
        </w:rPr>
      </w:pPr>
      <w:r>
        <w:rPr>
          <w:rFonts w:hint="eastAsia"/>
          <w:sz w:val="28"/>
          <w:szCs w:val="28"/>
        </w:rPr>
        <w:lastRenderedPageBreak/>
        <w:t>從</w:t>
      </w:r>
      <w:r w:rsidR="00511E90">
        <w:rPr>
          <w:rFonts w:hint="eastAsia"/>
          <w:sz w:val="28"/>
          <w:szCs w:val="28"/>
        </w:rPr>
        <w:t>未受不選任裁定的候選國民法官中，</w:t>
      </w:r>
      <w:r>
        <w:rPr>
          <w:rFonts w:hint="eastAsia"/>
          <w:sz w:val="28"/>
          <w:szCs w:val="28"/>
        </w:rPr>
        <w:t>抽</w:t>
      </w:r>
      <w:r w:rsidR="00511E90">
        <w:rPr>
          <w:rFonts w:hint="eastAsia"/>
          <w:sz w:val="28"/>
          <w:szCs w:val="28"/>
        </w:rPr>
        <w:t>選出</w:t>
      </w:r>
      <w:r w:rsidR="00511E90" w:rsidRPr="00600FD4">
        <w:rPr>
          <w:rFonts w:hint="eastAsia"/>
          <w:b/>
          <w:sz w:val="28"/>
          <w:szCs w:val="28"/>
        </w:rPr>
        <w:t>6</w:t>
      </w:r>
      <w:r w:rsidR="00511E90">
        <w:rPr>
          <w:rFonts w:hint="eastAsia"/>
          <w:sz w:val="28"/>
          <w:szCs w:val="28"/>
        </w:rPr>
        <w:t>名國民法官及所需人數（</w:t>
      </w:r>
      <w:r w:rsidR="00511E90" w:rsidRPr="00600FD4">
        <w:rPr>
          <w:rFonts w:hint="eastAsia"/>
          <w:b/>
          <w:sz w:val="28"/>
          <w:szCs w:val="28"/>
        </w:rPr>
        <w:t>2</w:t>
      </w:r>
      <w:r>
        <w:rPr>
          <w:rFonts w:hint="eastAsia"/>
          <w:sz w:val="28"/>
          <w:szCs w:val="28"/>
        </w:rPr>
        <w:t>名）的備位國民法官。</w:t>
      </w:r>
    </w:p>
    <w:p w:rsidR="00F31823" w:rsidRPr="0080438C" w:rsidRDefault="00F31823" w:rsidP="00F31823">
      <w:pPr>
        <w:pStyle w:val="Textbody"/>
        <w:tabs>
          <w:tab w:val="left" w:pos="426"/>
          <w:tab w:val="left" w:pos="602"/>
        </w:tabs>
        <w:snapToGrid w:val="0"/>
        <w:spacing w:before="240" w:line="480" w:lineRule="exact"/>
        <w:ind w:left="566" w:hanging="708"/>
        <w:jc w:val="both"/>
        <w:rPr>
          <w:rFonts w:ascii="標楷體" w:eastAsia="標楷體" w:hAnsi="標楷體"/>
          <w:b/>
          <w:shd w:val="pct15" w:color="auto" w:fill="FFFFFF"/>
        </w:rPr>
      </w:pPr>
      <w:r w:rsidRPr="0080438C">
        <w:rPr>
          <w:rFonts w:ascii="標楷體" w:eastAsia="標楷體" w:hAnsi="標楷體" w:hint="eastAsia"/>
          <w:b/>
          <w:kern w:val="0"/>
          <w:sz w:val="28"/>
          <w:szCs w:val="28"/>
        </w:rPr>
        <w:t>(四)注意事項</w:t>
      </w:r>
    </w:p>
    <w:p w:rsidR="00F31823" w:rsidRPr="008E21A3" w:rsidRDefault="00F31823" w:rsidP="0080438C">
      <w:pPr>
        <w:overflowPunct w:val="0"/>
        <w:spacing w:line="480" w:lineRule="exact"/>
        <w:ind w:left="848" w:hangingChars="303" w:hanging="848"/>
        <w:jc w:val="both"/>
        <w:rPr>
          <w:sz w:val="28"/>
          <w:szCs w:val="28"/>
        </w:rPr>
      </w:pPr>
      <w:r>
        <w:rPr>
          <w:rFonts w:hint="eastAsia"/>
          <w:kern w:val="0"/>
          <w:sz w:val="28"/>
          <w:szCs w:val="28"/>
        </w:rPr>
        <w:t xml:space="preserve">    1.</w:t>
      </w:r>
      <w:r w:rsidRPr="008E21A3">
        <w:rPr>
          <w:rFonts w:hint="eastAsia"/>
          <w:sz w:val="28"/>
          <w:szCs w:val="28"/>
        </w:rPr>
        <w:t>對於法院、檢察官、辯護人</w:t>
      </w:r>
      <w:r>
        <w:rPr>
          <w:rFonts w:hint="eastAsia"/>
          <w:sz w:val="28"/>
          <w:szCs w:val="28"/>
        </w:rPr>
        <w:t>的</w:t>
      </w:r>
      <w:r w:rsidRPr="008E21A3">
        <w:rPr>
          <w:rFonts w:hint="eastAsia"/>
          <w:sz w:val="28"/>
          <w:szCs w:val="28"/>
        </w:rPr>
        <w:t>詢問，不得為虛偽陳述；非有正當理由，不得拒絕陳述，違反者依法得處新臺幣3萬元以下罰鍰。</w:t>
      </w:r>
    </w:p>
    <w:p w:rsidR="00F31823" w:rsidRDefault="00F31823" w:rsidP="0080438C">
      <w:pPr>
        <w:overflowPunct w:val="0"/>
        <w:spacing w:line="480" w:lineRule="exact"/>
        <w:ind w:left="848" w:hangingChars="303" w:hanging="848"/>
        <w:jc w:val="both"/>
        <w:rPr>
          <w:sz w:val="28"/>
          <w:szCs w:val="28"/>
        </w:rPr>
      </w:pPr>
      <w:r>
        <w:rPr>
          <w:rFonts w:hint="eastAsia"/>
          <w:sz w:val="28"/>
          <w:szCs w:val="28"/>
        </w:rPr>
        <w:t xml:space="preserve">    2.</w:t>
      </w:r>
      <w:r w:rsidRPr="008E21A3">
        <w:rPr>
          <w:rFonts w:hint="eastAsia"/>
          <w:sz w:val="28"/>
          <w:szCs w:val="28"/>
        </w:rPr>
        <w:t>不得洩漏因參與選任期日而知悉之秘密</w:t>
      </w:r>
      <w:r>
        <w:rPr>
          <w:rFonts w:hint="eastAsia"/>
          <w:sz w:val="28"/>
          <w:szCs w:val="28"/>
        </w:rPr>
        <w:t>，</w:t>
      </w:r>
      <w:r w:rsidRPr="008E21A3">
        <w:rPr>
          <w:rFonts w:hint="eastAsia"/>
          <w:sz w:val="28"/>
          <w:szCs w:val="28"/>
        </w:rPr>
        <w:t>違反者依法</w:t>
      </w:r>
      <w:r>
        <w:rPr>
          <w:rFonts w:hint="eastAsia"/>
          <w:sz w:val="28"/>
          <w:szCs w:val="28"/>
        </w:rPr>
        <w:t>得處6月以下有期徒刑、拘役或科新臺幣8萬元以下罰金</w:t>
      </w:r>
      <w:r w:rsidRPr="008E21A3">
        <w:rPr>
          <w:rFonts w:hint="eastAsia"/>
          <w:sz w:val="28"/>
          <w:szCs w:val="28"/>
        </w:rPr>
        <w:t>。</w:t>
      </w:r>
    </w:p>
    <w:p w:rsidR="00F31823" w:rsidRPr="008E21A3" w:rsidRDefault="00F31823" w:rsidP="0080438C">
      <w:pPr>
        <w:overflowPunct w:val="0"/>
        <w:spacing w:line="480" w:lineRule="exact"/>
        <w:ind w:left="848" w:hangingChars="303" w:hanging="848"/>
        <w:jc w:val="both"/>
        <w:rPr>
          <w:sz w:val="28"/>
          <w:szCs w:val="28"/>
        </w:rPr>
      </w:pPr>
      <w:r>
        <w:rPr>
          <w:rFonts w:hint="eastAsia"/>
          <w:sz w:val="28"/>
          <w:szCs w:val="28"/>
        </w:rPr>
        <w:t xml:space="preserve">    3.法院、檢察官、辯護人、在場的法院職員與其他候選國民法官，依法都不能洩漏您的個人資料或其他隱私事項，還請您安心回答問題；如果有問題明顯跟選任的目的無關，且已經過度涉入您的個人隱私，您可以向審判長或法官反應，法院會視情形採取必要的措施（命改以個別方式詢問或限制提出問題的內容等）。</w:t>
      </w:r>
    </w:p>
    <w:p w:rsidR="00F31823" w:rsidRPr="0080438C" w:rsidRDefault="00F31823" w:rsidP="00600FD4">
      <w:pPr>
        <w:pStyle w:val="Textbody"/>
        <w:tabs>
          <w:tab w:val="left" w:pos="426"/>
          <w:tab w:val="left" w:pos="602"/>
        </w:tabs>
        <w:snapToGrid w:val="0"/>
        <w:spacing w:beforeLines="50" w:before="120" w:line="480" w:lineRule="exact"/>
        <w:ind w:left="426" w:hangingChars="152" w:hanging="426"/>
        <w:jc w:val="both"/>
        <w:rPr>
          <w:rFonts w:ascii="標楷體" w:eastAsia="標楷體" w:hAnsi="標楷體"/>
          <w:b/>
          <w:kern w:val="0"/>
          <w:sz w:val="28"/>
          <w:szCs w:val="28"/>
        </w:rPr>
      </w:pPr>
      <w:r w:rsidRPr="0080438C">
        <w:rPr>
          <w:rFonts w:ascii="標楷體" w:eastAsia="標楷體" w:hAnsi="標楷體" w:hint="eastAsia"/>
          <w:b/>
          <w:kern w:val="0"/>
          <w:sz w:val="28"/>
          <w:szCs w:val="28"/>
        </w:rPr>
        <w:t>(五)選任程序的目的，是為了查明候選國民法官是否具備法定資格，及得否全程參與審判，最終目的是要選出能以公正、客觀、中立立場參與本案審判的國民法官。此外，檢察官、辯護人為了維護自身程序權利，可能會因為各自的訴訟策略，要求排除特定人。如果被法院裁定不選任，可能是因一些原因，而存在不能參與本案審理的情形，但這並非對您個人的評價，也不是您不夠好，還請您理解。</w:t>
      </w:r>
    </w:p>
    <w:p w:rsidR="00F31823" w:rsidRPr="00F31823" w:rsidRDefault="00F31823" w:rsidP="00A64532">
      <w:pPr>
        <w:spacing w:after="0" w:line="440" w:lineRule="exact"/>
        <w:ind w:left="0" w:firstLine="0"/>
        <w:rPr>
          <w:sz w:val="28"/>
          <w:szCs w:val="28"/>
        </w:rPr>
      </w:pPr>
    </w:p>
    <w:p w:rsidR="00F31823" w:rsidRDefault="00F31823" w:rsidP="00A64532">
      <w:pPr>
        <w:spacing w:after="0" w:line="440" w:lineRule="exact"/>
        <w:ind w:left="0" w:firstLine="0"/>
        <w:rPr>
          <w:sz w:val="28"/>
          <w:szCs w:val="28"/>
        </w:rPr>
      </w:pPr>
    </w:p>
    <w:p w:rsidR="00FF73C2" w:rsidRPr="006B4954" w:rsidRDefault="00570091" w:rsidP="008D495B">
      <w:pPr>
        <w:spacing w:after="240" w:line="264" w:lineRule="auto"/>
        <w:ind w:left="11" w:hanging="11"/>
        <w:rPr>
          <w:b/>
          <w:sz w:val="32"/>
          <w:szCs w:val="32"/>
        </w:rPr>
      </w:pPr>
      <w:r>
        <w:rPr>
          <w:rFonts w:hint="eastAsia"/>
          <w:b/>
          <w:sz w:val="32"/>
          <w:szCs w:val="32"/>
        </w:rPr>
        <w:t>參</w:t>
      </w:r>
      <w:r w:rsidR="009B7238" w:rsidRPr="006B4954">
        <w:rPr>
          <w:b/>
          <w:sz w:val="32"/>
          <w:szCs w:val="32"/>
        </w:rPr>
        <w:t>、本案選任期日流程</w:t>
      </w:r>
      <w:r w:rsidR="008817DF" w:rsidRPr="006B4954">
        <w:rPr>
          <w:rFonts w:hint="eastAsia"/>
          <w:b/>
          <w:sz w:val="32"/>
          <w:szCs w:val="32"/>
        </w:rPr>
        <w:t>（選任期日：</w:t>
      </w:r>
      <w:r w:rsidR="00A64532">
        <w:rPr>
          <w:rFonts w:hint="eastAsia"/>
          <w:b/>
          <w:sz w:val="32"/>
          <w:szCs w:val="32"/>
        </w:rPr>
        <w:t>111</w:t>
      </w:r>
      <w:r w:rsidR="008817DF" w:rsidRPr="006B4954">
        <w:rPr>
          <w:rFonts w:hint="eastAsia"/>
          <w:b/>
          <w:sz w:val="32"/>
          <w:szCs w:val="32"/>
        </w:rPr>
        <w:t>年</w:t>
      </w:r>
      <w:r w:rsidR="00A64532">
        <w:rPr>
          <w:rFonts w:hint="eastAsia"/>
          <w:b/>
          <w:sz w:val="32"/>
          <w:szCs w:val="32"/>
        </w:rPr>
        <w:t>7</w:t>
      </w:r>
      <w:r w:rsidR="008817DF" w:rsidRPr="006B4954">
        <w:rPr>
          <w:rFonts w:hint="eastAsia"/>
          <w:b/>
          <w:sz w:val="32"/>
          <w:szCs w:val="32"/>
        </w:rPr>
        <w:t>月</w:t>
      </w:r>
      <w:r w:rsidR="007402A3" w:rsidRPr="006B4954">
        <w:rPr>
          <w:rFonts w:hint="eastAsia"/>
          <w:b/>
          <w:sz w:val="32"/>
          <w:szCs w:val="32"/>
        </w:rPr>
        <w:t>26</w:t>
      </w:r>
      <w:r w:rsidR="008817DF" w:rsidRPr="006B4954">
        <w:rPr>
          <w:rFonts w:hint="eastAsia"/>
          <w:b/>
          <w:sz w:val="32"/>
          <w:szCs w:val="32"/>
        </w:rPr>
        <w:t>日）</w:t>
      </w:r>
    </w:p>
    <w:p w:rsidR="00281A18" w:rsidRDefault="00281A18" w:rsidP="008D495B">
      <w:pPr>
        <w:spacing w:after="240" w:line="264" w:lineRule="auto"/>
        <w:ind w:hanging="11"/>
        <w:rPr>
          <w:sz w:val="28"/>
          <w:szCs w:val="28"/>
        </w:rPr>
      </w:pPr>
      <w:r w:rsidRPr="007D3836">
        <w:rPr>
          <w:sz w:val="28"/>
          <w:szCs w:val="28"/>
        </w:rPr>
        <w:t>以下之表定時間均為預定，將按當日實際進行情形調整</w:t>
      </w:r>
    </w:p>
    <w:tbl>
      <w:tblPr>
        <w:tblStyle w:val="a5"/>
        <w:tblW w:w="0" w:type="auto"/>
        <w:tblInd w:w="442" w:type="dxa"/>
        <w:tblLook w:val="04A0" w:firstRow="1" w:lastRow="0" w:firstColumn="1" w:lastColumn="0" w:noHBand="0" w:noVBand="1"/>
      </w:tblPr>
      <w:tblGrid>
        <w:gridCol w:w="2268"/>
        <w:gridCol w:w="2270"/>
        <w:gridCol w:w="4364"/>
      </w:tblGrid>
      <w:tr w:rsidR="00674596" w:rsidTr="00674596">
        <w:trPr>
          <w:trHeight w:val="613"/>
        </w:trPr>
        <w:tc>
          <w:tcPr>
            <w:tcW w:w="226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74596" w:rsidRDefault="00674596">
            <w:pPr>
              <w:spacing w:after="290" w:line="264" w:lineRule="auto"/>
              <w:ind w:left="0" w:firstLine="0"/>
              <w:rPr>
                <w:szCs w:val="24"/>
              </w:rPr>
            </w:pPr>
            <w:r>
              <w:rPr>
                <w:rFonts w:hint="eastAsia"/>
                <w:szCs w:val="24"/>
              </w:rPr>
              <w:t>起迄時間╱地點</w:t>
            </w:r>
          </w:p>
        </w:tc>
        <w:tc>
          <w:tcPr>
            <w:tcW w:w="227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74596" w:rsidRDefault="00674596">
            <w:pPr>
              <w:spacing w:after="290" w:line="264" w:lineRule="auto"/>
              <w:ind w:left="0" w:firstLine="0"/>
              <w:rPr>
                <w:sz w:val="28"/>
                <w:szCs w:val="28"/>
              </w:rPr>
            </w:pPr>
            <w:r>
              <w:rPr>
                <w:rFonts w:hint="eastAsia"/>
                <w:szCs w:val="24"/>
              </w:rPr>
              <w:t xml:space="preserve">      </w:t>
            </w:r>
            <w:r>
              <w:rPr>
                <w:rFonts w:hint="eastAsia"/>
                <w:sz w:val="28"/>
                <w:szCs w:val="28"/>
              </w:rPr>
              <w:t>程序</w:t>
            </w:r>
          </w:p>
        </w:tc>
        <w:tc>
          <w:tcPr>
            <w:tcW w:w="436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74596" w:rsidRDefault="00674596">
            <w:pPr>
              <w:spacing w:after="290" w:line="264" w:lineRule="auto"/>
              <w:ind w:left="0" w:firstLine="0"/>
              <w:rPr>
                <w:sz w:val="28"/>
                <w:szCs w:val="28"/>
              </w:rPr>
            </w:pPr>
            <w:r>
              <w:rPr>
                <w:rFonts w:hint="eastAsia"/>
                <w:szCs w:val="24"/>
              </w:rPr>
              <w:t xml:space="preserve">            </w:t>
            </w:r>
            <w:r>
              <w:rPr>
                <w:rFonts w:hint="eastAsia"/>
                <w:sz w:val="28"/>
                <w:szCs w:val="28"/>
              </w:rPr>
              <w:t>進行事項</w:t>
            </w:r>
          </w:p>
        </w:tc>
      </w:tr>
      <w:tr w:rsidR="00B02D04" w:rsidTr="00391180">
        <w:trPr>
          <w:trHeight w:val="1643"/>
        </w:trPr>
        <w:tc>
          <w:tcPr>
            <w:tcW w:w="2268" w:type="dxa"/>
            <w:tcBorders>
              <w:top w:val="single" w:sz="4" w:space="0" w:color="auto"/>
              <w:left w:val="single" w:sz="4" w:space="0" w:color="auto"/>
              <w:right w:val="single" w:sz="4" w:space="0" w:color="auto"/>
            </w:tcBorders>
            <w:hideMark/>
          </w:tcPr>
          <w:p w:rsidR="00B02D04" w:rsidRDefault="00B02D04">
            <w:pPr>
              <w:spacing w:after="290" w:line="264" w:lineRule="auto"/>
              <w:ind w:left="0" w:firstLine="0"/>
              <w:rPr>
                <w:rFonts w:ascii="Times New Roman" w:hAnsi="Times New Roman" w:cs="Times New Roman"/>
                <w:b/>
                <w:szCs w:val="24"/>
              </w:rPr>
            </w:pPr>
            <w:r>
              <w:rPr>
                <w:rFonts w:ascii="Times New Roman" w:hAnsi="Times New Roman" w:cs="Times New Roman"/>
                <w:b/>
                <w:szCs w:val="24"/>
              </w:rPr>
              <w:t>0</w:t>
            </w:r>
            <w:r>
              <w:rPr>
                <w:rFonts w:ascii="Times New Roman" w:hAnsi="Times New Roman" w:cs="Times New Roman" w:hint="eastAsia"/>
                <w:b/>
                <w:szCs w:val="24"/>
              </w:rPr>
              <w:t>9</w:t>
            </w:r>
            <w:r>
              <w:rPr>
                <w:rFonts w:ascii="Times New Roman" w:hAnsi="Times New Roman" w:cs="Times New Roman" w:hint="eastAsia"/>
                <w:b/>
                <w:szCs w:val="24"/>
              </w:rPr>
              <w:t>：</w:t>
            </w:r>
            <w:r>
              <w:rPr>
                <w:rFonts w:ascii="Times New Roman" w:hAnsi="Times New Roman" w:cs="Times New Roman" w:hint="eastAsia"/>
                <w:b/>
                <w:szCs w:val="24"/>
              </w:rPr>
              <w:t>0</w:t>
            </w:r>
            <w:r>
              <w:rPr>
                <w:rFonts w:ascii="Times New Roman" w:hAnsi="Times New Roman" w:cs="Times New Roman"/>
                <w:b/>
                <w:szCs w:val="24"/>
              </w:rPr>
              <w:t>0</w:t>
            </w:r>
            <w:r>
              <w:rPr>
                <w:rFonts w:ascii="Times New Roman" w:hAnsi="Times New Roman" w:cs="Times New Roman" w:hint="eastAsia"/>
                <w:b/>
                <w:szCs w:val="24"/>
              </w:rPr>
              <w:t>～</w:t>
            </w:r>
            <w:r>
              <w:rPr>
                <w:rFonts w:ascii="Times New Roman" w:hAnsi="Times New Roman" w:cs="Times New Roman"/>
                <w:b/>
                <w:szCs w:val="24"/>
              </w:rPr>
              <w:t>09</w:t>
            </w:r>
            <w:r>
              <w:rPr>
                <w:rFonts w:ascii="Times New Roman" w:hAnsi="Times New Roman" w:cs="Times New Roman" w:hint="eastAsia"/>
                <w:b/>
                <w:szCs w:val="24"/>
              </w:rPr>
              <w:t>：</w:t>
            </w:r>
            <w:r>
              <w:rPr>
                <w:rFonts w:ascii="Times New Roman" w:hAnsi="Times New Roman" w:cs="Times New Roman" w:hint="eastAsia"/>
                <w:b/>
                <w:szCs w:val="24"/>
              </w:rPr>
              <w:t>3</w:t>
            </w:r>
            <w:r>
              <w:rPr>
                <w:rFonts w:ascii="Times New Roman" w:hAnsi="Times New Roman" w:cs="Times New Roman"/>
                <w:b/>
                <w:szCs w:val="24"/>
              </w:rPr>
              <w:t>0</w:t>
            </w:r>
          </w:p>
          <w:p w:rsidR="00B02D04" w:rsidRDefault="00B02D04">
            <w:pPr>
              <w:spacing w:after="290" w:line="264" w:lineRule="auto"/>
              <w:ind w:left="0" w:firstLine="0"/>
              <w:jc w:val="both"/>
              <w:rPr>
                <w:szCs w:val="24"/>
              </w:rPr>
            </w:pPr>
            <w:r>
              <w:rPr>
                <w:rFonts w:hint="eastAsia"/>
              </w:rPr>
              <w:t>本院三樓刑事大法庭外報到</w:t>
            </w:r>
          </w:p>
        </w:tc>
        <w:tc>
          <w:tcPr>
            <w:tcW w:w="2270" w:type="dxa"/>
            <w:tcBorders>
              <w:top w:val="single" w:sz="4" w:space="0" w:color="auto"/>
              <w:left w:val="single" w:sz="4" w:space="0" w:color="auto"/>
              <w:bottom w:val="single" w:sz="4" w:space="0" w:color="auto"/>
              <w:right w:val="single" w:sz="4" w:space="0" w:color="auto"/>
            </w:tcBorders>
            <w:hideMark/>
          </w:tcPr>
          <w:p w:rsidR="00B02D04" w:rsidRDefault="00B02D04">
            <w:pPr>
              <w:spacing w:after="290" w:line="264" w:lineRule="auto"/>
              <w:ind w:left="0" w:firstLine="0"/>
              <w:rPr>
                <w:szCs w:val="24"/>
              </w:rPr>
            </w:pPr>
            <w:r>
              <w:rPr>
                <w:rFonts w:hint="eastAsia"/>
              </w:rPr>
              <w:t>候選國民法官報到</w:t>
            </w:r>
          </w:p>
        </w:tc>
        <w:tc>
          <w:tcPr>
            <w:tcW w:w="43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02D04" w:rsidRDefault="00B02D04" w:rsidP="00674596">
            <w:pPr>
              <w:pStyle w:val="a6"/>
              <w:numPr>
                <w:ilvl w:val="0"/>
                <w:numId w:val="24"/>
              </w:numPr>
              <w:spacing w:after="290" w:line="264" w:lineRule="auto"/>
              <w:ind w:leftChars="0"/>
              <w:rPr>
                <w:szCs w:val="24"/>
              </w:rPr>
            </w:pPr>
            <w:r>
              <w:rPr>
                <w:rFonts w:hint="eastAsia"/>
              </w:rPr>
              <w:t>現場前置作業程序。</w:t>
            </w:r>
          </w:p>
          <w:p w:rsidR="00B02D04" w:rsidRDefault="00B02D04" w:rsidP="00674596">
            <w:pPr>
              <w:pStyle w:val="a6"/>
              <w:numPr>
                <w:ilvl w:val="0"/>
                <w:numId w:val="24"/>
              </w:numPr>
              <w:spacing w:after="290" w:line="264" w:lineRule="auto"/>
              <w:ind w:leftChars="0"/>
              <w:rPr>
                <w:szCs w:val="24"/>
              </w:rPr>
            </w:pPr>
            <w:r>
              <w:rPr>
                <w:rFonts w:hint="eastAsia"/>
              </w:rPr>
              <w:t>整理到場的國民法官資料。</w:t>
            </w:r>
          </w:p>
        </w:tc>
      </w:tr>
      <w:tr w:rsidR="00674596" w:rsidTr="00B02D04">
        <w:trPr>
          <w:trHeight w:val="2632"/>
        </w:trPr>
        <w:tc>
          <w:tcPr>
            <w:tcW w:w="2268" w:type="dxa"/>
            <w:tcBorders>
              <w:top w:val="single" w:sz="4" w:space="0" w:color="auto"/>
              <w:left w:val="single" w:sz="4" w:space="0" w:color="auto"/>
              <w:bottom w:val="single" w:sz="4" w:space="0" w:color="auto"/>
              <w:right w:val="single" w:sz="4" w:space="0" w:color="auto"/>
            </w:tcBorders>
            <w:hideMark/>
          </w:tcPr>
          <w:p w:rsidR="00674596" w:rsidRDefault="00674596">
            <w:pPr>
              <w:spacing w:after="290" w:line="264" w:lineRule="auto"/>
              <w:ind w:left="0" w:firstLine="0"/>
              <w:rPr>
                <w:rFonts w:ascii="Times New Roman" w:hAnsi="Times New Roman" w:cs="Times New Roman"/>
                <w:b/>
                <w:szCs w:val="24"/>
              </w:rPr>
            </w:pPr>
            <w:r>
              <w:rPr>
                <w:rFonts w:ascii="Times New Roman" w:hAnsi="Times New Roman" w:cs="Times New Roman"/>
                <w:b/>
                <w:szCs w:val="24"/>
              </w:rPr>
              <w:lastRenderedPageBreak/>
              <w:t>09</w:t>
            </w:r>
            <w:r>
              <w:rPr>
                <w:rFonts w:ascii="Times New Roman" w:hAnsi="Times New Roman" w:cs="Times New Roman" w:hint="eastAsia"/>
                <w:b/>
                <w:szCs w:val="24"/>
              </w:rPr>
              <w:t>：</w:t>
            </w:r>
            <w:r>
              <w:rPr>
                <w:rFonts w:ascii="Times New Roman" w:hAnsi="Times New Roman" w:cs="Times New Roman" w:hint="eastAsia"/>
                <w:b/>
                <w:szCs w:val="24"/>
              </w:rPr>
              <w:t>3</w:t>
            </w:r>
            <w:r>
              <w:rPr>
                <w:rFonts w:ascii="Times New Roman" w:hAnsi="Times New Roman" w:cs="Times New Roman"/>
                <w:b/>
                <w:szCs w:val="24"/>
              </w:rPr>
              <w:t>0</w:t>
            </w:r>
            <w:r>
              <w:rPr>
                <w:rFonts w:ascii="Times New Roman" w:hAnsi="Times New Roman" w:cs="Times New Roman" w:hint="eastAsia"/>
                <w:b/>
                <w:szCs w:val="24"/>
              </w:rPr>
              <w:t>～</w:t>
            </w:r>
            <w:r>
              <w:rPr>
                <w:rFonts w:ascii="Times New Roman" w:hAnsi="Times New Roman" w:cs="Times New Roman"/>
                <w:b/>
                <w:szCs w:val="24"/>
              </w:rPr>
              <w:t>09</w:t>
            </w:r>
            <w:r>
              <w:rPr>
                <w:rFonts w:ascii="Times New Roman" w:hAnsi="Times New Roman" w:cs="Times New Roman" w:hint="eastAsia"/>
                <w:b/>
                <w:szCs w:val="24"/>
              </w:rPr>
              <w:t>：</w:t>
            </w:r>
            <w:r>
              <w:rPr>
                <w:rFonts w:ascii="Times New Roman" w:hAnsi="Times New Roman" w:cs="Times New Roman" w:hint="eastAsia"/>
                <w:b/>
                <w:szCs w:val="24"/>
              </w:rPr>
              <w:t>50</w:t>
            </w:r>
          </w:p>
          <w:p w:rsidR="00674596" w:rsidRDefault="00674596">
            <w:pPr>
              <w:spacing w:after="290" w:line="264" w:lineRule="auto"/>
              <w:ind w:left="0" w:firstLine="0"/>
              <w:rPr>
                <w:szCs w:val="24"/>
              </w:rPr>
            </w:pPr>
            <w:r>
              <w:rPr>
                <w:rFonts w:hint="eastAsia"/>
              </w:rPr>
              <w:t>本院三樓刑事大法庭</w:t>
            </w:r>
          </w:p>
        </w:tc>
        <w:tc>
          <w:tcPr>
            <w:tcW w:w="2270" w:type="dxa"/>
            <w:tcBorders>
              <w:top w:val="single" w:sz="4" w:space="0" w:color="auto"/>
              <w:left w:val="single" w:sz="4" w:space="0" w:color="auto"/>
              <w:bottom w:val="single" w:sz="4" w:space="0" w:color="auto"/>
              <w:right w:val="single" w:sz="4" w:space="0" w:color="auto"/>
            </w:tcBorders>
            <w:hideMark/>
          </w:tcPr>
          <w:p w:rsidR="00674596" w:rsidRDefault="00674596">
            <w:pPr>
              <w:spacing w:after="290" w:line="264" w:lineRule="auto"/>
              <w:ind w:left="0" w:firstLine="0"/>
              <w:rPr>
                <w:szCs w:val="24"/>
              </w:rPr>
            </w:pPr>
            <w:r>
              <w:rPr>
                <w:rFonts w:hint="eastAsia"/>
              </w:rPr>
              <w:t>候選國民法官填寫「到庭調查表」</w:t>
            </w:r>
          </w:p>
        </w:tc>
        <w:tc>
          <w:tcPr>
            <w:tcW w:w="43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74596" w:rsidRDefault="00674596" w:rsidP="00674596">
            <w:pPr>
              <w:pStyle w:val="a6"/>
              <w:numPr>
                <w:ilvl w:val="0"/>
                <w:numId w:val="25"/>
              </w:numPr>
              <w:spacing w:after="290" w:line="264" w:lineRule="auto"/>
              <w:ind w:leftChars="0"/>
              <w:jc w:val="both"/>
              <w:rPr>
                <w:szCs w:val="24"/>
              </w:rPr>
            </w:pPr>
            <w:r>
              <w:rPr>
                <w:rFonts w:hint="eastAsia"/>
              </w:rPr>
              <w:t>由工作人員安排到庭調查表供填寫及回收。</w:t>
            </w:r>
          </w:p>
          <w:p w:rsidR="00674596" w:rsidRPr="00674596" w:rsidRDefault="00674596" w:rsidP="00674596">
            <w:pPr>
              <w:pStyle w:val="a6"/>
              <w:numPr>
                <w:ilvl w:val="0"/>
                <w:numId w:val="25"/>
              </w:numPr>
              <w:spacing w:after="290" w:line="264" w:lineRule="auto"/>
              <w:ind w:leftChars="0"/>
              <w:jc w:val="both"/>
              <w:rPr>
                <w:szCs w:val="24"/>
              </w:rPr>
            </w:pPr>
            <w:r>
              <w:rPr>
                <w:rFonts w:hint="eastAsia"/>
              </w:rPr>
              <w:t>候選國民法官填寫「候選國民法官到庭調查表」，以確認有無積極、消極資格、得拒絕被選任者，能否全程參與等事項。</w:t>
            </w:r>
          </w:p>
        </w:tc>
      </w:tr>
      <w:tr w:rsidR="00674596" w:rsidTr="00674596">
        <w:tc>
          <w:tcPr>
            <w:tcW w:w="2268" w:type="dxa"/>
            <w:tcBorders>
              <w:top w:val="single" w:sz="4" w:space="0" w:color="auto"/>
              <w:left w:val="single" w:sz="4" w:space="0" w:color="auto"/>
              <w:bottom w:val="single" w:sz="4" w:space="0" w:color="auto"/>
              <w:right w:val="single" w:sz="4" w:space="0" w:color="auto"/>
            </w:tcBorders>
            <w:hideMark/>
          </w:tcPr>
          <w:p w:rsidR="00674596" w:rsidRDefault="00674596">
            <w:pPr>
              <w:spacing w:after="290" w:line="264" w:lineRule="auto"/>
              <w:ind w:left="0" w:firstLine="0"/>
              <w:rPr>
                <w:rFonts w:ascii="Times New Roman" w:hAnsi="Times New Roman" w:cs="Times New Roman"/>
                <w:b/>
                <w:szCs w:val="24"/>
              </w:rPr>
            </w:pPr>
            <w:r>
              <w:rPr>
                <w:rFonts w:ascii="Times New Roman" w:hAnsi="Times New Roman" w:cs="Times New Roman"/>
                <w:b/>
                <w:szCs w:val="24"/>
              </w:rPr>
              <w:t>09</w:t>
            </w:r>
            <w:r>
              <w:rPr>
                <w:rFonts w:ascii="Times New Roman" w:hAnsi="Times New Roman" w:cs="Times New Roman" w:hint="eastAsia"/>
                <w:b/>
                <w:szCs w:val="24"/>
              </w:rPr>
              <w:t>：</w:t>
            </w:r>
            <w:r>
              <w:rPr>
                <w:rFonts w:ascii="Times New Roman" w:hAnsi="Times New Roman" w:cs="Times New Roman" w:hint="eastAsia"/>
                <w:b/>
                <w:szCs w:val="24"/>
              </w:rPr>
              <w:t>50</w:t>
            </w:r>
            <w:r>
              <w:rPr>
                <w:rFonts w:ascii="Times New Roman" w:hAnsi="Times New Roman" w:cs="Times New Roman" w:hint="eastAsia"/>
                <w:b/>
                <w:szCs w:val="24"/>
              </w:rPr>
              <w:t>～</w:t>
            </w:r>
            <w:r>
              <w:rPr>
                <w:rFonts w:ascii="Times New Roman" w:hAnsi="Times New Roman" w:cs="Times New Roman"/>
                <w:b/>
                <w:szCs w:val="24"/>
              </w:rPr>
              <w:t>1</w:t>
            </w:r>
            <w:r>
              <w:rPr>
                <w:rFonts w:ascii="Times New Roman" w:hAnsi="Times New Roman" w:cs="Times New Roman" w:hint="eastAsia"/>
                <w:b/>
                <w:szCs w:val="24"/>
              </w:rPr>
              <w:t>1</w:t>
            </w:r>
            <w:r>
              <w:rPr>
                <w:rFonts w:ascii="Times New Roman" w:hAnsi="Times New Roman" w:cs="Times New Roman" w:hint="eastAsia"/>
                <w:b/>
                <w:szCs w:val="24"/>
              </w:rPr>
              <w:t>：</w:t>
            </w:r>
            <w:r>
              <w:rPr>
                <w:rFonts w:ascii="Times New Roman" w:hAnsi="Times New Roman" w:cs="Times New Roman" w:hint="eastAsia"/>
                <w:b/>
                <w:szCs w:val="24"/>
              </w:rPr>
              <w:t>0</w:t>
            </w:r>
            <w:r>
              <w:rPr>
                <w:rFonts w:ascii="Times New Roman" w:hAnsi="Times New Roman" w:cs="Times New Roman"/>
                <w:b/>
                <w:szCs w:val="24"/>
              </w:rPr>
              <w:t>0</w:t>
            </w:r>
          </w:p>
          <w:p w:rsidR="00674596" w:rsidRDefault="00674596">
            <w:pPr>
              <w:spacing w:after="290" w:line="264" w:lineRule="auto"/>
              <w:ind w:left="0" w:firstLine="0"/>
              <w:rPr>
                <w:szCs w:val="24"/>
              </w:rPr>
            </w:pPr>
            <w:r>
              <w:rPr>
                <w:rFonts w:hint="eastAsia"/>
              </w:rPr>
              <w:t>本院三樓刑事大法庭評議室</w:t>
            </w:r>
          </w:p>
        </w:tc>
        <w:tc>
          <w:tcPr>
            <w:tcW w:w="2270" w:type="dxa"/>
            <w:tcBorders>
              <w:top w:val="single" w:sz="4" w:space="0" w:color="auto"/>
              <w:left w:val="single" w:sz="4" w:space="0" w:color="auto"/>
              <w:bottom w:val="single" w:sz="4" w:space="0" w:color="auto"/>
              <w:right w:val="single" w:sz="4" w:space="0" w:color="auto"/>
            </w:tcBorders>
            <w:hideMark/>
          </w:tcPr>
          <w:p w:rsidR="00674596" w:rsidRDefault="00674596">
            <w:pPr>
              <w:spacing w:after="290" w:line="264" w:lineRule="auto"/>
              <w:ind w:left="0" w:firstLine="0"/>
              <w:rPr>
                <w:szCs w:val="24"/>
              </w:rPr>
            </w:pPr>
            <w:r>
              <w:rPr>
                <w:rFonts w:hint="eastAsia"/>
                <w:szCs w:val="24"/>
              </w:rPr>
              <w:t>詢問候選國民法官</w:t>
            </w:r>
          </w:p>
          <w:p w:rsidR="00674596" w:rsidRDefault="00674596">
            <w:pPr>
              <w:spacing w:after="290" w:line="264" w:lineRule="auto"/>
              <w:ind w:left="0" w:firstLine="0"/>
              <w:rPr>
                <w:szCs w:val="24"/>
              </w:rPr>
            </w:pPr>
            <w:r>
              <w:rPr>
                <w:rFonts w:hint="eastAsia"/>
                <w:szCs w:val="24"/>
              </w:rPr>
              <w:t xml:space="preserve">  【分組詢問】</w:t>
            </w:r>
          </w:p>
        </w:tc>
        <w:tc>
          <w:tcPr>
            <w:tcW w:w="43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74596" w:rsidRPr="00936CF9" w:rsidRDefault="00674596" w:rsidP="00674596">
            <w:pPr>
              <w:pStyle w:val="a6"/>
              <w:numPr>
                <w:ilvl w:val="0"/>
                <w:numId w:val="23"/>
              </w:numPr>
              <w:spacing w:after="24" w:line="276" w:lineRule="auto"/>
              <w:ind w:leftChars="0" w:right="33"/>
              <w:jc w:val="both"/>
            </w:pPr>
            <w:r>
              <w:rPr>
                <w:rFonts w:hint="eastAsia"/>
              </w:rPr>
              <w:t>原則上對全部候選國民法官採取「先抽再問」（方式同前），並分組詢問，每組5位，每組預計詢問</w:t>
            </w:r>
            <w:r w:rsidR="0086125D">
              <w:rPr>
                <w:rFonts w:hint="eastAsia"/>
              </w:rPr>
              <w:t>25</w:t>
            </w:r>
            <w:r>
              <w:rPr>
                <w:rFonts w:hint="eastAsia"/>
              </w:rPr>
              <w:t>分鐘</w:t>
            </w:r>
            <w:r>
              <w:rPr>
                <w:rFonts w:hint="eastAsia"/>
                <w:szCs w:val="24"/>
              </w:rPr>
              <w:t>。</w:t>
            </w:r>
          </w:p>
          <w:p w:rsidR="00936CF9" w:rsidRPr="00936CF9" w:rsidRDefault="00936CF9" w:rsidP="00936CF9">
            <w:pPr>
              <w:pStyle w:val="a6"/>
              <w:spacing w:after="24" w:line="276" w:lineRule="auto"/>
              <w:ind w:leftChars="0" w:left="360" w:right="33" w:firstLine="0"/>
              <w:jc w:val="both"/>
            </w:pPr>
          </w:p>
          <w:p w:rsidR="00674596" w:rsidRDefault="00674596" w:rsidP="00936CF9">
            <w:pPr>
              <w:pStyle w:val="a6"/>
              <w:numPr>
                <w:ilvl w:val="0"/>
                <w:numId w:val="23"/>
              </w:numPr>
              <w:spacing w:after="24" w:line="276" w:lineRule="auto"/>
              <w:ind w:leftChars="0" w:right="33"/>
              <w:jc w:val="both"/>
            </w:pPr>
            <w:r>
              <w:rPr>
                <w:rFonts w:hint="eastAsia"/>
              </w:rPr>
              <w:t>被告不須到場。</w:t>
            </w:r>
          </w:p>
          <w:p w:rsidR="00936CF9" w:rsidRDefault="00936CF9" w:rsidP="00936CF9">
            <w:pPr>
              <w:pStyle w:val="a6"/>
              <w:spacing w:after="24" w:line="276" w:lineRule="auto"/>
              <w:ind w:leftChars="0" w:left="360" w:right="33" w:firstLine="0"/>
              <w:jc w:val="both"/>
            </w:pPr>
          </w:p>
          <w:p w:rsidR="00674596" w:rsidRDefault="00674596" w:rsidP="00674596">
            <w:pPr>
              <w:pStyle w:val="a6"/>
              <w:numPr>
                <w:ilvl w:val="0"/>
                <w:numId w:val="23"/>
              </w:numPr>
              <w:spacing w:after="290" w:line="264" w:lineRule="auto"/>
              <w:ind w:leftChars="0"/>
              <w:jc w:val="both"/>
              <w:rPr>
                <w:szCs w:val="24"/>
              </w:rPr>
            </w:pPr>
            <w:r>
              <w:rPr>
                <w:rFonts w:hint="eastAsia"/>
              </w:rPr>
              <w:t>另由指定人員在三樓刑事大法庭向在場等待之其他候選國民法官介紹國民參與審判制度。</w:t>
            </w:r>
          </w:p>
        </w:tc>
      </w:tr>
      <w:tr w:rsidR="00674596" w:rsidTr="00674596">
        <w:tc>
          <w:tcPr>
            <w:tcW w:w="2268" w:type="dxa"/>
            <w:tcBorders>
              <w:top w:val="single" w:sz="4" w:space="0" w:color="auto"/>
              <w:left w:val="single" w:sz="4" w:space="0" w:color="auto"/>
              <w:bottom w:val="single" w:sz="4" w:space="0" w:color="auto"/>
              <w:right w:val="single" w:sz="4" w:space="0" w:color="auto"/>
            </w:tcBorders>
            <w:hideMark/>
          </w:tcPr>
          <w:p w:rsidR="00674596" w:rsidRDefault="00674596">
            <w:pPr>
              <w:spacing w:after="290" w:line="264" w:lineRule="auto"/>
              <w:ind w:left="0" w:firstLine="0"/>
              <w:rPr>
                <w:rFonts w:ascii="Times New Roman" w:hAnsi="Times New Roman" w:cs="Times New Roman"/>
                <w:b/>
                <w:szCs w:val="24"/>
              </w:rPr>
            </w:pPr>
            <w:r>
              <w:rPr>
                <w:rFonts w:ascii="Times New Roman" w:hAnsi="Times New Roman" w:cs="Times New Roman"/>
                <w:b/>
                <w:szCs w:val="24"/>
              </w:rPr>
              <w:t>1</w:t>
            </w:r>
            <w:r>
              <w:rPr>
                <w:rFonts w:ascii="Times New Roman" w:hAnsi="Times New Roman" w:cs="Times New Roman" w:hint="eastAsia"/>
                <w:b/>
                <w:szCs w:val="24"/>
              </w:rPr>
              <w:t>1</w:t>
            </w:r>
            <w:r>
              <w:rPr>
                <w:rFonts w:ascii="Times New Roman" w:hAnsi="Times New Roman" w:cs="Times New Roman" w:hint="eastAsia"/>
                <w:b/>
                <w:szCs w:val="24"/>
              </w:rPr>
              <w:t>：</w:t>
            </w:r>
            <w:r>
              <w:rPr>
                <w:rFonts w:ascii="Times New Roman" w:hAnsi="Times New Roman" w:cs="Times New Roman" w:hint="eastAsia"/>
                <w:b/>
                <w:szCs w:val="24"/>
              </w:rPr>
              <w:t>0</w:t>
            </w:r>
            <w:r>
              <w:rPr>
                <w:rFonts w:ascii="Times New Roman" w:hAnsi="Times New Roman" w:cs="Times New Roman"/>
                <w:b/>
                <w:szCs w:val="24"/>
              </w:rPr>
              <w:t>0</w:t>
            </w:r>
            <w:r>
              <w:rPr>
                <w:rFonts w:ascii="Times New Roman" w:hAnsi="Times New Roman" w:cs="Times New Roman" w:hint="eastAsia"/>
                <w:b/>
                <w:szCs w:val="24"/>
              </w:rPr>
              <w:t>～</w:t>
            </w:r>
            <w:r>
              <w:rPr>
                <w:rFonts w:ascii="Times New Roman" w:hAnsi="Times New Roman" w:cs="Times New Roman"/>
                <w:b/>
                <w:szCs w:val="24"/>
              </w:rPr>
              <w:t>11</w:t>
            </w:r>
            <w:r>
              <w:rPr>
                <w:rFonts w:ascii="Times New Roman" w:hAnsi="Times New Roman" w:cs="Times New Roman" w:hint="eastAsia"/>
                <w:b/>
                <w:szCs w:val="24"/>
              </w:rPr>
              <w:t>：</w:t>
            </w:r>
            <w:r>
              <w:rPr>
                <w:rFonts w:ascii="Times New Roman" w:hAnsi="Times New Roman" w:cs="Times New Roman" w:hint="eastAsia"/>
                <w:b/>
                <w:szCs w:val="24"/>
              </w:rPr>
              <w:t>3</w:t>
            </w:r>
            <w:r>
              <w:rPr>
                <w:rFonts w:ascii="Times New Roman" w:hAnsi="Times New Roman" w:cs="Times New Roman"/>
                <w:b/>
                <w:szCs w:val="24"/>
              </w:rPr>
              <w:t>0</w:t>
            </w:r>
          </w:p>
          <w:p w:rsidR="00674596" w:rsidRDefault="00674596">
            <w:pPr>
              <w:spacing w:after="290" w:line="264" w:lineRule="auto"/>
              <w:ind w:left="0" w:firstLine="0"/>
              <w:rPr>
                <w:szCs w:val="24"/>
              </w:rPr>
            </w:pPr>
            <w:r>
              <w:rPr>
                <w:rFonts w:hint="eastAsia"/>
              </w:rPr>
              <w:t>本院三樓刑事大法庭評議室</w:t>
            </w:r>
          </w:p>
        </w:tc>
        <w:tc>
          <w:tcPr>
            <w:tcW w:w="2270" w:type="dxa"/>
            <w:tcBorders>
              <w:top w:val="single" w:sz="4" w:space="0" w:color="auto"/>
              <w:left w:val="single" w:sz="4" w:space="0" w:color="auto"/>
              <w:bottom w:val="single" w:sz="4" w:space="0" w:color="auto"/>
              <w:right w:val="single" w:sz="4" w:space="0" w:color="auto"/>
            </w:tcBorders>
            <w:hideMark/>
          </w:tcPr>
          <w:p w:rsidR="00674596" w:rsidRDefault="00674596">
            <w:pPr>
              <w:spacing w:after="290" w:line="264" w:lineRule="auto"/>
              <w:ind w:left="0" w:firstLine="0"/>
              <w:rPr>
                <w:szCs w:val="24"/>
              </w:rPr>
            </w:pPr>
            <w:r>
              <w:rPr>
                <w:rFonts w:hint="eastAsia"/>
              </w:rPr>
              <w:t xml:space="preserve">選任國民法官及宣誓 </w:t>
            </w:r>
          </w:p>
        </w:tc>
        <w:tc>
          <w:tcPr>
            <w:tcW w:w="43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74596" w:rsidRDefault="00674596" w:rsidP="00674596">
            <w:pPr>
              <w:pStyle w:val="a6"/>
              <w:numPr>
                <w:ilvl w:val="0"/>
                <w:numId w:val="26"/>
              </w:numPr>
              <w:spacing w:after="290" w:line="264" w:lineRule="auto"/>
              <w:ind w:leftChars="0"/>
            </w:pPr>
            <w:r>
              <w:rPr>
                <w:rFonts w:hint="eastAsia"/>
                <w:szCs w:val="24"/>
              </w:rPr>
              <w:t>宣示選任結果。</w:t>
            </w:r>
          </w:p>
          <w:p w:rsidR="00674596" w:rsidRDefault="00674596" w:rsidP="00674596">
            <w:pPr>
              <w:pStyle w:val="a6"/>
              <w:numPr>
                <w:ilvl w:val="0"/>
                <w:numId w:val="26"/>
              </w:numPr>
              <w:spacing w:after="290" w:line="264" w:lineRule="auto"/>
              <w:ind w:leftChars="0"/>
            </w:pPr>
            <w:r>
              <w:rPr>
                <w:rFonts w:hint="eastAsia"/>
                <w:szCs w:val="24"/>
              </w:rPr>
              <w:t>國民法官進行宣誓。</w:t>
            </w:r>
          </w:p>
        </w:tc>
      </w:tr>
      <w:tr w:rsidR="00674596" w:rsidTr="00674596">
        <w:tc>
          <w:tcPr>
            <w:tcW w:w="2268" w:type="dxa"/>
            <w:tcBorders>
              <w:top w:val="single" w:sz="4" w:space="0" w:color="auto"/>
              <w:left w:val="single" w:sz="4" w:space="0" w:color="auto"/>
              <w:bottom w:val="single" w:sz="4" w:space="0" w:color="auto"/>
              <w:right w:val="single" w:sz="4" w:space="0" w:color="auto"/>
            </w:tcBorders>
            <w:hideMark/>
          </w:tcPr>
          <w:p w:rsidR="00674596" w:rsidRDefault="00674596">
            <w:pPr>
              <w:spacing w:after="290" w:line="264" w:lineRule="auto"/>
              <w:ind w:left="0" w:firstLine="0"/>
              <w:rPr>
                <w:rFonts w:ascii="Times New Roman" w:hAnsi="Times New Roman" w:cs="Times New Roman"/>
                <w:b/>
                <w:szCs w:val="24"/>
              </w:rPr>
            </w:pPr>
            <w:r>
              <w:rPr>
                <w:rFonts w:ascii="Times New Roman" w:hAnsi="Times New Roman" w:cs="Times New Roman"/>
                <w:b/>
                <w:szCs w:val="24"/>
              </w:rPr>
              <w:t>11</w:t>
            </w:r>
            <w:r>
              <w:rPr>
                <w:rFonts w:ascii="Times New Roman" w:hAnsi="Times New Roman" w:cs="Times New Roman" w:hint="eastAsia"/>
                <w:b/>
                <w:szCs w:val="24"/>
              </w:rPr>
              <w:t>：</w:t>
            </w:r>
            <w:r>
              <w:rPr>
                <w:rFonts w:ascii="Times New Roman" w:hAnsi="Times New Roman" w:cs="Times New Roman" w:hint="eastAsia"/>
                <w:b/>
                <w:szCs w:val="24"/>
              </w:rPr>
              <w:t>3</w:t>
            </w:r>
            <w:r>
              <w:rPr>
                <w:rFonts w:ascii="Times New Roman" w:hAnsi="Times New Roman" w:cs="Times New Roman"/>
                <w:b/>
                <w:szCs w:val="24"/>
              </w:rPr>
              <w:t>0</w:t>
            </w:r>
            <w:r>
              <w:rPr>
                <w:rFonts w:ascii="Times New Roman" w:hAnsi="Times New Roman" w:cs="Times New Roman" w:hint="eastAsia"/>
                <w:b/>
                <w:szCs w:val="24"/>
              </w:rPr>
              <w:t>～</w:t>
            </w:r>
            <w:r>
              <w:rPr>
                <w:rFonts w:ascii="Times New Roman" w:hAnsi="Times New Roman" w:cs="Times New Roman"/>
                <w:b/>
                <w:szCs w:val="24"/>
              </w:rPr>
              <w:t>12</w:t>
            </w:r>
            <w:r>
              <w:rPr>
                <w:rFonts w:ascii="Times New Roman" w:hAnsi="Times New Roman" w:cs="Times New Roman" w:hint="eastAsia"/>
                <w:b/>
                <w:szCs w:val="24"/>
              </w:rPr>
              <w:t>：</w:t>
            </w:r>
            <w:r>
              <w:rPr>
                <w:rFonts w:ascii="Times New Roman" w:hAnsi="Times New Roman" w:cs="Times New Roman"/>
                <w:b/>
                <w:szCs w:val="24"/>
              </w:rPr>
              <w:t>00</w:t>
            </w:r>
          </w:p>
          <w:p w:rsidR="00674596" w:rsidRDefault="00674596">
            <w:pPr>
              <w:spacing w:after="290" w:line="264" w:lineRule="auto"/>
              <w:ind w:left="0" w:firstLine="0"/>
            </w:pPr>
            <w:r>
              <w:rPr>
                <w:rFonts w:hint="eastAsia"/>
              </w:rPr>
              <w:t>本院三樓刑事大法庭評議室</w:t>
            </w:r>
          </w:p>
        </w:tc>
        <w:tc>
          <w:tcPr>
            <w:tcW w:w="2270" w:type="dxa"/>
            <w:tcBorders>
              <w:top w:val="single" w:sz="4" w:space="0" w:color="auto"/>
              <w:left w:val="single" w:sz="4" w:space="0" w:color="auto"/>
              <w:bottom w:val="single" w:sz="4" w:space="0" w:color="auto"/>
              <w:right w:val="single" w:sz="4" w:space="0" w:color="auto"/>
            </w:tcBorders>
            <w:hideMark/>
          </w:tcPr>
          <w:p w:rsidR="00674596" w:rsidRDefault="00674596">
            <w:pPr>
              <w:spacing w:after="290" w:line="264" w:lineRule="auto"/>
              <w:ind w:left="0" w:firstLine="0"/>
              <w:rPr>
                <w:szCs w:val="24"/>
              </w:rPr>
            </w:pPr>
            <w:r>
              <w:rPr>
                <w:rFonts w:hint="eastAsia"/>
                <w:szCs w:val="24"/>
              </w:rPr>
              <w:t>審前說明</w:t>
            </w:r>
          </w:p>
        </w:tc>
        <w:tc>
          <w:tcPr>
            <w:tcW w:w="43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74596" w:rsidRDefault="00674596">
            <w:pPr>
              <w:spacing w:after="290" w:line="264" w:lineRule="auto"/>
              <w:ind w:left="0" w:firstLine="0"/>
              <w:jc w:val="both"/>
              <w:rPr>
                <w:szCs w:val="24"/>
              </w:rPr>
            </w:pPr>
            <w:r>
              <w:rPr>
                <w:rFonts w:hint="eastAsia"/>
                <w:szCs w:val="24"/>
              </w:rPr>
              <w:t>說明國民參與審判之程序、權限與義務、刑事審判基本原則，本案被訴罪名相關法令解釋、預計審理期程及其他應注意事項</w:t>
            </w:r>
          </w:p>
        </w:tc>
      </w:tr>
    </w:tbl>
    <w:p w:rsidR="00674596" w:rsidRPr="00674596" w:rsidRDefault="00674596" w:rsidP="008D495B">
      <w:pPr>
        <w:spacing w:after="240" w:line="264" w:lineRule="auto"/>
        <w:ind w:hanging="11"/>
        <w:rPr>
          <w:sz w:val="28"/>
          <w:szCs w:val="28"/>
        </w:rPr>
      </w:pPr>
    </w:p>
    <w:p w:rsidR="00674596" w:rsidRPr="007D3836" w:rsidRDefault="00674596" w:rsidP="008D495B">
      <w:pPr>
        <w:spacing w:after="240" w:line="264" w:lineRule="auto"/>
        <w:ind w:hanging="11"/>
        <w:rPr>
          <w:sz w:val="28"/>
          <w:szCs w:val="28"/>
        </w:rPr>
      </w:pPr>
    </w:p>
    <w:p w:rsidR="00FF73C2" w:rsidRPr="00FE2C38" w:rsidRDefault="00281A18" w:rsidP="00FE2C38">
      <w:pPr>
        <w:spacing w:after="325" w:line="259" w:lineRule="auto"/>
        <w:ind w:left="432" w:firstLine="0"/>
        <w:rPr>
          <w:szCs w:val="24"/>
        </w:rPr>
      </w:pPr>
      <w:r w:rsidRPr="00FE2C38">
        <w:rPr>
          <w:szCs w:val="24"/>
        </w:rPr>
        <w:t xml:space="preserve">                             </w:t>
      </w:r>
    </w:p>
    <w:p w:rsidR="001F59D5" w:rsidRDefault="001F59D5" w:rsidP="001F59D5">
      <w:pPr>
        <w:sectPr w:rsidR="001F59D5" w:rsidSect="003C3CB6">
          <w:footerReference w:type="even" r:id="rId11"/>
          <w:footerReference w:type="default" r:id="rId12"/>
          <w:footerReference w:type="first" r:id="rId13"/>
          <w:pgSz w:w="11906" w:h="16838"/>
          <w:pgMar w:top="1440" w:right="1134" w:bottom="1582" w:left="1418" w:header="720" w:footer="720" w:gutter="0"/>
          <w:pgNumType w:start="0"/>
          <w:cols w:space="720"/>
          <w:titlePg/>
        </w:sectPr>
      </w:pPr>
    </w:p>
    <w:p w:rsidR="00FF73C2" w:rsidRDefault="009B7238" w:rsidP="008D495B">
      <w:pPr>
        <w:pStyle w:val="2"/>
        <w:ind w:left="26"/>
        <w:jc w:val="right"/>
      </w:pPr>
      <w:r>
        <w:lastRenderedPageBreak/>
        <w:t>附件一</w:t>
      </w:r>
      <w:r>
        <w:rPr>
          <w:sz w:val="32"/>
          <w:bdr w:val="none" w:sz="0" w:space="0" w:color="auto"/>
        </w:rPr>
        <w:t xml:space="preserve"> </w:t>
      </w:r>
    </w:p>
    <w:p w:rsidR="00FF73C2" w:rsidRDefault="009B7238" w:rsidP="00544486">
      <w:pPr>
        <w:spacing w:after="227" w:line="259" w:lineRule="auto"/>
        <w:ind w:left="0" w:firstLine="0"/>
        <w:jc w:val="center"/>
      </w:pPr>
      <w:r>
        <w:rPr>
          <w:sz w:val="32"/>
        </w:rPr>
        <w:t>臺灣橋頭地方法院</w:t>
      </w:r>
      <w:r w:rsidR="001D01C3">
        <w:rPr>
          <w:sz w:val="32"/>
        </w:rPr>
        <w:t>11</w:t>
      </w:r>
      <w:r w:rsidR="001D01C3">
        <w:rPr>
          <w:rFonts w:hint="eastAsia"/>
          <w:sz w:val="32"/>
        </w:rPr>
        <w:t>1</w:t>
      </w:r>
      <w:r>
        <w:rPr>
          <w:sz w:val="32"/>
        </w:rPr>
        <w:t>年度第一次</w:t>
      </w:r>
      <w:r>
        <w:rPr>
          <w:sz w:val="32"/>
          <w:vertAlign w:val="subscript"/>
        </w:rPr>
        <w:t xml:space="preserve"> </w:t>
      </w:r>
    </w:p>
    <w:p w:rsidR="00FF73C2" w:rsidRDefault="009B7238" w:rsidP="00544486">
      <w:pPr>
        <w:spacing w:after="227" w:line="259" w:lineRule="auto"/>
        <w:ind w:left="0" w:firstLine="0"/>
        <w:jc w:val="center"/>
      </w:pPr>
      <w:r>
        <w:rPr>
          <w:sz w:val="32"/>
        </w:rPr>
        <w:t>候選國民法官到庭調查表</w:t>
      </w:r>
      <w:r>
        <w:rPr>
          <w:sz w:val="32"/>
          <w:vertAlign w:val="subscript"/>
        </w:rPr>
        <w:t xml:space="preserve"> </w:t>
      </w:r>
    </w:p>
    <w:p w:rsidR="00FF73C2" w:rsidRDefault="009B7238" w:rsidP="00544486">
      <w:pPr>
        <w:spacing w:after="240"/>
        <w:ind w:left="56" w:hanging="11"/>
      </w:pPr>
      <w:r>
        <w:t xml:space="preserve">候選國民法官編號：＿＿＿＿號 </w:t>
      </w:r>
    </w:p>
    <w:p w:rsidR="00FF73C2" w:rsidRDefault="009B7238" w:rsidP="00544486">
      <w:pPr>
        <w:spacing w:after="240" w:line="400" w:lineRule="exact"/>
        <w:ind w:left="11" w:hanging="11"/>
        <w:jc w:val="right"/>
      </w:pPr>
      <w:r>
        <w:t xml:space="preserve">（填完後請交由工作人員統一回收） </w:t>
      </w:r>
    </w:p>
    <w:p w:rsidR="00FF73C2" w:rsidRDefault="009B7238" w:rsidP="00600FD4">
      <w:pPr>
        <w:spacing w:after="85" w:line="301" w:lineRule="auto"/>
        <w:ind w:left="22" w:firstLine="0"/>
        <w:jc w:val="both"/>
      </w:pPr>
      <w:r>
        <w:rPr>
          <w:sz w:val="32"/>
        </w:rPr>
        <w:t xml:space="preserve">國民法官法施行後，明知為不實事項而填載於本調查表者，得處以新臺幣3萬元以下罰鍰。 </w:t>
      </w:r>
    </w:p>
    <w:p w:rsidR="00FF73C2" w:rsidRPr="00561415" w:rsidRDefault="009B7238">
      <w:pPr>
        <w:numPr>
          <w:ilvl w:val="0"/>
          <w:numId w:val="3"/>
        </w:numPr>
        <w:spacing w:after="204" w:line="265" w:lineRule="auto"/>
        <w:ind w:hanging="960"/>
        <w:rPr>
          <w:b/>
        </w:rPr>
      </w:pPr>
      <w:r w:rsidRPr="00561415">
        <w:rPr>
          <w:b/>
          <w:sz w:val="28"/>
        </w:rPr>
        <w:t>先前回傳之調查表中所記載的事項是否有變更的情形?</w:t>
      </w:r>
      <w:r w:rsidRPr="00561415">
        <w:rPr>
          <w:b/>
          <w:sz w:val="20"/>
        </w:rPr>
        <w:t xml:space="preserve"> </w:t>
      </w:r>
    </w:p>
    <w:p w:rsidR="00FF73C2" w:rsidRPr="00971178" w:rsidRDefault="009B7238">
      <w:pPr>
        <w:numPr>
          <w:ilvl w:val="1"/>
          <w:numId w:val="3"/>
        </w:numPr>
        <w:spacing w:after="244" w:line="259" w:lineRule="auto"/>
        <w:ind w:hanging="480"/>
        <w:rPr>
          <w:sz w:val="28"/>
          <w:szCs w:val="28"/>
        </w:rPr>
      </w:pPr>
      <w:r w:rsidRPr="00971178">
        <w:rPr>
          <w:sz w:val="28"/>
          <w:szCs w:val="28"/>
        </w:rPr>
        <w:t>有。變更事項為：</w:t>
      </w:r>
      <w:r w:rsidRPr="00971178">
        <w:rPr>
          <w:sz w:val="28"/>
          <w:szCs w:val="28"/>
          <w:u w:val="single" w:color="000000"/>
        </w:rPr>
        <w:t>________________________________</w:t>
      </w:r>
      <w:r w:rsidRPr="00971178">
        <w:rPr>
          <w:sz w:val="28"/>
          <w:szCs w:val="28"/>
        </w:rPr>
        <w:t xml:space="preserve"> </w:t>
      </w:r>
    </w:p>
    <w:p w:rsidR="00FF73C2" w:rsidRPr="00971178" w:rsidRDefault="009B7238">
      <w:pPr>
        <w:numPr>
          <w:ilvl w:val="1"/>
          <w:numId w:val="3"/>
        </w:numPr>
        <w:spacing w:after="220" w:line="259" w:lineRule="auto"/>
        <w:ind w:hanging="480"/>
        <w:rPr>
          <w:sz w:val="28"/>
          <w:szCs w:val="28"/>
        </w:rPr>
      </w:pPr>
      <w:r w:rsidRPr="00971178">
        <w:rPr>
          <w:sz w:val="28"/>
          <w:szCs w:val="28"/>
        </w:rPr>
        <w:t xml:space="preserve">無 </w:t>
      </w:r>
    </w:p>
    <w:p w:rsidR="00FF73C2" w:rsidRPr="00561415" w:rsidRDefault="009B7238" w:rsidP="00971178">
      <w:pPr>
        <w:numPr>
          <w:ilvl w:val="0"/>
          <w:numId w:val="3"/>
        </w:numPr>
        <w:spacing w:after="120" w:line="264" w:lineRule="auto"/>
        <w:ind w:left="964" w:hanging="958"/>
        <w:rPr>
          <w:b/>
          <w:sz w:val="28"/>
          <w:szCs w:val="28"/>
        </w:rPr>
      </w:pPr>
      <w:r w:rsidRPr="00561415">
        <w:rPr>
          <w:b/>
          <w:sz w:val="28"/>
          <w:szCs w:val="28"/>
        </w:rPr>
        <w:t xml:space="preserve">本次模擬法庭參與成員： </w:t>
      </w:r>
    </w:p>
    <w:p w:rsidR="0028494A" w:rsidRDefault="009B7238" w:rsidP="00971178">
      <w:pPr>
        <w:spacing w:after="0" w:line="500" w:lineRule="exact"/>
        <w:ind w:leftChars="400" w:left="971" w:right="2835" w:hanging="11"/>
        <w:rPr>
          <w:sz w:val="28"/>
          <w:szCs w:val="28"/>
        </w:rPr>
      </w:pPr>
      <w:r w:rsidRPr="00971178">
        <w:rPr>
          <w:sz w:val="28"/>
          <w:szCs w:val="28"/>
        </w:rPr>
        <w:t>審</w:t>
      </w:r>
      <w:r w:rsidR="0028494A">
        <w:rPr>
          <w:rFonts w:hint="eastAsia"/>
          <w:sz w:val="28"/>
          <w:szCs w:val="28"/>
          <w:lang w:eastAsia="zh-HK"/>
        </w:rPr>
        <w:t>判長兼</w:t>
      </w:r>
    </w:p>
    <w:p w:rsidR="009B7238" w:rsidRPr="00971178" w:rsidRDefault="0028494A" w:rsidP="00971178">
      <w:pPr>
        <w:spacing w:after="0" w:line="500" w:lineRule="exact"/>
        <w:ind w:leftChars="400" w:left="971" w:right="2835" w:hanging="11"/>
        <w:rPr>
          <w:sz w:val="28"/>
          <w:szCs w:val="28"/>
        </w:rPr>
      </w:pPr>
      <w:r>
        <w:rPr>
          <w:rFonts w:hint="eastAsia"/>
          <w:sz w:val="28"/>
          <w:szCs w:val="28"/>
          <w:lang w:eastAsia="zh-HK"/>
        </w:rPr>
        <w:t>受命法官</w:t>
      </w:r>
      <w:r>
        <w:rPr>
          <w:rFonts w:hint="eastAsia"/>
          <w:sz w:val="28"/>
          <w:szCs w:val="28"/>
        </w:rPr>
        <w:t>：</w:t>
      </w:r>
      <w:r w:rsidR="00CD0293">
        <w:rPr>
          <w:rFonts w:hint="eastAsia"/>
          <w:sz w:val="28"/>
          <w:szCs w:val="28"/>
        </w:rPr>
        <w:t>林新益</w:t>
      </w:r>
      <w:r w:rsidR="009B7238" w:rsidRPr="00971178">
        <w:rPr>
          <w:rFonts w:hint="eastAsia"/>
          <w:sz w:val="28"/>
          <w:szCs w:val="28"/>
        </w:rPr>
        <w:t>法官</w:t>
      </w:r>
      <w:r w:rsidR="009B7238" w:rsidRPr="00971178">
        <w:rPr>
          <w:sz w:val="28"/>
          <w:szCs w:val="28"/>
        </w:rPr>
        <w:t xml:space="preserve">    </w:t>
      </w:r>
    </w:p>
    <w:p w:rsidR="009B7238" w:rsidRPr="00971178" w:rsidRDefault="0028494A" w:rsidP="00971178">
      <w:pPr>
        <w:spacing w:after="0" w:line="500" w:lineRule="exact"/>
        <w:ind w:leftChars="400" w:left="971" w:right="2835" w:hanging="11"/>
        <w:rPr>
          <w:sz w:val="28"/>
          <w:szCs w:val="28"/>
        </w:rPr>
      </w:pPr>
      <w:r>
        <w:rPr>
          <w:rFonts w:hint="eastAsia"/>
          <w:sz w:val="28"/>
          <w:szCs w:val="28"/>
          <w:lang w:eastAsia="zh-HK"/>
        </w:rPr>
        <w:t>陪席</w:t>
      </w:r>
      <w:r w:rsidR="009B7238" w:rsidRPr="00971178">
        <w:rPr>
          <w:sz w:val="28"/>
          <w:szCs w:val="28"/>
        </w:rPr>
        <w:t>法官：</w:t>
      </w:r>
      <w:r w:rsidR="00CD0293">
        <w:rPr>
          <w:rFonts w:hint="eastAsia"/>
          <w:sz w:val="28"/>
          <w:szCs w:val="28"/>
        </w:rPr>
        <w:t>黃逸寧</w:t>
      </w:r>
      <w:r w:rsidR="009B7238" w:rsidRPr="00971178">
        <w:rPr>
          <w:sz w:val="28"/>
          <w:szCs w:val="28"/>
        </w:rPr>
        <w:t xml:space="preserve">法官     </w:t>
      </w:r>
    </w:p>
    <w:p w:rsidR="009B7238" w:rsidRPr="00971178" w:rsidRDefault="009B7238" w:rsidP="00971178">
      <w:pPr>
        <w:spacing w:after="0" w:line="500" w:lineRule="exact"/>
        <w:ind w:leftChars="400" w:left="971" w:right="2835" w:hanging="11"/>
        <w:rPr>
          <w:sz w:val="28"/>
          <w:szCs w:val="28"/>
        </w:rPr>
      </w:pPr>
      <w:r w:rsidRPr="00971178">
        <w:rPr>
          <w:sz w:val="28"/>
          <w:szCs w:val="28"/>
        </w:rPr>
        <w:t>陪席法官：</w:t>
      </w:r>
      <w:r w:rsidR="00CD0293">
        <w:rPr>
          <w:rFonts w:hint="eastAsia"/>
          <w:sz w:val="28"/>
          <w:szCs w:val="28"/>
        </w:rPr>
        <w:t>黃志皓</w:t>
      </w:r>
      <w:r w:rsidRPr="00971178">
        <w:rPr>
          <w:sz w:val="28"/>
          <w:szCs w:val="28"/>
        </w:rPr>
        <w:t xml:space="preserve">法官     </w:t>
      </w:r>
      <w:bookmarkStart w:id="0" w:name="_GoBack"/>
      <w:bookmarkEnd w:id="0"/>
    </w:p>
    <w:p w:rsidR="00250C21" w:rsidRPr="00971178" w:rsidRDefault="009B7238" w:rsidP="00971178">
      <w:pPr>
        <w:spacing w:after="0" w:line="500" w:lineRule="exact"/>
        <w:ind w:leftChars="400" w:left="971" w:right="2835" w:hanging="11"/>
        <w:rPr>
          <w:sz w:val="28"/>
          <w:szCs w:val="28"/>
        </w:rPr>
      </w:pPr>
      <w:r w:rsidRPr="00971178">
        <w:rPr>
          <w:sz w:val="28"/>
          <w:szCs w:val="28"/>
        </w:rPr>
        <w:t xml:space="preserve">檢 察 </w:t>
      </w:r>
      <w:r w:rsidR="00250C21" w:rsidRPr="00971178">
        <w:rPr>
          <w:sz w:val="28"/>
          <w:szCs w:val="28"/>
        </w:rPr>
        <w:t>官：</w:t>
      </w:r>
      <w:r w:rsidR="00CD0293">
        <w:rPr>
          <w:rFonts w:hint="eastAsia"/>
          <w:sz w:val="28"/>
          <w:szCs w:val="28"/>
        </w:rPr>
        <w:t>陳盈辰</w:t>
      </w:r>
      <w:r w:rsidR="00250C21" w:rsidRPr="00971178">
        <w:rPr>
          <w:rFonts w:hint="eastAsia"/>
          <w:sz w:val="28"/>
          <w:szCs w:val="28"/>
        </w:rPr>
        <w:t>檢察官</w:t>
      </w:r>
    </w:p>
    <w:p w:rsidR="00250C21" w:rsidRPr="00971178" w:rsidRDefault="007E6EBA" w:rsidP="00971178">
      <w:pPr>
        <w:spacing w:after="0" w:line="500" w:lineRule="exact"/>
        <w:ind w:leftChars="400" w:left="971" w:right="2835" w:hanging="11"/>
        <w:rPr>
          <w:sz w:val="28"/>
          <w:szCs w:val="28"/>
        </w:rPr>
      </w:pPr>
      <w:r w:rsidRPr="00971178">
        <w:rPr>
          <w:rFonts w:hint="eastAsia"/>
          <w:sz w:val="28"/>
          <w:szCs w:val="28"/>
        </w:rPr>
        <w:t xml:space="preserve">          </w:t>
      </w:r>
      <w:r w:rsidR="00CD0293">
        <w:rPr>
          <w:rFonts w:hint="eastAsia"/>
          <w:sz w:val="28"/>
          <w:szCs w:val="28"/>
        </w:rPr>
        <w:t>楊翊妘</w:t>
      </w:r>
      <w:r w:rsidR="00250C21" w:rsidRPr="00971178">
        <w:rPr>
          <w:rFonts w:hint="eastAsia"/>
          <w:sz w:val="28"/>
          <w:szCs w:val="28"/>
        </w:rPr>
        <w:t>檢察官</w:t>
      </w:r>
    </w:p>
    <w:p w:rsidR="00250C21" w:rsidRPr="00971178" w:rsidRDefault="00250C21" w:rsidP="00971178">
      <w:pPr>
        <w:spacing w:after="0" w:line="500" w:lineRule="exact"/>
        <w:ind w:leftChars="400" w:left="971" w:right="2835" w:hanging="11"/>
        <w:rPr>
          <w:sz w:val="28"/>
          <w:szCs w:val="28"/>
        </w:rPr>
      </w:pPr>
      <w:r w:rsidRPr="00971178">
        <w:rPr>
          <w:rFonts w:hint="eastAsia"/>
          <w:sz w:val="28"/>
          <w:szCs w:val="28"/>
        </w:rPr>
        <w:t xml:space="preserve">          </w:t>
      </w:r>
      <w:r w:rsidR="00CD0293">
        <w:rPr>
          <w:rFonts w:hint="eastAsia"/>
          <w:sz w:val="28"/>
          <w:szCs w:val="28"/>
        </w:rPr>
        <w:t>廖姵涵</w:t>
      </w:r>
      <w:r w:rsidRPr="00971178">
        <w:rPr>
          <w:rFonts w:hint="eastAsia"/>
          <w:sz w:val="28"/>
          <w:szCs w:val="28"/>
        </w:rPr>
        <w:t>檢察官</w:t>
      </w:r>
    </w:p>
    <w:p w:rsidR="00CA7BB1" w:rsidRDefault="009B7238" w:rsidP="00600FD4">
      <w:pPr>
        <w:spacing w:after="0" w:line="500" w:lineRule="exact"/>
        <w:ind w:leftChars="400" w:left="971" w:right="1134" w:hanging="11"/>
        <w:jc w:val="both"/>
        <w:rPr>
          <w:sz w:val="28"/>
          <w:szCs w:val="28"/>
        </w:rPr>
      </w:pPr>
      <w:r w:rsidRPr="00971178">
        <w:rPr>
          <w:sz w:val="28"/>
          <w:szCs w:val="28"/>
        </w:rPr>
        <w:t>辯 護 人：</w:t>
      </w:r>
      <w:r w:rsidR="00CD0293">
        <w:rPr>
          <w:rFonts w:hint="eastAsia"/>
          <w:sz w:val="28"/>
          <w:szCs w:val="28"/>
        </w:rPr>
        <w:t>孫少輔</w:t>
      </w:r>
      <w:r w:rsidR="00600FD4">
        <w:rPr>
          <w:rFonts w:hint="eastAsia"/>
          <w:sz w:val="28"/>
          <w:szCs w:val="28"/>
        </w:rPr>
        <w:t>律師</w:t>
      </w:r>
    </w:p>
    <w:p w:rsidR="00CA7BB1" w:rsidRDefault="00CD0293" w:rsidP="00CA7BB1">
      <w:pPr>
        <w:spacing w:after="0" w:line="500" w:lineRule="exact"/>
        <w:ind w:leftChars="980" w:left="2363" w:right="1134" w:hanging="11"/>
        <w:jc w:val="both"/>
        <w:rPr>
          <w:sz w:val="28"/>
          <w:szCs w:val="28"/>
        </w:rPr>
      </w:pPr>
      <w:r>
        <w:rPr>
          <w:rFonts w:hint="eastAsia"/>
          <w:sz w:val="28"/>
          <w:szCs w:val="28"/>
        </w:rPr>
        <w:t>劉嘉凱</w:t>
      </w:r>
      <w:r w:rsidR="00600FD4">
        <w:rPr>
          <w:rFonts w:hint="eastAsia"/>
          <w:sz w:val="28"/>
          <w:szCs w:val="28"/>
        </w:rPr>
        <w:t>律師</w:t>
      </w:r>
    </w:p>
    <w:p w:rsidR="00C94AE4" w:rsidRDefault="00CD0293" w:rsidP="00CA7BB1">
      <w:pPr>
        <w:spacing w:after="0" w:line="500" w:lineRule="exact"/>
        <w:ind w:leftChars="980" w:left="2363" w:right="1134" w:hanging="11"/>
        <w:jc w:val="both"/>
        <w:rPr>
          <w:sz w:val="28"/>
          <w:szCs w:val="28"/>
        </w:rPr>
      </w:pPr>
      <w:r>
        <w:rPr>
          <w:rFonts w:hint="eastAsia"/>
          <w:sz w:val="28"/>
          <w:szCs w:val="28"/>
        </w:rPr>
        <w:t>楊宜樫</w:t>
      </w:r>
      <w:r w:rsidR="009B7238" w:rsidRPr="00971178">
        <w:rPr>
          <w:sz w:val="28"/>
          <w:szCs w:val="28"/>
        </w:rPr>
        <w:t>律師</w:t>
      </w:r>
    </w:p>
    <w:p w:rsidR="009B7238" w:rsidRPr="00971178" w:rsidRDefault="009B7238" w:rsidP="00971178">
      <w:pPr>
        <w:spacing w:after="0" w:line="500" w:lineRule="exact"/>
        <w:ind w:leftChars="400" w:left="971" w:right="1361" w:hanging="11"/>
        <w:rPr>
          <w:sz w:val="28"/>
          <w:szCs w:val="28"/>
        </w:rPr>
      </w:pPr>
      <w:r w:rsidRPr="00971178">
        <w:rPr>
          <w:sz w:val="28"/>
          <w:szCs w:val="28"/>
        </w:rPr>
        <w:t>被</w:t>
      </w:r>
      <w:r w:rsidRPr="00971178">
        <w:rPr>
          <w:rFonts w:hint="eastAsia"/>
          <w:sz w:val="28"/>
          <w:szCs w:val="28"/>
        </w:rPr>
        <w:t xml:space="preserve">    </w:t>
      </w:r>
      <w:r w:rsidRPr="00971178">
        <w:rPr>
          <w:sz w:val="28"/>
          <w:szCs w:val="28"/>
        </w:rPr>
        <w:t>告：</w:t>
      </w:r>
      <w:r w:rsidR="00CD0293">
        <w:rPr>
          <w:rFonts w:hint="eastAsia"/>
          <w:sz w:val="28"/>
          <w:szCs w:val="28"/>
        </w:rPr>
        <w:t>劉世棋</w:t>
      </w:r>
    </w:p>
    <w:p w:rsidR="009B7238" w:rsidRPr="00971178" w:rsidRDefault="004C0C3B" w:rsidP="00971178">
      <w:pPr>
        <w:spacing w:after="0" w:line="500" w:lineRule="exact"/>
        <w:ind w:leftChars="400" w:left="971" w:right="1361" w:hanging="11"/>
        <w:rPr>
          <w:sz w:val="28"/>
          <w:szCs w:val="28"/>
        </w:rPr>
      </w:pPr>
      <w:r>
        <w:rPr>
          <w:rFonts w:hint="eastAsia"/>
          <w:sz w:val="28"/>
          <w:szCs w:val="28"/>
        </w:rPr>
        <w:t>告 訴</w:t>
      </w:r>
      <w:r w:rsidR="009B7238" w:rsidRPr="00971178">
        <w:rPr>
          <w:rFonts w:hint="eastAsia"/>
          <w:sz w:val="28"/>
          <w:szCs w:val="28"/>
        </w:rPr>
        <w:t xml:space="preserve"> </w:t>
      </w:r>
      <w:r w:rsidR="009B7238" w:rsidRPr="00971178">
        <w:rPr>
          <w:sz w:val="28"/>
          <w:szCs w:val="28"/>
        </w:rPr>
        <w:t>人：</w:t>
      </w:r>
      <w:r w:rsidR="00CD0293">
        <w:rPr>
          <w:rFonts w:hint="eastAsia"/>
          <w:sz w:val="28"/>
          <w:szCs w:val="28"/>
        </w:rPr>
        <w:t>孫蓮敏</w:t>
      </w:r>
      <w:r w:rsidR="009B7238" w:rsidRPr="00971178">
        <w:rPr>
          <w:sz w:val="28"/>
          <w:szCs w:val="28"/>
        </w:rPr>
        <w:t xml:space="preserve">     </w:t>
      </w:r>
    </w:p>
    <w:p w:rsidR="00FE2C38" w:rsidRPr="00971178" w:rsidRDefault="00FE2C38" w:rsidP="00971178">
      <w:pPr>
        <w:spacing w:after="0" w:line="500" w:lineRule="exact"/>
        <w:ind w:leftChars="400" w:left="971" w:right="1361" w:hanging="11"/>
        <w:rPr>
          <w:sz w:val="28"/>
          <w:szCs w:val="28"/>
        </w:rPr>
      </w:pPr>
      <w:r w:rsidRPr="00971178">
        <w:rPr>
          <w:sz w:val="28"/>
          <w:szCs w:val="28"/>
        </w:rPr>
        <w:t>預定調查之證人：</w:t>
      </w:r>
      <w:r w:rsidR="00CD0293">
        <w:rPr>
          <w:rFonts w:hint="eastAsia"/>
          <w:kern w:val="0"/>
          <w:sz w:val="28"/>
          <w:szCs w:val="28"/>
        </w:rPr>
        <w:t>孫蓮敏</w:t>
      </w:r>
      <w:r w:rsidR="002E0134" w:rsidRPr="00971178">
        <w:rPr>
          <w:rFonts w:hint="eastAsia"/>
          <w:sz w:val="28"/>
          <w:szCs w:val="28"/>
        </w:rPr>
        <w:t>、</w:t>
      </w:r>
      <w:r w:rsidR="00CD0293">
        <w:rPr>
          <w:rFonts w:hint="eastAsia"/>
          <w:kern w:val="0"/>
          <w:sz w:val="28"/>
          <w:szCs w:val="28"/>
        </w:rPr>
        <w:t>邱奕閔</w:t>
      </w:r>
    </w:p>
    <w:p w:rsidR="00971178" w:rsidRDefault="00971178">
      <w:pPr>
        <w:spacing w:after="0" w:line="240" w:lineRule="auto"/>
        <w:ind w:left="0" w:firstLine="0"/>
        <w:rPr>
          <w:sz w:val="28"/>
          <w:szCs w:val="28"/>
        </w:rPr>
      </w:pPr>
      <w:r>
        <w:rPr>
          <w:sz w:val="28"/>
          <w:szCs w:val="28"/>
        </w:rPr>
        <w:br w:type="page"/>
      </w:r>
    </w:p>
    <w:p w:rsidR="00D43D68" w:rsidRDefault="00D43D68" w:rsidP="00D43D68">
      <w:pPr>
        <w:spacing w:after="120" w:line="400" w:lineRule="exact"/>
        <w:ind w:left="6" w:right="2835" w:firstLine="0"/>
        <w:rPr>
          <w:b/>
          <w:sz w:val="28"/>
        </w:rPr>
      </w:pPr>
      <w:r>
        <w:rPr>
          <w:rFonts w:hint="eastAsia"/>
          <w:b/>
          <w:sz w:val="28"/>
        </w:rPr>
        <w:lastRenderedPageBreak/>
        <w:t>三、</w:t>
      </w:r>
      <w:r>
        <w:rPr>
          <w:rFonts w:ascii="新細明體" w:eastAsia="新細明體" w:hAnsi="新細明體" w:cs="新細明體" w:hint="eastAsia"/>
          <w:b/>
          <w:sz w:val="28"/>
        </w:rPr>
        <w:t xml:space="preserve"> </w:t>
      </w:r>
      <w:r>
        <w:rPr>
          <w:rFonts w:hint="eastAsia"/>
          <w:b/>
          <w:sz w:val="28"/>
        </w:rPr>
        <w:t>起訴事實概要：</w:t>
      </w:r>
    </w:p>
    <w:p w:rsidR="00D43D68" w:rsidRPr="00BD12B3" w:rsidRDefault="00D43D68" w:rsidP="00BD12B3">
      <w:pPr>
        <w:spacing w:line="480" w:lineRule="exact"/>
        <w:ind w:leftChars="295" w:left="708" w:firstLine="0"/>
        <w:jc w:val="both"/>
        <w:rPr>
          <w:rFonts w:cs="Times New Roman"/>
          <w:color w:val="auto"/>
          <w:sz w:val="28"/>
          <w:szCs w:val="28"/>
        </w:rPr>
      </w:pPr>
      <w:r>
        <w:rPr>
          <w:rFonts w:hint="eastAsia"/>
          <w:sz w:val="28"/>
          <w:szCs w:val="28"/>
        </w:rPr>
        <w:t>劉世棋為孫蓮敏之配偶，2 人間具有家庭暴力防治法第3條第1款所定之家庭成員關係。劉世棋於民國108年1月28日上午10時39分許，駕駛車牌號碼 2047-SD 號自用小客車搭載孫蓮敏（坐於副駕駛座）及2人所生育之未成年之子劉○哲（坐於後座，105年6月生），自位於高雄市三民區鼎力路之曾柏彰診所欲返回孫蓮敏位於高雄市仁武區住處，孫蓮敏見劉世棋駕車沿國道10號高速公路東向行駛，卻未由返回仁武區住處應行經之仁武交流道（約東向6公里處）離開高速公路，反繼續往東行駛，即詢問劉世棋究竟要將車開往何處，劉世棋表示要返回高雄市六龜區老家，孫蓮敏因劉世棋先前曾對其毆打成傷，故聞後感覺有異，即撥打行動電話聯絡女兒邱奕閔（孫蓮敏與前夫所生），請邱奕閔報警。劉世棋因前與孫蓮敏即有不睦又聽聞此語後即憤而基於殺人之犯意，於國道10號高速公路燕巢交流道出口（約東13公里處）附近，手持置於車內之水果刀1把，刺向孫蓮敏胸口，孫蓮敏因閃避不及，左側胸口遭劉世棋刺一刀，劉世棋復接續持該水果刀刺向孫蓮敏頸部、右上臂、肩部及手掌等身體部位，致孫蓮敏受有左胸開放性傷口約1公分及左肩開放性傷口約4公分及右肘、右手、左手指開放性傷口等傷害。又孫蓮敏為逃離險境，於車輛行經燕巢交流道出口後即趁機打開副駕駛座車門跳車。詎劉世棋見狀仍不罷手，復承前開殺人犯意，駕駛上開自用小客車高速左右搖擺倒車衝撞位於路肩之孫蓮敏，致孫蓮敏遭撞彈飛倒臥在路肩護欄旁，劉世棋於停止倒車後，再繼而駕車向右前方孫蓮敏倒臥方向輾壓，致孫蓮敏受有右側多發性肋骨骨折併氣胸、第 1、2、3、4 腰椎右側橫突斷裂、右側頭部挫傷併血腫等傷害，嗣因行經同路段之路人報案，孫蓮敏經送醫救治後，始倖免於難而未發生死亡結果。劉世棋隨即駕車逃離現場，並於犯罪機關尚未查知本案</w:t>
      </w:r>
      <w:r>
        <w:rPr>
          <w:rFonts w:hint="eastAsia"/>
          <w:sz w:val="28"/>
          <w:szCs w:val="28"/>
        </w:rPr>
        <w:lastRenderedPageBreak/>
        <w:t xml:space="preserve">確實之行為人時，即於同日上午11時10分許，至高雄市政府警察局旗山分局供承上開犯行，自首而願接受裁判。 </w:t>
      </w:r>
    </w:p>
    <w:p w:rsidR="00FF73C2" w:rsidRPr="00561415" w:rsidRDefault="009B7238" w:rsidP="00561415">
      <w:pPr>
        <w:spacing w:beforeLines="50" w:before="120" w:after="240" w:line="440" w:lineRule="exact"/>
        <w:ind w:left="686" w:hanging="680"/>
        <w:jc w:val="both"/>
        <w:rPr>
          <w:b/>
        </w:rPr>
      </w:pPr>
      <w:r w:rsidRPr="00561415">
        <w:rPr>
          <w:b/>
          <w:sz w:val="28"/>
        </w:rPr>
        <w:t>四、</w:t>
      </w:r>
      <w:r w:rsidRPr="00561415">
        <w:rPr>
          <w:rFonts w:ascii="新細明體" w:eastAsia="新細明體" w:hAnsi="新細明體" w:cs="新細明體"/>
          <w:b/>
          <w:sz w:val="28"/>
        </w:rPr>
        <w:t xml:space="preserve"> </w:t>
      </w:r>
      <w:r w:rsidR="002B0519" w:rsidRPr="00561415">
        <w:rPr>
          <w:b/>
          <w:sz w:val="28"/>
        </w:rPr>
        <w:t>依國民法官法</w:t>
      </w:r>
      <w:r w:rsidRPr="00561415">
        <w:rPr>
          <w:b/>
          <w:sz w:val="28"/>
        </w:rPr>
        <w:t>第15條規定，下列人員不得被選為本案之國民法官。您本人有無下列1至8款的情形，沒有請勾選沒有，有請勾選是哪一款情形：</w:t>
      </w:r>
      <w:r w:rsidRPr="00561415">
        <w:rPr>
          <w:b/>
          <w:sz w:val="20"/>
        </w:rPr>
        <w:t xml:space="preserve"> </w:t>
      </w:r>
    </w:p>
    <w:p w:rsidR="00FF73C2" w:rsidRPr="006275EF" w:rsidRDefault="009B7238" w:rsidP="00561415">
      <w:pPr>
        <w:spacing w:beforeLines="200" w:before="480" w:after="122" w:line="360" w:lineRule="auto"/>
        <w:ind w:left="17" w:hanging="11"/>
        <w:rPr>
          <w:sz w:val="28"/>
          <w:szCs w:val="28"/>
        </w:rPr>
      </w:pPr>
      <w:r w:rsidRPr="006275EF">
        <w:rPr>
          <w:sz w:val="28"/>
          <w:szCs w:val="28"/>
        </w:rPr>
        <w:t xml:space="preserve">★有無符合下列各款情形（請勾選）： </w:t>
      </w:r>
    </w:p>
    <w:p w:rsidR="00FF73C2" w:rsidRPr="006275EF" w:rsidRDefault="006275EF" w:rsidP="00544486">
      <w:pPr>
        <w:pBdr>
          <w:top w:val="single" w:sz="18" w:space="1" w:color="auto"/>
          <w:left w:val="single" w:sz="18" w:space="0" w:color="auto"/>
          <w:bottom w:val="single" w:sz="18" w:space="1" w:color="auto"/>
          <w:right w:val="single" w:sz="18" w:space="4" w:color="auto"/>
        </w:pBdr>
        <w:spacing w:afterLines="50" w:after="120" w:line="400" w:lineRule="exact"/>
        <w:ind w:left="17" w:hanging="11"/>
        <w:rPr>
          <w:sz w:val="28"/>
          <w:szCs w:val="28"/>
        </w:rPr>
      </w:pPr>
      <w:r>
        <w:rPr>
          <w:rFonts w:hint="eastAsia"/>
          <w:sz w:val="28"/>
          <w:szCs w:val="28"/>
        </w:rPr>
        <w:t xml:space="preserve">   </w:t>
      </w:r>
      <w:r w:rsidR="009B7238" w:rsidRPr="006275EF">
        <w:rPr>
          <w:sz w:val="28"/>
          <w:szCs w:val="28"/>
        </w:rPr>
        <w:t>□</w:t>
      </w:r>
      <w:r>
        <w:rPr>
          <w:rFonts w:hint="eastAsia"/>
          <w:sz w:val="28"/>
          <w:szCs w:val="28"/>
        </w:rPr>
        <w:t xml:space="preserve">  </w:t>
      </w:r>
      <w:r w:rsidR="009B7238" w:rsidRPr="006275EF">
        <w:rPr>
          <w:sz w:val="28"/>
          <w:szCs w:val="28"/>
        </w:rPr>
        <w:t xml:space="preserve">沒有下列各款情形。 </w:t>
      </w:r>
    </w:p>
    <w:p w:rsidR="00FF73C2" w:rsidRPr="006275EF" w:rsidRDefault="006275EF" w:rsidP="00544486">
      <w:pPr>
        <w:pBdr>
          <w:top w:val="single" w:sz="18" w:space="1" w:color="auto"/>
          <w:left w:val="single" w:sz="18" w:space="0" w:color="auto"/>
          <w:bottom w:val="single" w:sz="18" w:space="1" w:color="auto"/>
          <w:right w:val="single" w:sz="18" w:space="4" w:color="auto"/>
        </w:pBdr>
        <w:spacing w:afterLines="50" w:after="120" w:line="400" w:lineRule="exact"/>
        <w:ind w:left="17" w:hanging="11"/>
        <w:rPr>
          <w:sz w:val="28"/>
          <w:szCs w:val="28"/>
        </w:rPr>
      </w:pPr>
      <w:r>
        <w:rPr>
          <w:rFonts w:hint="eastAsia"/>
          <w:sz w:val="28"/>
          <w:szCs w:val="28"/>
        </w:rPr>
        <w:t xml:space="preserve">   </w:t>
      </w:r>
      <w:r w:rsidR="009B7238" w:rsidRPr="006275EF">
        <w:rPr>
          <w:sz w:val="28"/>
          <w:szCs w:val="28"/>
        </w:rPr>
        <w:t>□</w:t>
      </w:r>
      <w:r>
        <w:rPr>
          <w:rFonts w:hint="eastAsia"/>
          <w:sz w:val="28"/>
          <w:szCs w:val="28"/>
        </w:rPr>
        <w:t xml:space="preserve">  </w:t>
      </w:r>
      <w:r w:rsidR="009B7238" w:rsidRPr="006275EF">
        <w:rPr>
          <w:sz w:val="28"/>
          <w:szCs w:val="28"/>
        </w:rPr>
        <w:t xml:space="preserve">有下列第     款情形，請說明： </w:t>
      </w:r>
    </w:p>
    <w:p w:rsidR="00FF73C2" w:rsidRPr="006275EF" w:rsidRDefault="006275EF" w:rsidP="00561415">
      <w:pPr>
        <w:pBdr>
          <w:top w:val="single" w:sz="18" w:space="1" w:color="auto"/>
          <w:left w:val="single" w:sz="18" w:space="0" w:color="auto"/>
          <w:bottom w:val="single" w:sz="18" w:space="1" w:color="auto"/>
          <w:right w:val="single" w:sz="18" w:space="4" w:color="auto"/>
        </w:pBdr>
        <w:spacing w:afterLines="150" w:after="360" w:line="400" w:lineRule="exact"/>
        <w:ind w:left="17" w:hanging="11"/>
        <w:rPr>
          <w:sz w:val="28"/>
          <w:szCs w:val="28"/>
        </w:rPr>
      </w:pPr>
      <w:r>
        <w:rPr>
          <w:rFonts w:hint="eastAsia"/>
          <w:sz w:val="28"/>
          <w:szCs w:val="28"/>
        </w:rPr>
        <w:t xml:space="preserve">   </w:t>
      </w:r>
      <w:r w:rsidR="009B7238" w:rsidRPr="006275EF">
        <w:rPr>
          <w:sz w:val="28"/>
          <w:szCs w:val="28"/>
        </w:rPr>
        <w:t>□</w:t>
      </w:r>
      <w:r>
        <w:rPr>
          <w:rFonts w:hint="eastAsia"/>
          <w:sz w:val="28"/>
          <w:szCs w:val="28"/>
        </w:rPr>
        <w:t xml:space="preserve">  </w:t>
      </w:r>
      <w:r w:rsidR="009B7238" w:rsidRPr="006275EF">
        <w:rPr>
          <w:sz w:val="28"/>
          <w:szCs w:val="28"/>
        </w:rPr>
        <w:t xml:space="preserve">不確定，請說明理由： </w:t>
      </w:r>
    </w:p>
    <w:p w:rsidR="00FF73C2" w:rsidRPr="00544486" w:rsidRDefault="00544486" w:rsidP="00561415">
      <w:pPr>
        <w:pStyle w:val="a6"/>
        <w:spacing w:beforeLines="100" w:before="240" w:afterLines="50" w:after="120" w:line="400" w:lineRule="exact"/>
        <w:ind w:leftChars="300" w:left="1420" w:hangingChars="250" w:hanging="700"/>
        <w:jc w:val="both"/>
        <w:rPr>
          <w:sz w:val="28"/>
          <w:szCs w:val="28"/>
        </w:rPr>
      </w:pPr>
      <w:r w:rsidRPr="006275EF">
        <w:rPr>
          <w:sz w:val="28"/>
          <w:szCs w:val="28"/>
        </w:rPr>
        <w:t>□</w:t>
      </w:r>
      <w:r>
        <w:rPr>
          <w:rFonts w:hint="eastAsia"/>
          <w:sz w:val="28"/>
          <w:szCs w:val="28"/>
        </w:rPr>
        <w:t>1</w:t>
      </w:r>
      <w:r w:rsidR="00260AA5">
        <w:rPr>
          <w:rFonts w:hint="eastAsia"/>
          <w:sz w:val="28"/>
          <w:szCs w:val="28"/>
        </w:rPr>
        <w:t>、</w:t>
      </w:r>
      <w:r w:rsidR="009B7238" w:rsidRPr="00544486">
        <w:rPr>
          <w:sz w:val="28"/>
          <w:szCs w:val="28"/>
        </w:rPr>
        <w:t xml:space="preserve">被害人。  </w:t>
      </w:r>
    </w:p>
    <w:p w:rsidR="00FF73C2" w:rsidRPr="00544486" w:rsidRDefault="00544486" w:rsidP="00260AA5">
      <w:pPr>
        <w:pStyle w:val="a6"/>
        <w:spacing w:afterLines="50" w:after="120" w:line="400" w:lineRule="exact"/>
        <w:ind w:leftChars="300" w:left="1420" w:hangingChars="250" w:hanging="700"/>
        <w:jc w:val="both"/>
        <w:rPr>
          <w:sz w:val="28"/>
          <w:szCs w:val="28"/>
        </w:rPr>
      </w:pPr>
      <w:r w:rsidRPr="006275EF">
        <w:rPr>
          <w:sz w:val="28"/>
          <w:szCs w:val="28"/>
        </w:rPr>
        <w:t>□</w:t>
      </w:r>
      <w:r w:rsidR="009B7238" w:rsidRPr="00544486">
        <w:rPr>
          <w:sz w:val="28"/>
          <w:szCs w:val="28"/>
        </w:rPr>
        <w:t>2、現為或曾為被告</w:t>
      </w:r>
      <w:r w:rsidR="00D43D68">
        <w:rPr>
          <w:rFonts w:hint="eastAsia"/>
          <w:kern w:val="0"/>
          <w:sz w:val="28"/>
          <w:szCs w:val="28"/>
        </w:rPr>
        <w:t>劉世棋</w:t>
      </w:r>
      <w:r w:rsidR="00BD664B">
        <w:rPr>
          <w:sz w:val="28"/>
          <w:szCs w:val="28"/>
        </w:rPr>
        <w:t>或</w:t>
      </w:r>
      <w:r w:rsidR="00BD664B">
        <w:rPr>
          <w:rFonts w:hint="eastAsia"/>
          <w:sz w:val="28"/>
          <w:szCs w:val="28"/>
        </w:rPr>
        <w:t>告訴</w:t>
      </w:r>
      <w:r w:rsidR="00FE2C38" w:rsidRPr="00544486">
        <w:rPr>
          <w:sz w:val="28"/>
          <w:szCs w:val="28"/>
        </w:rPr>
        <w:t>人</w:t>
      </w:r>
      <w:r w:rsidR="00D43D68">
        <w:rPr>
          <w:rFonts w:hint="eastAsia"/>
          <w:kern w:val="0"/>
          <w:sz w:val="28"/>
          <w:szCs w:val="28"/>
        </w:rPr>
        <w:t>孫蓮敏</w:t>
      </w:r>
      <w:r w:rsidR="006275EF" w:rsidRPr="00544486">
        <w:rPr>
          <w:sz w:val="28"/>
          <w:szCs w:val="28"/>
        </w:rPr>
        <w:t>之</w:t>
      </w:r>
      <w:r w:rsidR="006275EF" w:rsidRPr="00544486">
        <w:rPr>
          <w:rFonts w:hint="eastAsia"/>
          <w:sz w:val="28"/>
          <w:szCs w:val="28"/>
        </w:rPr>
        <w:t>配偶</w:t>
      </w:r>
      <w:r w:rsidR="009B7238" w:rsidRPr="00544486">
        <w:rPr>
          <w:sz w:val="28"/>
          <w:szCs w:val="28"/>
        </w:rPr>
        <w:t xml:space="preserve">、八親等內之血親、五親等內之姻親或家長、家屬。  </w:t>
      </w:r>
    </w:p>
    <w:p w:rsidR="00FF73C2" w:rsidRPr="006275EF" w:rsidRDefault="00544486" w:rsidP="003F05A2">
      <w:pPr>
        <w:spacing w:afterLines="50" w:after="120" w:line="400" w:lineRule="exact"/>
        <w:ind w:leftChars="300" w:left="1560" w:hangingChars="300" w:hanging="840"/>
        <w:jc w:val="both"/>
        <w:rPr>
          <w:sz w:val="28"/>
          <w:szCs w:val="28"/>
        </w:rPr>
      </w:pPr>
      <w:r w:rsidRPr="006275EF">
        <w:rPr>
          <w:sz w:val="28"/>
          <w:szCs w:val="28"/>
        </w:rPr>
        <w:t>□</w:t>
      </w:r>
      <w:r w:rsidR="009B7238" w:rsidRPr="00544486">
        <w:rPr>
          <w:spacing w:val="50"/>
          <w:sz w:val="28"/>
          <w:szCs w:val="28"/>
        </w:rPr>
        <w:t>3</w:t>
      </w:r>
      <w:r w:rsidR="009B7238" w:rsidRPr="006275EF">
        <w:rPr>
          <w:sz w:val="28"/>
          <w:szCs w:val="28"/>
        </w:rPr>
        <w:t>、與被告</w:t>
      </w:r>
      <w:r w:rsidR="00D43D68">
        <w:rPr>
          <w:rFonts w:hint="eastAsia"/>
          <w:kern w:val="0"/>
          <w:sz w:val="28"/>
          <w:szCs w:val="28"/>
        </w:rPr>
        <w:t>劉世棋</w:t>
      </w:r>
      <w:r w:rsidR="00BD664B">
        <w:rPr>
          <w:sz w:val="28"/>
          <w:szCs w:val="28"/>
        </w:rPr>
        <w:t>或</w:t>
      </w:r>
      <w:r w:rsidR="00BD664B">
        <w:rPr>
          <w:rFonts w:hint="eastAsia"/>
          <w:sz w:val="28"/>
          <w:szCs w:val="28"/>
        </w:rPr>
        <w:t>告訴</w:t>
      </w:r>
      <w:r w:rsidR="009B7238" w:rsidRPr="006275EF">
        <w:rPr>
          <w:sz w:val="28"/>
          <w:szCs w:val="28"/>
        </w:rPr>
        <w:t>人</w:t>
      </w:r>
      <w:r w:rsidR="00D43D68">
        <w:rPr>
          <w:rFonts w:hint="eastAsia"/>
          <w:kern w:val="0"/>
          <w:sz w:val="28"/>
          <w:szCs w:val="28"/>
        </w:rPr>
        <w:t>孫蓮敏</w:t>
      </w:r>
      <w:r w:rsidR="009B7238" w:rsidRPr="006275EF">
        <w:rPr>
          <w:sz w:val="28"/>
          <w:szCs w:val="28"/>
        </w:rPr>
        <w:t xml:space="preserve">訂有婚約。  </w:t>
      </w:r>
    </w:p>
    <w:p w:rsidR="00D43D68" w:rsidRDefault="00544486" w:rsidP="003F05A2">
      <w:pPr>
        <w:spacing w:afterLines="50" w:after="120" w:line="400" w:lineRule="exact"/>
        <w:ind w:leftChars="300" w:left="1616" w:hangingChars="320" w:hanging="896"/>
        <w:jc w:val="both"/>
        <w:rPr>
          <w:sz w:val="28"/>
          <w:szCs w:val="28"/>
        </w:rPr>
      </w:pPr>
      <w:r w:rsidRPr="006275EF">
        <w:rPr>
          <w:sz w:val="28"/>
          <w:szCs w:val="28"/>
        </w:rPr>
        <w:t>□</w:t>
      </w:r>
      <w:r w:rsidR="009B7238" w:rsidRPr="006275EF">
        <w:rPr>
          <w:sz w:val="28"/>
          <w:szCs w:val="28"/>
        </w:rPr>
        <w:t>4、現為或曾為被告</w:t>
      </w:r>
      <w:r w:rsidR="00D43D68">
        <w:rPr>
          <w:rFonts w:hint="eastAsia"/>
          <w:kern w:val="0"/>
          <w:sz w:val="28"/>
          <w:szCs w:val="28"/>
        </w:rPr>
        <w:t>劉世棋</w:t>
      </w:r>
      <w:r w:rsidR="00BD664B">
        <w:rPr>
          <w:sz w:val="28"/>
          <w:szCs w:val="28"/>
        </w:rPr>
        <w:t>或</w:t>
      </w:r>
      <w:r w:rsidR="00BD664B">
        <w:rPr>
          <w:rFonts w:hint="eastAsia"/>
          <w:sz w:val="28"/>
          <w:szCs w:val="28"/>
        </w:rPr>
        <w:t>告訴</w:t>
      </w:r>
      <w:r w:rsidR="009B7238" w:rsidRPr="006275EF">
        <w:rPr>
          <w:sz w:val="28"/>
          <w:szCs w:val="28"/>
        </w:rPr>
        <w:t>人</w:t>
      </w:r>
      <w:r w:rsidR="00D43D68">
        <w:rPr>
          <w:rFonts w:hint="eastAsia"/>
          <w:kern w:val="0"/>
          <w:sz w:val="28"/>
          <w:szCs w:val="28"/>
        </w:rPr>
        <w:t>孫蓮敏</w:t>
      </w:r>
      <w:r w:rsidR="00D43D68">
        <w:rPr>
          <w:sz w:val="28"/>
          <w:szCs w:val="28"/>
        </w:rPr>
        <w:t>之法定代理人</w:t>
      </w:r>
      <w:r w:rsidR="00D43D68">
        <w:rPr>
          <w:rFonts w:hint="eastAsia"/>
          <w:sz w:val="28"/>
          <w:szCs w:val="28"/>
        </w:rPr>
        <w:t>、</w:t>
      </w:r>
    </w:p>
    <w:p w:rsidR="00FF73C2" w:rsidRPr="006275EF" w:rsidRDefault="00D43D68" w:rsidP="003F05A2">
      <w:pPr>
        <w:spacing w:afterLines="50" w:after="120" w:line="400" w:lineRule="exact"/>
        <w:ind w:leftChars="300" w:left="1616" w:hangingChars="320" w:hanging="896"/>
        <w:jc w:val="both"/>
        <w:rPr>
          <w:sz w:val="28"/>
          <w:szCs w:val="28"/>
        </w:rPr>
      </w:pPr>
      <w:r>
        <w:rPr>
          <w:rFonts w:hint="eastAsia"/>
          <w:sz w:val="28"/>
          <w:szCs w:val="28"/>
        </w:rPr>
        <w:t xml:space="preserve">     </w:t>
      </w:r>
      <w:r w:rsidR="009B7238" w:rsidRPr="006275EF">
        <w:rPr>
          <w:sz w:val="28"/>
          <w:szCs w:val="28"/>
        </w:rPr>
        <w:t xml:space="preserve">輔助人。 </w:t>
      </w:r>
    </w:p>
    <w:p w:rsidR="00D43D68" w:rsidRDefault="00544486" w:rsidP="003F05A2">
      <w:pPr>
        <w:spacing w:afterLines="50" w:after="120" w:line="400" w:lineRule="exact"/>
        <w:ind w:leftChars="300" w:left="1588" w:hangingChars="310" w:hanging="868"/>
        <w:jc w:val="both"/>
        <w:rPr>
          <w:sz w:val="28"/>
          <w:szCs w:val="28"/>
        </w:rPr>
      </w:pPr>
      <w:r w:rsidRPr="006275EF">
        <w:rPr>
          <w:sz w:val="28"/>
          <w:szCs w:val="28"/>
        </w:rPr>
        <w:t>□</w:t>
      </w:r>
      <w:r w:rsidR="009B7238" w:rsidRPr="006275EF">
        <w:rPr>
          <w:sz w:val="28"/>
          <w:szCs w:val="28"/>
        </w:rPr>
        <w:t>5、現為或曾為被告</w:t>
      </w:r>
      <w:r w:rsidR="00D43D68">
        <w:rPr>
          <w:rFonts w:hint="eastAsia"/>
          <w:kern w:val="0"/>
          <w:sz w:val="28"/>
          <w:szCs w:val="28"/>
        </w:rPr>
        <w:t>劉世棋</w:t>
      </w:r>
      <w:r w:rsidR="009B7238" w:rsidRPr="006275EF">
        <w:rPr>
          <w:sz w:val="28"/>
          <w:szCs w:val="28"/>
        </w:rPr>
        <w:t>或</w:t>
      </w:r>
      <w:r w:rsidR="00BD664B">
        <w:rPr>
          <w:rFonts w:hint="eastAsia"/>
          <w:kern w:val="0"/>
          <w:sz w:val="28"/>
          <w:szCs w:val="28"/>
        </w:rPr>
        <w:t>告訴人</w:t>
      </w:r>
      <w:r w:rsidR="00D43D68">
        <w:rPr>
          <w:rFonts w:hint="eastAsia"/>
          <w:kern w:val="0"/>
          <w:sz w:val="28"/>
          <w:szCs w:val="28"/>
        </w:rPr>
        <w:t>孫蓮敏</w:t>
      </w:r>
      <w:r w:rsidR="009B7238" w:rsidRPr="006275EF">
        <w:rPr>
          <w:sz w:val="28"/>
          <w:szCs w:val="28"/>
        </w:rPr>
        <w:t>之同居人或受僱</w:t>
      </w:r>
    </w:p>
    <w:p w:rsidR="00FF73C2" w:rsidRPr="006275EF" w:rsidRDefault="00D43D68" w:rsidP="003F05A2">
      <w:pPr>
        <w:spacing w:afterLines="50" w:after="120" w:line="400" w:lineRule="exact"/>
        <w:ind w:leftChars="300" w:left="1588" w:hangingChars="310" w:hanging="868"/>
        <w:jc w:val="both"/>
        <w:rPr>
          <w:sz w:val="28"/>
          <w:szCs w:val="28"/>
        </w:rPr>
      </w:pPr>
      <w:r>
        <w:rPr>
          <w:rFonts w:hint="eastAsia"/>
          <w:sz w:val="28"/>
          <w:szCs w:val="28"/>
        </w:rPr>
        <w:t xml:space="preserve">     </w:t>
      </w:r>
      <w:r w:rsidR="009B7238" w:rsidRPr="006275EF">
        <w:rPr>
          <w:sz w:val="28"/>
          <w:szCs w:val="28"/>
        </w:rPr>
        <w:t xml:space="preserve">人。  </w:t>
      </w:r>
    </w:p>
    <w:p w:rsidR="00D43D68" w:rsidRDefault="00544486" w:rsidP="003F05A2">
      <w:pPr>
        <w:spacing w:afterLines="50" w:after="120" w:line="400" w:lineRule="exact"/>
        <w:ind w:leftChars="300" w:left="1560" w:hangingChars="300" w:hanging="840"/>
        <w:jc w:val="both"/>
        <w:rPr>
          <w:sz w:val="28"/>
          <w:szCs w:val="28"/>
        </w:rPr>
      </w:pPr>
      <w:r w:rsidRPr="006275EF">
        <w:rPr>
          <w:sz w:val="28"/>
          <w:szCs w:val="28"/>
        </w:rPr>
        <w:t>□</w:t>
      </w:r>
      <w:r w:rsidR="009B7238" w:rsidRPr="006275EF">
        <w:rPr>
          <w:sz w:val="28"/>
          <w:szCs w:val="28"/>
        </w:rPr>
        <w:t>6、現為或曾為被告</w:t>
      </w:r>
      <w:r w:rsidR="00D43D68">
        <w:rPr>
          <w:rFonts w:hint="eastAsia"/>
          <w:kern w:val="0"/>
          <w:sz w:val="28"/>
          <w:szCs w:val="28"/>
        </w:rPr>
        <w:t>劉世棋</w:t>
      </w:r>
      <w:r w:rsidR="009B7238" w:rsidRPr="006275EF">
        <w:rPr>
          <w:sz w:val="28"/>
          <w:szCs w:val="28"/>
        </w:rPr>
        <w:t>之代理人、辯護人或輔佐人或曾</w:t>
      </w:r>
    </w:p>
    <w:p w:rsidR="00FF73C2" w:rsidRPr="006275EF" w:rsidRDefault="00D43D68" w:rsidP="003F05A2">
      <w:pPr>
        <w:spacing w:afterLines="50" w:after="120" w:line="400" w:lineRule="exact"/>
        <w:ind w:leftChars="300" w:left="1560" w:hangingChars="300" w:hanging="840"/>
        <w:jc w:val="both"/>
        <w:rPr>
          <w:sz w:val="28"/>
          <w:szCs w:val="28"/>
        </w:rPr>
      </w:pPr>
      <w:r>
        <w:rPr>
          <w:rFonts w:hint="eastAsia"/>
          <w:sz w:val="28"/>
          <w:szCs w:val="28"/>
        </w:rPr>
        <w:t xml:space="preserve">     </w:t>
      </w:r>
      <w:r w:rsidR="009B7238" w:rsidRPr="006275EF">
        <w:rPr>
          <w:sz w:val="28"/>
          <w:szCs w:val="28"/>
        </w:rPr>
        <w:t xml:space="preserve">為附帶民事訴訟當事人之代理人、輔佐人。  </w:t>
      </w:r>
    </w:p>
    <w:p w:rsidR="00D43D68" w:rsidRDefault="00544486" w:rsidP="003F05A2">
      <w:pPr>
        <w:spacing w:afterLines="50" w:after="120" w:line="400" w:lineRule="exact"/>
        <w:ind w:leftChars="300" w:left="1560" w:hangingChars="300" w:hanging="840"/>
        <w:rPr>
          <w:sz w:val="28"/>
          <w:szCs w:val="28"/>
        </w:rPr>
      </w:pPr>
      <w:r w:rsidRPr="006275EF">
        <w:rPr>
          <w:sz w:val="28"/>
          <w:szCs w:val="28"/>
        </w:rPr>
        <w:t>□</w:t>
      </w:r>
      <w:r w:rsidR="009B7238" w:rsidRPr="006275EF">
        <w:rPr>
          <w:sz w:val="28"/>
          <w:szCs w:val="28"/>
        </w:rPr>
        <w:t>7、現為或曾為</w:t>
      </w:r>
      <w:r w:rsidR="00D43D68">
        <w:rPr>
          <w:rFonts w:hint="eastAsia"/>
          <w:sz w:val="28"/>
          <w:szCs w:val="28"/>
        </w:rPr>
        <w:t>告訴人</w:t>
      </w:r>
      <w:r w:rsidR="006275EF">
        <w:rPr>
          <w:sz w:val="28"/>
          <w:szCs w:val="28"/>
        </w:rPr>
        <w:t>、告訴代理人、告發人</w:t>
      </w:r>
      <w:r w:rsidR="006275EF">
        <w:rPr>
          <w:rFonts w:hint="eastAsia"/>
          <w:sz w:val="28"/>
          <w:szCs w:val="28"/>
        </w:rPr>
        <w:t>、</w:t>
      </w:r>
      <w:r w:rsidR="009B7238" w:rsidRPr="006275EF">
        <w:rPr>
          <w:sz w:val="28"/>
          <w:szCs w:val="28"/>
        </w:rPr>
        <w:t>證人或鑑定</w:t>
      </w:r>
    </w:p>
    <w:p w:rsidR="00FF73C2" w:rsidRPr="006275EF" w:rsidRDefault="00D43D68" w:rsidP="003F05A2">
      <w:pPr>
        <w:spacing w:afterLines="50" w:after="120" w:line="400" w:lineRule="exact"/>
        <w:ind w:leftChars="300" w:left="1560" w:hangingChars="300" w:hanging="840"/>
        <w:rPr>
          <w:sz w:val="28"/>
          <w:szCs w:val="28"/>
        </w:rPr>
      </w:pPr>
      <w:r>
        <w:rPr>
          <w:rFonts w:hint="eastAsia"/>
          <w:sz w:val="28"/>
          <w:szCs w:val="28"/>
        </w:rPr>
        <w:t xml:space="preserve">     </w:t>
      </w:r>
      <w:r w:rsidR="009B7238" w:rsidRPr="006275EF">
        <w:rPr>
          <w:sz w:val="28"/>
          <w:szCs w:val="28"/>
        </w:rPr>
        <w:t xml:space="preserve">人。  </w:t>
      </w:r>
    </w:p>
    <w:p w:rsidR="00FF73C2" w:rsidRPr="006275EF" w:rsidRDefault="00544486" w:rsidP="003F05A2">
      <w:pPr>
        <w:spacing w:afterLines="50" w:after="120" w:line="400" w:lineRule="exact"/>
        <w:ind w:leftChars="300" w:left="1560" w:hangingChars="300" w:hanging="840"/>
        <w:rPr>
          <w:sz w:val="28"/>
          <w:szCs w:val="28"/>
        </w:rPr>
      </w:pPr>
      <w:r w:rsidRPr="006275EF">
        <w:rPr>
          <w:sz w:val="28"/>
          <w:szCs w:val="28"/>
        </w:rPr>
        <w:t>□</w:t>
      </w:r>
      <w:r w:rsidR="009B7238" w:rsidRPr="006275EF">
        <w:rPr>
          <w:sz w:val="28"/>
          <w:szCs w:val="28"/>
        </w:rPr>
        <w:t xml:space="preserve">8、曾參與本案的偵查或審理。 </w:t>
      </w:r>
    </w:p>
    <w:p w:rsidR="00FF73C2" w:rsidRPr="00561415" w:rsidRDefault="009B7238" w:rsidP="00561415">
      <w:pPr>
        <w:spacing w:beforeLines="100" w:before="240" w:afterLines="50" w:after="120" w:line="400" w:lineRule="exact"/>
        <w:ind w:left="841" w:hangingChars="300" w:hanging="841"/>
        <w:rPr>
          <w:b/>
        </w:rPr>
      </w:pPr>
      <w:r w:rsidRPr="00561415">
        <w:rPr>
          <w:b/>
          <w:sz w:val="28"/>
        </w:rPr>
        <w:t>五、</w:t>
      </w:r>
      <w:r w:rsidRPr="00561415">
        <w:rPr>
          <w:rFonts w:ascii="新細明體" w:eastAsia="新細明體" w:hAnsi="新細明體" w:cs="新細明體"/>
          <w:b/>
          <w:sz w:val="28"/>
        </w:rPr>
        <w:t xml:space="preserve"> </w:t>
      </w:r>
      <w:r w:rsidRPr="00561415">
        <w:rPr>
          <w:b/>
          <w:sz w:val="28"/>
        </w:rPr>
        <w:t>為判斷本法第15條第9款之規定，請教您:</w:t>
      </w:r>
      <w:r w:rsidRPr="00561415">
        <w:rPr>
          <w:b/>
          <w:sz w:val="20"/>
        </w:rPr>
        <w:t xml:space="preserve"> </w:t>
      </w:r>
    </w:p>
    <w:p w:rsidR="006275EF" w:rsidRPr="00605EC8" w:rsidRDefault="009B7238" w:rsidP="00544486">
      <w:pPr>
        <w:spacing w:after="240" w:line="264" w:lineRule="auto"/>
        <w:ind w:left="516" w:hanging="11"/>
        <w:rPr>
          <w:b/>
          <w:sz w:val="28"/>
        </w:rPr>
      </w:pPr>
      <w:r w:rsidRPr="00605EC8">
        <w:rPr>
          <w:b/>
          <w:sz w:val="28"/>
        </w:rPr>
        <w:t>(一)</w:t>
      </w:r>
      <w:r w:rsidRPr="00605EC8">
        <w:rPr>
          <w:rFonts w:ascii="Arial" w:eastAsia="Arial" w:hAnsi="Arial" w:cs="Arial"/>
          <w:b/>
          <w:sz w:val="28"/>
        </w:rPr>
        <w:t xml:space="preserve"> </w:t>
      </w:r>
      <w:r w:rsidR="007E0629" w:rsidRPr="00605EC8">
        <w:rPr>
          <w:b/>
          <w:sz w:val="28"/>
        </w:rPr>
        <w:t>您是否有下列情形之一</w:t>
      </w:r>
    </w:p>
    <w:p w:rsidR="00FF73C2" w:rsidRPr="006275EF" w:rsidRDefault="009B7238" w:rsidP="003F05A2">
      <w:pPr>
        <w:pBdr>
          <w:top w:val="single" w:sz="17" w:space="0" w:color="00000A"/>
          <w:left w:val="single" w:sz="17" w:space="0" w:color="00000A"/>
          <w:bottom w:val="single" w:sz="17" w:space="0" w:color="00000A"/>
          <w:right w:val="single" w:sz="17" w:space="0" w:color="00000A"/>
        </w:pBdr>
        <w:spacing w:after="122" w:line="259" w:lineRule="auto"/>
        <w:ind w:left="295" w:hanging="11"/>
        <w:rPr>
          <w:sz w:val="28"/>
          <w:szCs w:val="28"/>
        </w:rPr>
      </w:pPr>
      <w:r w:rsidRPr="006275EF">
        <w:rPr>
          <w:sz w:val="28"/>
          <w:szCs w:val="28"/>
        </w:rPr>
        <w:t xml:space="preserve">★有無符合下列各款情形（請勾選）： </w:t>
      </w:r>
    </w:p>
    <w:p w:rsidR="00FF73C2" w:rsidRPr="006275EF" w:rsidRDefault="006275EF" w:rsidP="003F05A2">
      <w:pPr>
        <w:pBdr>
          <w:top w:val="single" w:sz="17" w:space="0" w:color="00000A"/>
          <w:left w:val="single" w:sz="17" w:space="0" w:color="00000A"/>
          <w:bottom w:val="single" w:sz="17" w:space="0" w:color="00000A"/>
          <w:right w:val="single" w:sz="17" w:space="0" w:color="00000A"/>
        </w:pBdr>
        <w:spacing w:after="122" w:line="259" w:lineRule="auto"/>
        <w:ind w:left="295" w:hanging="11"/>
        <w:rPr>
          <w:sz w:val="28"/>
          <w:szCs w:val="28"/>
        </w:rPr>
      </w:pPr>
      <w:r>
        <w:rPr>
          <w:rFonts w:hint="eastAsia"/>
          <w:sz w:val="28"/>
          <w:szCs w:val="28"/>
        </w:rPr>
        <w:lastRenderedPageBreak/>
        <w:t xml:space="preserve">   </w:t>
      </w:r>
      <w:r w:rsidR="009B7238" w:rsidRPr="006275EF">
        <w:rPr>
          <w:sz w:val="28"/>
          <w:szCs w:val="28"/>
        </w:rPr>
        <w:t>□</w:t>
      </w:r>
      <w:r>
        <w:rPr>
          <w:rFonts w:hint="eastAsia"/>
          <w:sz w:val="28"/>
          <w:szCs w:val="28"/>
        </w:rPr>
        <w:t xml:space="preserve">  </w:t>
      </w:r>
      <w:r w:rsidR="009B7238" w:rsidRPr="006275EF">
        <w:rPr>
          <w:sz w:val="28"/>
          <w:szCs w:val="28"/>
        </w:rPr>
        <w:t xml:space="preserve">沒有下列各款情形。 </w:t>
      </w:r>
    </w:p>
    <w:p w:rsidR="00FF73C2" w:rsidRPr="006275EF" w:rsidRDefault="006275EF" w:rsidP="003F05A2">
      <w:pPr>
        <w:pBdr>
          <w:top w:val="single" w:sz="17" w:space="0" w:color="00000A"/>
          <w:left w:val="single" w:sz="17" w:space="0" w:color="00000A"/>
          <w:bottom w:val="single" w:sz="17" w:space="0" w:color="00000A"/>
          <w:right w:val="single" w:sz="17" w:space="0" w:color="00000A"/>
        </w:pBdr>
        <w:spacing w:after="122" w:line="259" w:lineRule="auto"/>
        <w:ind w:left="295" w:hanging="11"/>
        <w:rPr>
          <w:sz w:val="28"/>
          <w:szCs w:val="28"/>
        </w:rPr>
      </w:pPr>
      <w:r>
        <w:rPr>
          <w:rFonts w:hint="eastAsia"/>
          <w:sz w:val="28"/>
          <w:szCs w:val="28"/>
        </w:rPr>
        <w:t xml:space="preserve">   </w:t>
      </w:r>
      <w:r w:rsidR="009B7238" w:rsidRPr="006275EF">
        <w:rPr>
          <w:sz w:val="28"/>
          <w:szCs w:val="28"/>
        </w:rPr>
        <w:t>□</w:t>
      </w:r>
      <w:r>
        <w:rPr>
          <w:rFonts w:hint="eastAsia"/>
          <w:sz w:val="28"/>
          <w:szCs w:val="28"/>
        </w:rPr>
        <w:t xml:space="preserve">  </w:t>
      </w:r>
      <w:r w:rsidR="009B7238" w:rsidRPr="006275EF">
        <w:rPr>
          <w:sz w:val="28"/>
          <w:szCs w:val="28"/>
        </w:rPr>
        <w:t xml:space="preserve">有下列第 </w:t>
      </w:r>
      <w:r w:rsidR="009B7238" w:rsidRPr="006275EF">
        <w:rPr>
          <w:sz w:val="28"/>
          <w:szCs w:val="28"/>
          <w:u w:val="single" w:color="000000"/>
        </w:rPr>
        <w:t xml:space="preserve">     </w:t>
      </w:r>
      <w:r w:rsidR="009B7238" w:rsidRPr="006275EF">
        <w:rPr>
          <w:sz w:val="28"/>
          <w:szCs w:val="28"/>
        </w:rPr>
        <w:t xml:space="preserve"> 款情形，請說明具體的內容： </w:t>
      </w:r>
    </w:p>
    <w:p w:rsidR="00FF73C2" w:rsidRDefault="006275EF" w:rsidP="003F05A2">
      <w:pPr>
        <w:pBdr>
          <w:top w:val="single" w:sz="17" w:space="0" w:color="00000A"/>
          <w:left w:val="single" w:sz="17" w:space="0" w:color="00000A"/>
          <w:bottom w:val="single" w:sz="17" w:space="0" w:color="00000A"/>
          <w:right w:val="single" w:sz="17" w:space="0" w:color="00000A"/>
        </w:pBdr>
        <w:spacing w:after="122" w:line="259" w:lineRule="auto"/>
        <w:ind w:left="295" w:hanging="11"/>
      </w:pPr>
      <w:r>
        <w:rPr>
          <w:rFonts w:hint="eastAsia"/>
          <w:sz w:val="28"/>
          <w:szCs w:val="28"/>
        </w:rPr>
        <w:t xml:space="preserve">   </w:t>
      </w:r>
      <w:r w:rsidR="009B7238" w:rsidRPr="006275EF">
        <w:rPr>
          <w:sz w:val="28"/>
          <w:szCs w:val="28"/>
        </w:rPr>
        <w:t>□</w:t>
      </w:r>
      <w:r>
        <w:rPr>
          <w:rFonts w:hint="eastAsia"/>
          <w:sz w:val="28"/>
          <w:szCs w:val="28"/>
        </w:rPr>
        <w:t xml:space="preserve">  </w:t>
      </w:r>
      <w:r w:rsidR="009B7238" w:rsidRPr="006275EF">
        <w:rPr>
          <w:sz w:val="28"/>
          <w:szCs w:val="28"/>
        </w:rPr>
        <w:t>不確定，請說明理由：</w:t>
      </w:r>
      <w:r w:rsidR="009B7238">
        <w:rPr>
          <w:sz w:val="20"/>
        </w:rPr>
        <w:t xml:space="preserve"> </w:t>
      </w:r>
    </w:p>
    <w:p w:rsidR="00FF73C2" w:rsidRPr="002507DA" w:rsidRDefault="009B7238" w:rsidP="00600FD4">
      <w:pPr>
        <w:spacing w:beforeLines="100" w:before="240" w:afterLines="100" w:after="240" w:line="400" w:lineRule="exact"/>
        <w:ind w:leftChars="300" w:left="1560" w:hangingChars="300" w:hanging="840"/>
        <w:jc w:val="both"/>
        <w:rPr>
          <w:sz w:val="28"/>
          <w:szCs w:val="28"/>
        </w:rPr>
      </w:pPr>
      <w:r w:rsidRPr="002507DA">
        <w:rPr>
          <w:sz w:val="28"/>
          <w:szCs w:val="28"/>
        </w:rPr>
        <w:t>□</w:t>
      </w:r>
      <w:r w:rsidR="002507DA">
        <w:rPr>
          <w:sz w:val="28"/>
          <w:szCs w:val="28"/>
        </w:rPr>
        <w:t xml:space="preserve"> </w:t>
      </w:r>
      <w:r w:rsidRPr="002507DA">
        <w:rPr>
          <w:sz w:val="28"/>
          <w:szCs w:val="28"/>
        </w:rPr>
        <w:t xml:space="preserve">1、您現在或過去與本案之法官、檢察官或辯護人、候選國民法官、預定調查證人有特別關係(例如:配偶、八親等內之血親、五親等內之姻親、家長、家屬、訂有婚約、交情或有恩怨等)。 </w:t>
      </w:r>
    </w:p>
    <w:p w:rsidR="00FF73C2" w:rsidRPr="002507DA" w:rsidRDefault="003F05A2" w:rsidP="00600FD4">
      <w:pPr>
        <w:spacing w:beforeLines="50" w:before="120" w:afterLines="50" w:after="120" w:line="400" w:lineRule="exact"/>
        <w:ind w:leftChars="300" w:left="1560" w:hangingChars="300" w:hanging="840"/>
        <w:jc w:val="both"/>
        <w:rPr>
          <w:sz w:val="28"/>
          <w:szCs w:val="28"/>
        </w:rPr>
      </w:pPr>
      <w:r>
        <w:rPr>
          <w:sz w:val="28"/>
          <w:szCs w:val="28"/>
        </w:rPr>
        <w:tab/>
      </w:r>
      <w:r w:rsidR="009B7238" w:rsidRPr="002507DA">
        <w:rPr>
          <w:sz w:val="28"/>
          <w:szCs w:val="28"/>
        </w:rPr>
        <w:t xml:space="preserve">如有，請簡述是與上述之何人 ？_____________  </w:t>
      </w:r>
    </w:p>
    <w:p w:rsidR="00FF73C2" w:rsidRPr="002507DA" w:rsidRDefault="009B7238" w:rsidP="00600FD4">
      <w:pPr>
        <w:spacing w:after="111" w:line="400" w:lineRule="exact"/>
        <w:ind w:leftChars="650" w:left="1560" w:firstLine="0"/>
        <w:jc w:val="both"/>
        <w:rPr>
          <w:sz w:val="28"/>
          <w:szCs w:val="28"/>
        </w:rPr>
      </w:pPr>
      <w:r w:rsidRPr="002507DA">
        <w:rPr>
          <w:sz w:val="28"/>
          <w:szCs w:val="28"/>
        </w:rPr>
        <w:t xml:space="preserve">有何類特別關係？______________       </w:t>
      </w:r>
    </w:p>
    <w:p w:rsidR="00B86F7A" w:rsidRPr="002507DA" w:rsidRDefault="009B7238" w:rsidP="00600FD4">
      <w:pPr>
        <w:spacing w:beforeLines="50" w:before="120" w:afterLines="100" w:after="240" w:line="400" w:lineRule="exact"/>
        <w:ind w:leftChars="300" w:left="1560" w:hangingChars="300" w:hanging="840"/>
        <w:jc w:val="both"/>
        <w:rPr>
          <w:sz w:val="28"/>
          <w:szCs w:val="28"/>
        </w:rPr>
      </w:pPr>
      <w:r w:rsidRPr="002507DA">
        <w:rPr>
          <w:sz w:val="28"/>
          <w:szCs w:val="28"/>
        </w:rPr>
        <w:t>□</w:t>
      </w:r>
      <w:r w:rsidR="00605EC8">
        <w:rPr>
          <w:sz w:val="28"/>
          <w:szCs w:val="28"/>
        </w:rPr>
        <w:t xml:space="preserve"> </w:t>
      </w:r>
      <w:r w:rsidRPr="002507DA">
        <w:rPr>
          <w:sz w:val="28"/>
          <w:szCs w:val="28"/>
        </w:rPr>
        <w:t xml:space="preserve">2、您本身或家屬等身邊之人曾遭遇與本案相同之被害經驗。 </w:t>
      </w:r>
    </w:p>
    <w:p w:rsidR="00FF73C2" w:rsidRPr="002507DA" w:rsidRDefault="009B7238" w:rsidP="00600FD4">
      <w:pPr>
        <w:spacing w:after="111" w:line="400" w:lineRule="exact"/>
        <w:ind w:leftChars="650" w:left="1560" w:firstLine="0"/>
        <w:jc w:val="both"/>
        <w:rPr>
          <w:sz w:val="28"/>
          <w:szCs w:val="28"/>
        </w:rPr>
      </w:pPr>
      <w:r w:rsidRPr="002507DA">
        <w:rPr>
          <w:sz w:val="28"/>
          <w:szCs w:val="28"/>
        </w:rPr>
        <w:t>如有，請簡述是何人遭遇何種案件？</w:t>
      </w:r>
      <w:r w:rsidR="00B86F7A" w:rsidRPr="002507DA">
        <w:rPr>
          <w:rFonts w:hint="eastAsia"/>
          <w:sz w:val="28"/>
          <w:szCs w:val="28"/>
        </w:rPr>
        <w:t xml:space="preserve"> </w:t>
      </w:r>
      <w:r w:rsidR="00B86F7A" w:rsidRPr="002507DA">
        <w:rPr>
          <w:sz w:val="28"/>
          <w:szCs w:val="28"/>
        </w:rPr>
        <w:t xml:space="preserve">________________ </w:t>
      </w:r>
      <w:r w:rsidR="00B86F7A" w:rsidRPr="002507DA">
        <w:rPr>
          <w:rFonts w:hint="eastAsia"/>
          <w:sz w:val="28"/>
          <w:szCs w:val="28"/>
        </w:rPr>
        <w:t xml:space="preserve">             </w:t>
      </w:r>
    </w:p>
    <w:p w:rsidR="00FF73C2" w:rsidRPr="002507DA" w:rsidRDefault="009B7238" w:rsidP="00600FD4">
      <w:pPr>
        <w:spacing w:beforeLines="100" w:before="240" w:afterLines="50" w:after="120" w:line="500" w:lineRule="exact"/>
        <w:ind w:leftChars="300" w:left="1560" w:hangingChars="300" w:hanging="840"/>
        <w:jc w:val="both"/>
        <w:rPr>
          <w:sz w:val="28"/>
          <w:szCs w:val="28"/>
        </w:rPr>
      </w:pPr>
      <w:r w:rsidRPr="002507DA">
        <w:rPr>
          <w:sz w:val="28"/>
          <w:szCs w:val="28"/>
        </w:rPr>
        <w:t>□</w:t>
      </w:r>
      <w:r w:rsidR="003F05A2">
        <w:rPr>
          <w:sz w:val="28"/>
          <w:szCs w:val="28"/>
        </w:rPr>
        <w:t xml:space="preserve"> </w:t>
      </w:r>
      <w:r w:rsidRPr="002507DA">
        <w:rPr>
          <w:sz w:val="28"/>
          <w:szCs w:val="28"/>
        </w:rPr>
        <w:t xml:space="preserve">3、您曾透過媒體報導或他人轉述等方式知悉本案。 </w:t>
      </w:r>
    </w:p>
    <w:p w:rsidR="00FF73C2" w:rsidRPr="002507DA" w:rsidRDefault="009B7238" w:rsidP="00600FD4">
      <w:pPr>
        <w:spacing w:beforeLines="50" w:before="120" w:after="50" w:line="500" w:lineRule="exact"/>
        <w:ind w:leftChars="650" w:left="1861" w:hanging="301"/>
        <w:jc w:val="both"/>
        <w:rPr>
          <w:sz w:val="28"/>
          <w:szCs w:val="28"/>
        </w:rPr>
      </w:pPr>
      <w:r w:rsidRPr="002507DA">
        <w:rPr>
          <w:sz w:val="28"/>
          <w:szCs w:val="28"/>
        </w:rPr>
        <w:t xml:space="preserve">如有，請簡述是透過何方式知悉？________________ </w:t>
      </w:r>
    </w:p>
    <w:p w:rsidR="00FF73C2" w:rsidRPr="002507DA" w:rsidRDefault="009B7238" w:rsidP="00600FD4">
      <w:pPr>
        <w:spacing w:beforeLines="100" w:before="240" w:afterLines="50" w:after="120" w:line="500" w:lineRule="exact"/>
        <w:ind w:leftChars="300" w:left="1560" w:hangingChars="300" w:hanging="840"/>
        <w:jc w:val="both"/>
        <w:rPr>
          <w:sz w:val="28"/>
          <w:szCs w:val="28"/>
        </w:rPr>
      </w:pPr>
      <w:r w:rsidRPr="002507DA">
        <w:rPr>
          <w:sz w:val="28"/>
          <w:szCs w:val="28"/>
        </w:rPr>
        <w:t>□</w:t>
      </w:r>
      <w:r w:rsidR="003F05A2">
        <w:rPr>
          <w:sz w:val="28"/>
          <w:szCs w:val="28"/>
        </w:rPr>
        <w:t xml:space="preserve"> </w:t>
      </w:r>
      <w:r w:rsidRPr="002507DA">
        <w:rPr>
          <w:sz w:val="28"/>
          <w:szCs w:val="28"/>
        </w:rPr>
        <w:t>4、您本身或家屬曾為刑事犯罪之當事人或其他關係人</w:t>
      </w:r>
      <w:r w:rsidR="00B86F7A" w:rsidRPr="002507DA">
        <w:rPr>
          <w:rFonts w:hint="eastAsia"/>
          <w:sz w:val="28"/>
          <w:szCs w:val="28"/>
        </w:rPr>
        <w:t xml:space="preserve"> </w:t>
      </w:r>
      <w:r w:rsidRPr="002507DA">
        <w:rPr>
          <w:sz w:val="28"/>
          <w:szCs w:val="28"/>
        </w:rPr>
        <w:t xml:space="preserve">(例如：曾為被害人、被告，或曾幫忙蒐集辯護資料協助進行訴訟等情形)。 </w:t>
      </w:r>
    </w:p>
    <w:p w:rsidR="00FF73C2" w:rsidRPr="002507DA" w:rsidRDefault="009B7238" w:rsidP="00544486">
      <w:pPr>
        <w:spacing w:afterLines="50" w:after="120" w:line="500" w:lineRule="exact"/>
        <w:ind w:leftChars="650" w:left="2540" w:hangingChars="350" w:hanging="980"/>
        <w:rPr>
          <w:sz w:val="28"/>
          <w:szCs w:val="28"/>
        </w:rPr>
      </w:pPr>
      <w:r w:rsidRPr="002507DA">
        <w:rPr>
          <w:sz w:val="28"/>
          <w:szCs w:val="28"/>
        </w:rPr>
        <w:t xml:space="preserve">如有，請簡述該人與您的關係是？___________ </w:t>
      </w:r>
    </w:p>
    <w:p w:rsidR="00B86F7A" w:rsidRPr="002507DA" w:rsidRDefault="009B7238" w:rsidP="00544486">
      <w:pPr>
        <w:spacing w:afterLines="50" w:after="120" w:line="500" w:lineRule="exact"/>
        <w:ind w:leftChars="650" w:left="2540" w:hangingChars="350" w:hanging="980"/>
        <w:rPr>
          <w:sz w:val="28"/>
          <w:szCs w:val="28"/>
        </w:rPr>
      </w:pPr>
      <w:r w:rsidRPr="002507DA">
        <w:rPr>
          <w:sz w:val="28"/>
          <w:szCs w:val="28"/>
        </w:rPr>
        <w:t xml:space="preserve">其為刑事犯罪之當事人或何種關係人？______________            </w:t>
      </w:r>
      <w:r w:rsidR="00B86F7A" w:rsidRPr="002507DA">
        <w:rPr>
          <w:rFonts w:hint="eastAsia"/>
          <w:sz w:val="28"/>
          <w:szCs w:val="28"/>
        </w:rPr>
        <w:t xml:space="preserve">   </w:t>
      </w:r>
    </w:p>
    <w:p w:rsidR="00FF73C2" w:rsidRPr="002507DA" w:rsidRDefault="009B7238" w:rsidP="00561415">
      <w:pPr>
        <w:spacing w:beforeLines="100" w:before="240" w:afterLines="50" w:after="120" w:line="500" w:lineRule="exact"/>
        <w:ind w:leftChars="650" w:left="2540" w:hangingChars="350" w:hanging="980"/>
        <w:rPr>
          <w:sz w:val="28"/>
          <w:szCs w:val="28"/>
        </w:rPr>
      </w:pPr>
      <w:r w:rsidRPr="002507DA">
        <w:rPr>
          <w:sz w:val="28"/>
          <w:szCs w:val="28"/>
        </w:rPr>
        <w:t xml:space="preserve">其涉及刑事犯罪的類型為？_________________ </w:t>
      </w:r>
    </w:p>
    <w:p w:rsidR="00FF73C2" w:rsidRPr="002507DA" w:rsidRDefault="009B7238" w:rsidP="00561415">
      <w:pPr>
        <w:spacing w:beforeLines="100" w:before="240" w:afterLines="50" w:after="120" w:line="400" w:lineRule="exact"/>
        <w:ind w:leftChars="300" w:left="1560" w:hangingChars="300" w:hanging="840"/>
        <w:rPr>
          <w:sz w:val="28"/>
          <w:szCs w:val="28"/>
        </w:rPr>
      </w:pPr>
      <w:r w:rsidRPr="002507DA">
        <w:rPr>
          <w:sz w:val="28"/>
          <w:szCs w:val="28"/>
        </w:rPr>
        <w:t xml:space="preserve">□ 5、您會因為自身或被告、被害人、證人、檢察官、辯護人的性別、種族、地域、宗教、國籍、年齡、身體、性傾向、婚姻狀態、社會經濟地位、政治關係、文化背景或其他因素而影響本案的判斷。 </w:t>
      </w:r>
    </w:p>
    <w:p w:rsidR="00FF73C2" w:rsidRDefault="007E0629" w:rsidP="006E77CC">
      <w:pPr>
        <w:spacing w:after="0" w:line="500" w:lineRule="exact"/>
        <w:ind w:leftChars="650" w:left="1560" w:firstLine="0"/>
        <w:jc w:val="both"/>
        <w:rPr>
          <w:sz w:val="28"/>
          <w:szCs w:val="28"/>
        </w:rPr>
      </w:pPr>
      <w:r w:rsidRPr="002507DA">
        <w:rPr>
          <w:sz w:val="28"/>
          <w:szCs w:val="28"/>
        </w:rPr>
        <w:t>如有，是何因素會影響您對本案的判斷</w:t>
      </w:r>
      <w:r w:rsidR="00561415">
        <w:rPr>
          <w:rFonts w:hint="eastAsia"/>
          <w:sz w:val="28"/>
          <w:szCs w:val="28"/>
        </w:rPr>
        <w:t>?</w:t>
      </w:r>
    </w:p>
    <w:p w:rsidR="00F40937" w:rsidRPr="00F40937" w:rsidRDefault="00F40937" w:rsidP="00F40937">
      <w:pPr>
        <w:pBdr>
          <w:bottom w:val="single" w:sz="2" w:space="0" w:color="auto"/>
        </w:pBdr>
        <w:spacing w:afterLines="50" w:after="120" w:line="520" w:lineRule="exact"/>
        <w:ind w:leftChars="650" w:left="1560" w:firstLine="0"/>
        <w:jc w:val="both"/>
        <w:rPr>
          <w:sz w:val="28"/>
          <w:szCs w:val="28"/>
        </w:rPr>
      </w:pPr>
      <w:r w:rsidRPr="00F40937">
        <w:rPr>
          <w:sz w:val="28"/>
          <w:szCs w:val="28"/>
          <w:u w:val="single"/>
          <w:bdr w:val="single" w:sz="18" w:space="0" w:color="auto"/>
        </w:rPr>
        <w:t xml:space="preserve"> </w:t>
      </w:r>
      <w:r w:rsidRPr="00F40937">
        <w:rPr>
          <w:sz w:val="28"/>
          <w:szCs w:val="28"/>
          <w:bdr w:val="single" w:sz="18" w:space="0" w:color="auto"/>
        </w:rPr>
        <w:t xml:space="preserve">                                </w:t>
      </w:r>
      <w:r w:rsidRPr="00F40937">
        <w:rPr>
          <w:sz w:val="28"/>
          <w:szCs w:val="28"/>
        </w:rPr>
        <w:t xml:space="preserve">  </w:t>
      </w:r>
    </w:p>
    <w:p w:rsidR="00FF73C2" w:rsidRPr="002507DA" w:rsidRDefault="009B7238" w:rsidP="00544486">
      <w:pPr>
        <w:spacing w:afterLines="50" w:after="120" w:line="500" w:lineRule="exact"/>
        <w:ind w:leftChars="650" w:left="2540" w:hangingChars="350" w:hanging="980"/>
        <w:rPr>
          <w:sz w:val="28"/>
          <w:szCs w:val="28"/>
        </w:rPr>
      </w:pPr>
      <w:r w:rsidRPr="002507DA">
        <w:rPr>
          <w:sz w:val="28"/>
          <w:szCs w:val="28"/>
        </w:rPr>
        <w:lastRenderedPageBreak/>
        <w:t>請簡述理由：________________________________</w:t>
      </w:r>
      <w:r w:rsidR="00561415">
        <w:rPr>
          <w:sz w:val="28"/>
          <w:szCs w:val="28"/>
        </w:rPr>
        <w:t xml:space="preserve">  </w:t>
      </w:r>
      <w:r w:rsidRPr="002507DA">
        <w:rPr>
          <w:sz w:val="28"/>
          <w:szCs w:val="28"/>
        </w:rPr>
        <w:t xml:space="preserve"> </w:t>
      </w:r>
    </w:p>
    <w:p w:rsidR="00FF73C2" w:rsidRPr="00605EC8" w:rsidRDefault="009B7238" w:rsidP="00544486">
      <w:pPr>
        <w:spacing w:beforeLines="100" w:before="240" w:afterLines="50" w:after="120" w:line="500" w:lineRule="exact"/>
        <w:ind w:leftChars="200" w:left="1181" w:hangingChars="250" w:hanging="701"/>
        <w:jc w:val="both"/>
        <w:rPr>
          <w:b/>
        </w:rPr>
      </w:pPr>
      <w:r w:rsidRPr="00605EC8">
        <w:rPr>
          <w:b/>
          <w:sz w:val="28"/>
          <w:szCs w:val="28"/>
        </w:rPr>
        <w:t>(二)</w:t>
      </w:r>
      <w:r w:rsidRPr="00605EC8">
        <w:rPr>
          <w:rFonts w:ascii="Arial" w:eastAsia="Arial" w:hAnsi="Arial" w:cs="Arial"/>
          <w:b/>
          <w:sz w:val="28"/>
          <w:szCs w:val="28"/>
        </w:rPr>
        <w:t xml:space="preserve"> </w:t>
      </w:r>
      <w:r w:rsidRPr="00605EC8">
        <w:rPr>
          <w:b/>
          <w:sz w:val="28"/>
          <w:szCs w:val="28"/>
        </w:rPr>
        <w:t>承前，如果有上面1至5款的情形之一，您是否還是可以依照本案審判程序中顯現的證據，公正進行判斷</w:t>
      </w:r>
      <w:r w:rsidRPr="00605EC8">
        <w:rPr>
          <w:b/>
          <w:sz w:val="28"/>
        </w:rPr>
        <w:t xml:space="preserve">? </w:t>
      </w:r>
    </w:p>
    <w:p w:rsidR="00971178" w:rsidRDefault="009B7238" w:rsidP="00605EC8">
      <w:pPr>
        <w:spacing w:afterLines="50" w:after="120" w:line="400" w:lineRule="exact"/>
        <w:ind w:leftChars="500" w:left="2040" w:hangingChars="300" w:hanging="840"/>
        <w:rPr>
          <w:sz w:val="20"/>
        </w:rPr>
      </w:pPr>
      <w:r w:rsidRPr="00B86F7A">
        <w:rPr>
          <w:sz w:val="28"/>
          <w:szCs w:val="28"/>
        </w:rPr>
        <w:t xml:space="preserve">□  可以   /  □  不可以 </w:t>
      </w:r>
      <w:r>
        <w:rPr>
          <w:sz w:val="20"/>
        </w:rPr>
        <w:t xml:space="preserve"> </w:t>
      </w:r>
    </w:p>
    <w:p w:rsidR="00FF73C2" w:rsidRDefault="00862EDB" w:rsidP="003F05A2">
      <w:pPr>
        <w:tabs>
          <w:tab w:val="left" w:pos="2265"/>
        </w:tabs>
        <w:spacing w:afterLines="50" w:after="120" w:line="500" w:lineRule="exact"/>
        <w:ind w:left="560" w:hangingChars="200" w:hanging="560"/>
        <w:jc w:val="both"/>
        <w:rPr>
          <w:sz w:val="20"/>
        </w:rPr>
      </w:pPr>
      <w:r w:rsidRPr="00862EDB">
        <w:rPr>
          <w:rFonts w:hint="eastAsia"/>
          <w:sz w:val="28"/>
          <w:szCs w:val="28"/>
          <w:lang w:eastAsia="zh-HK"/>
        </w:rPr>
        <w:t>六</w:t>
      </w:r>
      <w:r w:rsidRPr="00862EDB">
        <w:rPr>
          <w:rFonts w:hint="eastAsia"/>
          <w:sz w:val="28"/>
          <w:szCs w:val="28"/>
        </w:rPr>
        <w:t>、</w:t>
      </w:r>
      <w:r w:rsidR="009B7238" w:rsidRPr="00862EDB">
        <w:rPr>
          <w:sz w:val="28"/>
          <w:szCs w:val="28"/>
        </w:rPr>
        <w:t>本法第16條規定，候選國民法官如果有下列情形，得向法院表</w:t>
      </w:r>
      <w:r w:rsidR="009B7238">
        <w:rPr>
          <w:sz w:val="28"/>
        </w:rPr>
        <w:t>示拒絕被選任為國民法官。您是否有下列理由，且拒絕被選任為本案國民法官及備位國民法官？</w:t>
      </w:r>
      <w:r w:rsidR="009B7238">
        <w:rPr>
          <w:sz w:val="20"/>
        </w:rPr>
        <w:t xml:space="preserve"> </w:t>
      </w:r>
    </w:p>
    <w:tbl>
      <w:tblPr>
        <w:tblStyle w:val="TableGrid"/>
        <w:tblW w:w="8202" w:type="dxa"/>
        <w:tblInd w:w="221" w:type="dxa"/>
        <w:tblCellMar>
          <w:left w:w="65" w:type="dxa"/>
          <w:right w:w="71" w:type="dxa"/>
        </w:tblCellMar>
        <w:tblLook w:val="04A0" w:firstRow="1" w:lastRow="0" w:firstColumn="1" w:lastColumn="0" w:noHBand="0" w:noVBand="1"/>
      </w:tblPr>
      <w:tblGrid>
        <w:gridCol w:w="5098"/>
        <w:gridCol w:w="3104"/>
      </w:tblGrid>
      <w:tr w:rsidR="00FF73C2" w:rsidTr="00544486">
        <w:trPr>
          <w:trHeight w:val="592"/>
        </w:trPr>
        <w:tc>
          <w:tcPr>
            <w:tcW w:w="5098" w:type="dxa"/>
            <w:tcBorders>
              <w:top w:val="double" w:sz="17" w:space="0" w:color="00000A"/>
              <w:left w:val="double" w:sz="17" w:space="0" w:color="00000A"/>
              <w:bottom w:val="double" w:sz="17" w:space="0" w:color="00000A"/>
              <w:right w:val="double" w:sz="17" w:space="0" w:color="00000A"/>
            </w:tcBorders>
            <w:vAlign w:val="center"/>
          </w:tcPr>
          <w:p w:rsidR="00FF73C2" w:rsidRPr="003F05A2" w:rsidRDefault="009B7238" w:rsidP="003F05A2">
            <w:pPr>
              <w:spacing w:after="0" w:line="259" w:lineRule="auto"/>
              <w:ind w:left="2" w:firstLine="0"/>
              <w:jc w:val="center"/>
              <w:rPr>
                <w:szCs w:val="24"/>
              </w:rPr>
            </w:pPr>
            <w:r w:rsidRPr="003F05A2">
              <w:rPr>
                <w:szCs w:val="24"/>
              </w:rPr>
              <w:t>得拒絕被選任事由（請勾選）</w:t>
            </w:r>
          </w:p>
        </w:tc>
        <w:tc>
          <w:tcPr>
            <w:tcW w:w="3104" w:type="dxa"/>
            <w:tcBorders>
              <w:top w:val="double" w:sz="17" w:space="0" w:color="00000A"/>
              <w:left w:val="double" w:sz="17" w:space="0" w:color="00000A"/>
              <w:bottom w:val="double" w:sz="17" w:space="0" w:color="00000A"/>
              <w:right w:val="double" w:sz="17" w:space="0" w:color="00000A"/>
            </w:tcBorders>
          </w:tcPr>
          <w:p w:rsidR="00FF73C2" w:rsidRPr="003F05A2" w:rsidRDefault="009B7238" w:rsidP="00E4184B">
            <w:pPr>
              <w:spacing w:beforeLines="50" w:before="120" w:after="0" w:line="259" w:lineRule="auto"/>
              <w:ind w:left="0" w:firstLine="0"/>
              <w:rPr>
                <w:szCs w:val="24"/>
              </w:rPr>
            </w:pPr>
            <w:r w:rsidRPr="003F05A2">
              <w:rPr>
                <w:szCs w:val="24"/>
              </w:rPr>
              <w:t xml:space="preserve">簡述事實 </w:t>
            </w:r>
          </w:p>
        </w:tc>
      </w:tr>
      <w:tr w:rsidR="00FF73C2" w:rsidTr="005B1EFB">
        <w:trPr>
          <w:trHeight w:val="1009"/>
        </w:trPr>
        <w:tc>
          <w:tcPr>
            <w:tcW w:w="5098" w:type="dxa"/>
            <w:tcBorders>
              <w:top w:val="double" w:sz="17" w:space="0" w:color="00000A"/>
              <w:left w:val="double" w:sz="17" w:space="0" w:color="00000A"/>
              <w:bottom w:val="double" w:sz="17" w:space="0" w:color="00000A"/>
              <w:right w:val="double" w:sz="17" w:space="0" w:color="00000A"/>
            </w:tcBorders>
          </w:tcPr>
          <w:p w:rsidR="00FF73C2" w:rsidRDefault="009B7238" w:rsidP="00C94AE4">
            <w:pPr>
              <w:spacing w:afterLines="50" w:after="120" w:line="400" w:lineRule="exact"/>
              <w:ind w:left="242" w:hanging="240"/>
            </w:pPr>
            <w:r>
              <w:t xml:space="preserve">（模擬期間年齡及期間之計算，均以候選國民法官通知書送達之日為準。） </w:t>
            </w:r>
          </w:p>
          <w:p w:rsidR="00FF73C2" w:rsidRDefault="009B7238" w:rsidP="00C94AE4">
            <w:pPr>
              <w:spacing w:afterLines="50" w:after="120" w:line="400" w:lineRule="exact"/>
              <w:ind w:left="103" w:firstLine="0"/>
            </w:pPr>
            <w:r>
              <w:t xml:space="preserve">□1. 年滿七十歲以上。 </w:t>
            </w:r>
          </w:p>
          <w:p w:rsidR="00FF73C2" w:rsidRDefault="009B7238" w:rsidP="00C94AE4">
            <w:pPr>
              <w:spacing w:afterLines="50" w:after="120" w:line="400" w:lineRule="exact"/>
              <w:ind w:left="103" w:firstLine="0"/>
            </w:pPr>
            <w:r>
              <w:t xml:space="preserve">□2. 公立或已立案私立學校之教師。 </w:t>
            </w:r>
          </w:p>
          <w:p w:rsidR="00FF73C2" w:rsidRDefault="009B7238" w:rsidP="00C94AE4">
            <w:pPr>
              <w:spacing w:afterLines="50" w:after="120" w:line="400" w:lineRule="exact"/>
              <w:ind w:left="103" w:firstLine="0"/>
            </w:pPr>
            <w:r>
              <w:t xml:space="preserve">□3. 公立或已立案私立學校之在校學生。 </w:t>
            </w:r>
          </w:p>
          <w:p w:rsidR="00FF73C2" w:rsidRDefault="009B7238" w:rsidP="00C94AE4">
            <w:pPr>
              <w:spacing w:afterLines="50" w:after="120" w:line="400" w:lineRule="exact"/>
              <w:ind w:left="703" w:hanging="600"/>
            </w:pPr>
            <w:r>
              <w:t xml:space="preserve">□4. 有重大疾病、傷害、生理或心理因素致執行國民法官、備位國民法官職務顯有困難。 </w:t>
            </w:r>
          </w:p>
          <w:p w:rsidR="00FF73C2" w:rsidRDefault="009B7238" w:rsidP="00C94AE4">
            <w:pPr>
              <w:spacing w:afterLines="50" w:after="120" w:line="400" w:lineRule="exact"/>
              <w:ind w:left="703" w:hanging="600"/>
            </w:pPr>
            <w:r>
              <w:t xml:space="preserve">□5. 執行國民法官、備位國民法官職務有嚴重影響其身心健康之虞。 </w:t>
            </w:r>
          </w:p>
          <w:p w:rsidR="00FF73C2" w:rsidRDefault="009B7238" w:rsidP="00C94AE4">
            <w:pPr>
              <w:spacing w:afterLines="50" w:after="120" w:line="400" w:lineRule="exact"/>
              <w:ind w:left="703" w:hanging="600"/>
            </w:pPr>
            <w:r>
              <w:t xml:space="preserve">□6. 因看護、養育親屬致執行國民法官、備位國民法官職務顯有困難。 </w:t>
            </w:r>
          </w:p>
          <w:p w:rsidR="00FF73C2" w:rsidRDefault="009B7238" w:rsidP="00C94AE4">
            <w:pPr>
              <w:spacing w:afterLines="50" w:after="120" w:line="400" w:lineRule="exact"/>
              <w:ind w:left="703" w:hanging="600"/>
            </w:pPr>
            <w:r>
              <w:t xml:space="preserve">□7. 因重大災害生活所仰賴之基礎受顯著破壞，有處理為生活重建事務之必要時。 </w:t>
            </w:r>
          </w:p>
          <w:p w:rsidR="00FF73C2" w:rsidRDefault="009B7238" w:rsidP="00260AA5">
            <w:pPr>
              <w:spacing w:afterLines="50" w:after="120" w:line="400" w:lineRule="exact"/>
              <w:ind w:left="703" w:hanging="601"/>
            </w:pPr>
            <w:r>
              <w:t xml:space="preserve">□8. 因生活上、工作上、家庭上之重大需要致執行國民法官、備位國民法官職務顯有困難。 </w:t>
            </w:r>
          </w:p>
          <w:p w:rsidR="00FF73C2" w:rsidRDefault="009B7238" w:rsidP="00260AA5">
            <w:pPr>
              <w:spacing w:afterLines="50" w:after="120" w:line="400" w:lineRule="exact"/>
              <w:ind w:leftChars="50" w:left="840" w:hangingChars="300" w:hanging="720"/>
              <w:jc w:val="both"/>
            </w:pPr>
            <w:r>
              <w:t>□9. 曾任國民法官或備位國民法官未滿五</w:t>
            </w:r>
            <w:r w:rsidR="00FE2C38">
              <w:t>年。</w:t>
            </w:r>
          </w:p>
        </w:tc>
        <w:tc>
          <w:tcPr>
            <w:tcW w:w="3104" w:type="dxa"/>
            <w:tcBorders>
              <w:top w:val="double" w:sz="17" w:space="0" w:color="00000A"/>
              <w:left w:val="double" w:sz="17" w:space="0" w:color="00000A"/>
              <w:bottom w:val="double" w:sz="17" w:space="0" w:color="00000A"/>
              <w:right w:val="double" w:sz="17" w:space="0" w:color="00000A"/>
            </w:tcBorders>
          </w:tcPr>
          <w:p w:rsidR="00FF73C2" w:rsidRDefault="009B7238">
            <w:pPr>
              <w:spacing w:after="0" w:line="259" w:lineRule="auto"/>
              <w:ind w:left="0" w:firstLine="0"/>
            </w:pPr>
            <w:r>
              <w:rPr>
                <w:sz w:val="20"/>
              </w:rPr>
              <w:t xml:space="preserve"> </w:t>
            </w:r>
          </w:p>
        </w:tc>
      </w:tr>
      <w:tr w:rsidR="00FF73C2" w:rsidTr="00260AA5">
        <w:trPr>
          <w:trHeight w:val="1192"/>
        </w:trPr>
        <w:tc>
          <w:tcPr>
            <w:tcW w:w="5098" w:type="dxa"/>
            <w:tcBorders>
              <w:top w:val="double" w:sz="17" w:space="0" w:color="00000A"/>
              <w:left w:val="double" w:sz="17" w:space="0" w:color="00000A"/>
              <w:bottom w:val="double" w:sz="17" w:space="0" w:color="00000A"/>
              <w:right w:val="double" w:sz="17" w:space="0" w:color="00000A"/>
            </w:tcBorders>
            <w:vAlign w:val="center"/>
          </w:tcPr>
          <w:p w:rsidR="00FF73C2" w:rsidRDefault="009B7238" w:rsidP="003F05A2">
            <w:pPr>
              <w:spacing w:after="0" w:line="259" w:lineRule="auto"/>
              <w:ind w:leftChars="50" w:left="721" w:hanging="601"/>
            </w:pPr>
            <w:r>
              <w:lastRenderedPageBreak/>
              <w:t>□10.除前款情形外，曾為候選國民法官經通知到庭未滿一年。</w:t>
            </w:r>
            <w:r>
              <w:rPr>
                <w:sz w:val="20"/>
              </w:rPr>
              <w:t xml:space="preserve"> </w:t>
            </w:r>
          </w:p>
        </w:tc>
        <w:tc>
          <w:tcPr>
            <w:tcW w:w="3104" w:type="dxa"/>
            <w:tcBorders>
              <w:top w:val="double" w:sz="17" w:space="0" w:color="00000A"/>
              <w:left w:val="double" w:sz="17" w:space="0" w:color="00000A"/>
              <w:bottom w:val="double" w:sz="17" w:space="0" w:color="00000A"/>
              <w:right w:val="double" w:sz="17" w:space="0" w:color="00000A"/>
            </w:tcBorders>
          </w:tcPr>
          <w:p w:rsidR="00FF73C2" w:rsidRDefault="00FF73C2">
            <w:pPr>
              <w:spacing w:after="160" w:line="259" w:lineRule="auto"/>
              <w:ind w:left="0" w:firstLine="0"/>
            </w:pPr>
          </w:p>
        </w:tc>
      </w:tr>
    </w:tbl>
    <w:p w:rsidR="00FF73C2" w:rsidRPr="00F40937" w:rsidRDefault="00E4184B" w:rsidP="00304539">
      <w:pPr>
        <w:spacing w:beforeLines="150" w:before="360" w:after="240" w:line="500" w:lineRule="exact"/>
        <w:ind w:left="561" w:hangingChars="200" w:hanging="561"/>
        <w:jc w:val="both"/>
        <w:rPr>
          <w:b/>
        </w:rPr>
      </w:pPr>
      <w:r w:rsidRPr="00F40937">
        <w:rPr>
          <w:rFonts w:hint="eastAsia"/>
          <w:b/>
          <w:sz w:val="28"/>
          <w:lang w:eastAsia="zh-HK"/>
        </w:rPr>
        <w:t>七</w:t>
      </w:r>
      <w:r w:rsidRPr="00F40937">
        <w:rPr>
          <w:rFonts w:hint="eastAsia"/>
          <w:b/>
          <w:sz w:val="28"/>
        </w:rPr>
        <w:t>、</w:t>
      </w:r>
      <w:r w:rsidR="009B7238" w:rsidRPr="00F40937">
        <w:rPr>
          <w:b/>
          <w:sz w:val="28"/>
        </w:rPr>
        <w:t>本案涉及殺人</w:t>
      </w:r>
      <w:r w:rsidR="00105DAA">
        <w:rPr>
          <w:rFonts w:hint="eastAsia"/>
          <w:b/>
          <w:sz w:val="28"/>
        </w:rPr>
        <w:t>未遂</w:t>
      </w:r>
      <w:r w:rsidR="009B7238" w:rsidRPr="00F40937">
        <w:rPr>
          <w:b/>
          <w:sz w:val="28"/>
        </w:rPr>
        <w:t>，在將來審判期日會有令人不舒適的血腥照片</w:t>
      </w:r>
      <w:r w:rsidR="00304539">
        <w:rPr>
          <w:rFonts w:hint="eastAsia"/>
          <w:b/>
          <w:sz w:val="28"/>
        </w:rPr>
        <w:t>、影片</w:t>
      </w:r>
      <w:r w:rsidR="009B7238" w:rsidRPr="00F40937">
        <w:rPr>
          <w:b/>
          <w:sz w:val="28"/>
        </w:rPr>
        <w:t>，包含</w:t>
      </w:r>
      <w:r w:rsidR="008D3F99">
        <w:rPr>
          <w:rFonts w:hint="eastAsia"/>
          <w:b/>
          <w:sz w:val="28"/>
        </w:rPr>
        <w:t>告訴</w:t>
      </w:r>
      <w:r w:rsidR="00304539">
        <w:rPr>
          <w:rFonts w:hint="eastAsia"/>
          <w:b/>
          <w:sz w:val="28"/>
        </w:rPr>
        <w:t>人傷勢</w:t>
      </w:r>
      <w:r w:rsidR="00304539">
        <w:rPr>
          <w:b/>
          <w:sz w:val="28"/>
        </w:rPr>
        <w:t>照片</w:t>
      </w:r>
      <w:r w:rsidR="00304539">
        <w:rPr>
          <w:rFonts w:hint="eastAsia"/>
          <w:b/>
          <w:sz w:val="28"/>
        </w:rPr>
        <w:t>、現場照片</w:t>
      </w:r>
      <w:r w:rsidR="00304539" w:rsidRPr="00F40937">
        <w:rPr>
          <w:b/>
          <w:sz w:val="28"/>
        </w:rPr>
        <w:t xml:space="preserve"> </w:t>
      </w:r>
      <w:r w:rsidR="009B7238" w:rsidRPr="00F40937">
        <w:rPr>
          <w:b/>
          <w:sz w:val="28"/>
        </w:rPr>
        <w:t>(</w:t>
      </w:r>
      <w:r w:rsidR="00304539">
        <w:rPr>
          <w:rFonts w:hint="eastAsia"/>
          <w:b/>
          <w:sz w:val="28"/>
        </w:rPr>
        <w:t>含有血跡</w:t>
      </w:r>
      <w:r w:rsidR="009B7238" w:rsidRPr="00F40937">
        <w:rPr>
          <w:b/>
          <w:sz w:val="28"/>
        </w:rPr>
        <w:t>)，以及</w:t>
      </w:r>
      <w:r w:rsidR="008D3F99">
        <w:rPr>
          <w:rFonts w:hint="eastAsia"/>
          <w:b/>
          <w:sz w:val="28"/>
        </w:rPr>
        <w:t>被告駕車衝撞、輾壓告訴</w:t>
      </w:r>
      <w:r w:rsidR="00304539">
        <w:rPr>
          <w:rFonts w:hint="eastAsia"/>
          <w:b/>
          <w:sz w:val="28"/>
        </w:rPr>
        <w:t>人之影像檔案</w:t>
      </w:r>
      <w:r w:rsidR="00D55130">
        <w:rPr>
          <w:rFonts w:hint="eastAsia"/>
          <w:b/>
          <w:sz w:val="28"/>
        </w:rPr>
        <w:t>等</w:t>
      </w:r>
      <w:r w:rsidR="009B7238" w:rsidRPr="00F40937">
        <w:rPr>
          <w:b/>
          <w:sz w:val="28"/>
        </w:rPr>
        <w:t>，請各位候選國民法官有心理準備，並評估自身身心狀況，如果認為無法承擔為本案國民法官的職責，得向法院主張拒絕被選任。請問您是否有上述理由，而要拒絕被選任為本案國民法官及備位國民法官？</w:t>
      </w:r>
    </w:p>
    <w:p w:rsidR="00FF73C2" w:rsidRPr="00B86F7A" w:rsidRDefault="009B7238" w:rsidP="003F05A2">
      <w:pPr>
        <w:tabs>
          <w:tab w:val="center" w:pos="502"/>
          <w:tab w:val="center" w:pos="4102"/>
        </w:tabs>
        <w:spacing w:beforeLines="100" w:before="240" w:after="438"/>
        <w:ind w:leftChars="250" w:left="600" w:firstLine="0"/>
        <w:rPr>
          <w:sz w:val="28"/>
          <w:szCs w:val="28"/>
        </w:rPr>
      </w:pPr>
      <w:r w:rsidRPr="00B86F7A">
        <w:rPr>
          <w:sz w:val="28"/>
          <w:szCs w:val="28"/>
        </w:rPr>
        <w:t xml:space="preserve">□ </w:t>
      </w:r>
      <w:r w:rsidR="00B86F7A">
        <w:rPr>
          <w:sz w:val="28"/>
          <w:szCs w:val="28"/>
        </w:rPr>
        <w:t>是，我</w:t>
      </w:r>
      <w:r w:rsidRPr="00B86F7A">
        <w:rPr>
          <w:sz w:val="28"/>
          <w:szCs w:val="28"/>
        </w:rPr>
        <w:t>拒絕被選任為本案的國民法官（含備位）。</w:t>
      </w:r>
    </w:p>
    <w:p w:rsidR="00FF73C2" w:rsidRPr="00B86F7A" w:rsidRDefault="009B7238" w:rsidP="00544486">
      <w:pPr>
        <w:tabs>
          <w:tab w:val="center" w:pos="526"/>
          <w:tab w:val="center" w:pos="4186"/>
        </w:tabs>
        <w:spacing w:after="656"/>
        <w:ind w:leftChars="200" w:left="480" w:firstLine="0"/>
        <w:rPr>
          <w:sz w:val="28"/>
          <w:szCs w:val="28"/>
        </w:rPr>
      </w:pPr>
      <w:r w:rsidRPr="00B86F7A">
        <w:rPr>
          <w:rFonts w:ascii="Calibri" w:eastAsia="Calibri" w:hAnsi="Calibri" w:cs="Calibri"/>
          <w:sz w:val="28"/>
          <w:szCs w:val="28"/>
        </w:rPr>
        <w:tab/>
      </w:r>
      <w:r w:rsidRPr="00B86F7A">
        <w:rPr>
          <w:sz w:val="28"/>
          <w:szCs w:val="28"/>
        </w:rPr>
        <w:t xml:space="preserve"> 理由：_____________________________________</w:t>
      </w:r>
    </w:p>
    <w:p w:rsidR="00FF73C2" w:rsidRPr="00B86F7A" w:rsidRDefault="009B7238" w:rsidP="00544486">
      <w:pPr>
        <w:spacing w:after="234"/>
        <w:ind w:leftChars="250" w:left="600" w:firstLine="0"/>
        <w:rPr>
          <w:sz w:val="28"/>
          <w:szCs w:val="28"/>
        </w:rPr>
      </w:pPr>
      <w:r w:rsidRPr="00B86F7A">
        <w:rPr>
          <w:sz w:val="28"/>
          <w:szCs w:val="28"/>
        </w:rPr>
        <w:t>□  否，我願意被選任為本案的國</w:t>
      </w:r>
      <w:r w:rsidR="00B86F7A">
        <w:rPr>
          <w:sz w:val="28"/>
          <w:szCs w:val="28"/>
        </w:rPr>
        <w:t>民法官</w:t>
      </w:r>
      <w:r w:rsidR="00B86F7A">
        <w:rPr>
          <w:rFonts w:hint="eastAsia"/>
          <w:sz w:val="28"/>
          <w:szCs w:val="28"/>
        </w:rPr>
        <w:t>（含備位）</w:t>
      </w:r>
      <w:r w:rsidRPr="00B86F7A">
        <w:rPr>
          <w:sz w:val="28"/>
          <w:szCs w:val="28"/>
        </w:rPr>
        <w:t xml:space="preserve">。 </w:t>
      </w:r>
    </w:p>
    <w:p w:rsidR="00FF73C2" w:rsidRPr="00F40937" w:rsidRDefault="009B7238" w:rsidP="003F05A2">
      <w:pPr>
        <w:spacing w:after="301" w:line="259" w:lineRule="auto"/>
        <w:ind w:left="701" w:hangingChars="350" w:hanging="701"/>
        <w:jc w:val="both"/>
        <w:rPr>
          <w:b/>
        </w:rPr>
      </w:pPr>
      <w:r w:rsidRPr="00F40937">
        <w:rPr>
          <w:b/>
          <w:sz w:val="20"/>
        </w:rPr>
        <w:t xml:space="preserve"> </w:t>
      </w:r>
      <w:r w:rsidR="00E4184B" w:rsidRPr="00F40937">
        <w:rPr>
          <w:rFonts w:hint="eastAsia"/>
          <w:b/>
          <w:sz w:val="28"/>
          <w:lang w:eastAsia="zh-HK"/>
        </w:rPr>
        <w:t>八、</w:t>
      </w:r>
      <w:r w:rsidRPr="00F40937">
        <w:rPr>
          <w:b/>
          <w:sz w:val="28"/>
        </w:rPr>
        <w:t>今日下午</w:t>
      </w:r>
      <w:r w:rsidR="005B1EFB">
        <w:rPr>
          <w:rFonts w:hint="eastAsia"/>
          <w:b/>
          <w:sz w:val="28"/>
        </w:rPr>
        <w:t>2</w:t>
      </w:r>
      <w:r w:rsidRPr="00F40937">
        <w:rPr>
          <w:b/>
          <w:sz w:val="28"/>
        </w:rPr>
        <w:t>時</w:t>
      </w:r>
      <w:r w:rsidR="005B1EFB">
        <w:rPr>
          <w:rFonts w:hint="eastAsia"/>
          <w:b/>
          <w:sz w:val="28"/>
        </w:rPr>
        <w:t>1</w:t>
      </w:r>
      <w:r w:rsidRPr="00F40937">
        <w:rPr>
          <w:b/>
          <w:sz w:val="28"/>
        </w:rPr>
        <w:t>0分至</w:t>
      </w:r>
      <w:r w:rsidR="005B1EFB">
        <w:rPr>
          <w:rFonts w:hint="eastAsia"/>
          <w:b/>
          <w:sz w:val="28"/>
        </w:rPr>
        <w:t>4</w:t>
      </w:r>
      <w:r w:rsidRPr="00F40937">
        <w:rPr>
          <w:b/>
          <w:sz w:val="28"/>
        </w:rPr>
        <w:t>時</w:t>
      </w:r>
      <w:r w:rsidR="005B1EFB">
        <w:rPr>
          <w:rFonts w:hint="eastAsia"/>
          <w:b/>
          <w:sz w:val="28"/>
        </w:rPr>
        <w:t>3</w:t>
      </w:r>
      <w:r w:rsidRPr="00F40937">
        <w:rPr>
          <w:b/>
          <w:sz w:val="28"/>
        </w:rPr>
        <w:t>0分、明日上午</w:t>
      </w:r>
      <w:r w:rsidR="002E0134" w:rsidRPr="00F40937">
        <w:rPr>
          <w:rFonts w:hint="eastAsia"/>
          <w:b/>
          <w:sz w:val="28"/>
        </w:rPr>
        <w:t>9</w:t>
      </w:r>
      <w:r w:rsidRPr="00F40937">
        <w:rPr>
          <w:b/>
          <w:sz w:val="28"/>
        </w:rPr>
        <w:t>時30分至下午</w:t>
      </w:r>
      <w:r w:rsidR="005B1EFB">
        <w:rPr>
          <w:rFonts w:hint="eastAsia"/>
          <w:b/>
          <w:sz w:val="28"/>
        </w:rPr>
        <w:t>5</w:t>
      </w:r>
      <w:r w:rsidRPr="00F40937">
        <w:rPr>
          <w:b/>
          <w:sz w:val="28"/>
        </w:rPr>
        <w:t>時</w:t>
      </w:r>
      <w:r w:rsidR="002E0134" w:rsidRPr="00F40937">
        <w:rPr>
          <w:rFonts w:hint="eastAsia"/>
          <w:b/>
          <w:sz w:val="28"/>
        </w:rPr>
        <w:t>、後天上午9時30分至12時</w:t>
      </w:r>
      <w:r w:rsidR="002E0134" w:rsidRPr="00F40937">
        <w:rPr>
          <w:b/>
          <w:sz w:val="28"/>
        </w:rPr>
        <w:t>將進行本案審理程序，並於</w:t>
      </w:r>
      <w:r w:rsidR="002E0134" w:rsidRPr="00F40937">
        <w:rPr>
          <w:rFonts w:hint="eastAsia"/>
          <w:b/>
          <w:sz w:val="28"/>
        </w:rPr>
        <w:t>後天</w:t>
      </w:r>
      <w:r w:rsidRPr="00F40937">
        <w:rPr>
          <w:b/>
          <w:sz w:val="28"/>
        </w:rPr>
        <w:t>下午</w:t>
      </w:r>
      <w:r w:rsidR="002E0134" w:rsidRPr="00F40937">
        <w:rPr>
          <w:b/>
          <w:sz w:val="28"/>
        </w:rPr>
        <w:t>2</w:t>
      </w:r>
      <w:r w:rsidRPr="00F40937">
        <w:rPr>
          <w:b/>
          <w:sz w:val="28"/>
        </w:rPr>
        <w:t>時至5</w:t>
      </w:r>
      <w:r w:rsidR="002E0134" w:rsidRPr="00F40937">
        <w:rPr>
          <w:b/>
          <w:sz w:val="28"/>
        </w:rPr>
        <w:t>時舉辦座談會（</w:t>
      </w:r>
      <w:r w:rsidR="002E0134" w:rsidRPr="00F40937">
        <w:rPr>
          <w:rFonts w:hint="eastAsia"/>
          <w:b/>
          <w:sz w:val="28"/>
        </w:rPr>
        <w:t>以上均為</w:t>
      </w:r>
      <w:r w:rsidRPr="00F40937">
        <w:rPr>
          <w:b/>
          <w:sz w:val="28"/>
        </w:rPr>
        <w:t>預估時間，因應訴訟進行程度，有可能會延後），您是否可以全程參與？</w:t>
      </w:r>
      <w:r w:rsidRPr="00F40937">
        <w:rPr>
          <w:b/>
          <w:sz w:val="20"/>
        </w:rPr>
        <w:t xml:space="preserve"> </w:t>
      </w:r>
    </w:p>
    <w:p w:rsidR="00FF73C2" w:rsidRPr="00E4184B" w:rsidRDefault="009B7238" w:rsidP="00F40937">
      <w:pPr>
        <w:pBdr>
          <w:top w:val="single" w:sz="17" w:space="0" w:color="00000A"/>
          <w:left w:val="single" w:sz="17" w:space="0" w:color="00000A"/>
          <w:bottom w:val="single" w:sz="17" w:space="0" w:color="00000A"/>
          <w:right w:val="single" w:sz="17" w:space="0" w:color="00000A"/>
        </w:pBdr>
        <w:spacing w:beforeLines="100" w:before="240" w:after="360" w:line="600" w:lineRule="exact"/>
        <w:ind w:left="68" w:hanging="11"/>
        <w:rPr>
          <w:sz w:val="28"/>
          <w:szCs w:val="28"/>
        </w:rPr>
      </w:pPr>
      <w:r w:rsidRPr="00E4184B">
        <w:rPr>
          <w:sz w:val="28"/>
          <w:szCs w:val="28"/>
        </w:rPr>
        <w:t xml:space="preserve">□可。 </w:t>
      </w:r>
    </w:p>
    <w:p w:rsidR="00561415" w:rsidRDefault="009B7238" w:rsidP="00F40937">
      <w:pPr>
        <w:pBdr>
          <w:top w:val="single" w:sz="17" w:space="0" w:color="00000A"/>
          <w:left w:val="single" w:sz="17" w:space="0" w:color="00000A"/>
          <w:bottom w:val="single" w:sz="17" w:space="0" w:color="00000A"/>
          <w:right w:val="single" w:sz="17" w:space="0" w:color="00000A"/>
        </w:pBdr>
        <w:snapToGrid w:val="0"/>
        <w:spacing w:beforeLines="100" w:before="240" w:afterLines="50" w:after="120" w:line="600" w:lineRule="exact"/>
        <w:ind w:left="68" w:hanging="11"/>
        <w:rPr>
          <w:sz w:val="28"/>
          <w:szCs w:val="28"/>
        </w:rPr>
      </w:pPr>
      <w:r w:rsidRPr="00E4184B">
        <w:rPr>
          <w:sz w:val="28"/>
          <w:szCs w:val="28"/>
        </w:rPr>
        <w:t xml:space="preserve">□否。理由： </w:t>
      </w:r>
    </w:p>
    <w:p w:rsidR="00561415" w:rsidRDefault="00561415" w:rsidP="00F40937">
      <w:pPr>
        <w:pBdr>
          <w:top w:val="single" w:sz="17" w:space="0" w:color="00000A"/>
          <w:left w:val="single" w:sz="17" w:space="0" w:color="00000A"/>
          <w:bottom w:val="single" w:sz="17" w:space="0" w:color="00000A"/>
          <w:right w:val="single" w:sz="17" w:space="0" w:color="00000A"/>
        </w:pBdr>
        <w:snapToGrid w:val="0"/>
        <w:spacing w:beforeLines="50" w:before="120" w:afterLines="100" w:after="240" w:line="240" w:lineRule="atLeast"/>
        <w:ind w:left="68" w:hanging="11"/>
      </w:pPr>
    </w:p>
    <w:p w:rsidR="00230388" w:rsidRDefault="00230388" w:rsidP="007E0629">
      <w:pPr>
        <w:spacing w:after="3" w:line="259" w:lineRule="auto"/>
        <w:ind w:left="211" w:right="515"/>
        <w:rPr>
          <w:sz w:val="20"/>
        </w:rPr>
      </w:pPr>
    </w:p>
    <w:p w:rsidR="00600FD4" w:rsidRDefault="00600FD4" w:rsidP="007E0629">
      <w:pPr>
        <w:spacing w:after="3" w:line="259" w:lineRule="auto"/>
        <w:ind w:left="211" w:right="515"/>
        <w:rPr>
          <w:sz w:val="20"/>
        </w:rPr>
      </w:pPr>
    </w:p>
    <w:p w:rsidR="00230388" w:rsidRDefault="00230388" w:rsidP="007E0629">
      <w:pPr>
        <w:spacing w:after="3" w:line="259" w:lineRule="auto"/>
        <w:ind w:left="211" w:right="515"/>
        <w:rPr>
          <w:sz w:val="20"/>
        </w:rPr>
      </w:pPr>
    </w:p>
    <w:p w:rsidR="00605EC8" w:rsidRDefault="007E0629" w:rsidP="007E0629">
      <w:pPr>
        <w:spacing w:after="3" w:line="259" w:lineRule="auto"/>
        <w:ind w:left="211" w:right="515"/>
        <w:rPr>
          <w:sz w:val="28"/>
        </w:rPr>
      </w:pPr>
      <w:r w:rsidRPr="007E0629">
        <w:rPr>
          <w:rFonts w:hint="eastAsia"/>
          <w:sz w:val="28"/>
        </w:rPr>
        <w:t>中</w:t>
      </w:r>
      <w:r w:rsidRPr="007E0629">
        <w:rPr>
          <w:sz w:val="28"/>
        </w:rPr>
        <w:t xml:space="preserve"> </w:t>
      </w:r>
      <w:r>
        <w:rPr>
          <w:sz w:val="28"/>
        </w:rPr>
        <w:t xml:space="preserve">   </w:t>
      </w:r>
      <w:r w:rsidRPr="007E0629">
        <w:rPr>
          <w:sz w:val="28"/>
        </w:rPr>
        <w:t xml:space="preserve"> 華</w:t>
      </w:r>
      <w:r>
        <w:rPr>
          <w:rFonts w:hint="eastAsia"/>
          <w:sz w:val="28"/>
        </w:rPr>
        <w:t xml:space="preserve">  </w:t>
      </w:r>
      <w:r w:rsidRPr="007E0629">
        <w:rPr>
          <w:sz w:val="28"/>
        </w:rPr>
        <w:t xml:space="preserve">  民  </w:t>
      </w:r>
      <w:r>
        <w:rPr>
          <w:sz w:val="28"/>
        </w:rPr>
        <w:t xml:space="preserve">  </w:t>
      </w:r>
      <w:r w:rsidRPr="007E0629">
        <w:rPr>
          <w:sz w:val="28"/>
        </w:rPr>
        <w:t xml:space="preserve">國  </w:t>
      </w:r>
      <w:r>
        <w:rPr>
          <w:sz w:val="28"/>
        </w:rPr>
        <w:t xml:space="preserve"> </w:t>
      </w:r>
      <w:r w:rsidRPr="007E0629">
        <w:rPr>
          <w:sz w:val="28"/>
        </w:rPr>
        <w:t xml:space="preserve"> </w:t>
      </w:r>
      <w:r w:rsidR="005B1EFB">
        <w:rPr>
          <w:sz w:val="28"/>
        </w:rPr>
        <w:t>11</w:t>
      </w:r>
      <w:r w:rsidR="005B1EFB">
        <w:rPr>
          <w:rFonts w:hint="eastAsia"/>
          <w:sz w:val="28"/>
        </w:rPr>
        <w:t>1</w:t>
      </w:r>
      <w:r w:rsidRPr="007E0629">
        <w:rPr>
          <w:sz w:val="28"/>
        </w:rPr>
        <w:t xml:space="preserve">  年</w:t>
      </w:r>
      <w:r w:rsidR="005B1EFB">
        <w:rPr>
          <w:sz w:val="28"/>
        </w:rPr>
        <w:t xml:space="preserve">  </w:t>
      </w:r>
      <w:r w:rsidR="005B1EFB">
        <w:rPr>
          <w:rFonts w:hint="eastAsia"/>
          <w:sz w:val="28"/>
        </w:rPr>
        <w:t>7</w:t>
      </w:r>
      <w:r w:rsidRPr="007E0629">
        <w:rPr>
          <w:sz w:val="28"/>
        </w:rPr>
        <w:t xml:space="preserve"> </w:t>
      </w:r>
      <w:r>
        <w:rPr>
          <w:sz w:val="28"/>
        </w:rPr>
        <w:t xml:space="preserve">  </w:t>
      </w:r>
      <w:r w:rsidRPr="007E0629">
        <w:rPr>
          <w:sz w:val="28"/>
        </w:rPr>
        <w:t>月</w:t>
      </w:r>
      <w:r>
        <w:rPr>
          <w:rFonts w:hint="eastAsia"/>
          <w:sz w:val="28"/>
        </w:rPr>
        <w:t xml:space="preserve">  </w:t>
      </w:r>
      <w:r w:rsidRPr="007E0629">
        <w:rPr>
          <w:sz w:val="28"/>
        </w:rPr>
        <w:t xml:space="preserve">  26   日 </w:t>
      </w:r>
    </w:p>
    <w:p w:rsidR="00FF73C2" w:rsidRDefault="00605EC8" w:rsidP="00230388">
      <w:pPr>
        <w:spacing w:after="0" w:line="240" w:lineRule="auto"/>
        <w:ind w:left="0" w:firstLine="0"/>
        <w:rPr>
          <w:sz w:val="28"/>
          <w:szCs w:val="28"/>
          <w:bdr w:val="single" w:sz="4" w:space="0" w:color="auto"/>
        </w:rPr>
      </w:pPr>
      <w:r>
        <w:rPr>
          <w:sz w:val="28"/>
        </w:rPr>
        <w:br w:type="page"/>
      </w:r>
      <w:r w:rsidR="009B7238" w:rsidRPr="00A42CF2">
        <w:rPr>
          <w:sz w:val="28"/>
          <w:szCs w:val="28"/>
          <w:bdr w:val="single" w:sz="4" w:space="0" w:color="auto"/>
        </w:rPr>
        <w:lastRenderedPageBreak/>
        <w:t xml:space="preserve">附件二 </w:t>
      </w:r>
    </w:p>
    <w:p w:rsidR="00A42CF2" w:rsidRPr="00A42CF2" w:rsidRDefault="00A42CF2" w:rsidP="00A42CF2">
      <w:pPr>
        <w:spacing w:after="3" w:line="259" w:lineRule="auto"/>
        <w:ind w:left="211" w:right="515"/>
        <w:jc w:val="right"/>
        <w:rPr>
          <w:sz w:val="28"/>
          <w:szCs w:val="28"/>
          <w:bdr w:val="single" w:sz="4" w:space="0" w:color="auto"/>
        </w:rPr>
      </w:pPr>
    </w:p>
    <w:p w:rsidR="003D410F" w:rsidRPr="00230388" w:rsidRDefault="009B7238" w:rsidP="00230388">
      <w:pPr>
        <w:spacing w:after="124" w:line="264" w:lineRule="auto"/>
        <w:ind w:leftChars="50" w:left="120" w:firstLine="0"/>
        <w:jc w:val="center"/>
        <w:rPr>
          <w:b/>
          <w:sz w:val="44"/>
          <w:szCs w:val="44"/>
        </w:rPr>
      </w:pPr>
      <w:r w:rsidRPr="00230388">
        <w:rPr>
          <w:b/>
          <w:sz w:val="44"/>
          <w:szCs w:val="44"/>
        </w:rPr>
        <w:t>候選國民法官問卷</w:t>
      </w:r>
    </w:p>
    <w:p w:rsidR="00230388" w:rsidRDefault="00230388" w:rsidP="00230388">
      <w:pPr>
        <w:spacing w:after="124" w:line="264" w:lineRule="auto"/>
        <w:ind w:leftChars="50" w:left="120" w:firstLine="0"/>
        <w:jc w:val="center"/>
        <w:rPr>
          <w:b/>
          <w:sz w:val="32"/>
          <w:szCs w:val="32"/>
        </w:rPr>
      </w:pPr>
    </w:p>
    <w:p w:rsidR="003F2A05" w:rsidRDefault="00230388" w:rsidP="003F2A05">
      <w:pPr>
        <w:spacing w:after="124" w:line="264" w:lineRule="auto"/>
        <w:ind w:leftChars="50" w:left="120" w:firstLine="0"/>
        <w:rPr>
          <w:b/>
          <w:sz w:val="32"/>
          <w:szCs w:val="32"/>
        </w:rPr>
      </w:pPr>
      <w:r>
        <w:rPr>
          <w:rFonts w:hint="eastAsia"/>
          <w:b/>
          <w:sz w:val="32"/>
          <w:szCs w:val="32"/>
        </w:rPr>
        <w:t>候選國民法官編號：</w:t>
      </w:r>
    </w:p>
    <w:p w:rsidR="003F2A05" w:rsidRPr="003F2A05" w:rsidRDefault="003F2A05" w:rsidP="005C3140">
      <w:pPr>
        <w:spacing w:after="124" w:line="264" w:lineRule="auto"/>
        <w:ind w:leftChars="50" w:left="400" w:hangingChars="100" w:hanging="280"/>
        <w:jc w:val="both"/>
        <w:rPr>
          <w:b/>
          <w:sz w:val="32"/>
          <w:szCs w:val="32"/>
        </w:rPr>
      </w:pPr>
      <w:r w:rsidRPr="003F2A05">
        <w:rPr>
          <w:rFonts w:hint="eastAsia"/>
          <w:sz w:val="28"/>
          <w:szCs w:val="28"/>
        </w:rPr>
        <w:t>1.如果您於路上偶然看見一男一女發生爭執，並有肢體衝突，</w:t>
      </w:r>
      <w:r w:rsidRPr="003F2A05">
        <w:rPr>
          <w:sz w:val="28"/>
          <w:szCs w:val="28"/>
        </w:rPr>
        <w:t>你是否會選擇報警？</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 xml:space="preserve"> □是  □否</w:t>
      </w:r>
    </w:p>
    <w:p w:rsidR="003F2A05" w:rsidRPr="003F2A05" w:rsidRDefault="003F2A05" w:rsidP="005C3140">
      <w:pPr>
        <w:spacing w:after="124" w:line="264" w:lineRule="auto"/>
        <w:ind w:leftChars="50" w:left="120" w:firstLine="0"/>
        <w:jc w:val="both"/>
        <w:rPr>
          <w:sz w:val="28"/>
          <w:szCs w:val="28"/>
        </w:rPr>
      </w:pPr>
      <w:r w:rsidRPr="003F2A05">
        <w:rPr>
          <w:sz w:val="28"/>
          <w:szCs w:val="28"/>
        </w:rPr>
        <w:t>2.您是否認為妻子比丈夫強勢，會影響家庭的和睦相處？</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□是  □否</w:t>
      </w:r>
    </w:p>
    <w:p w:rsidR="003F2A05" w:rsidRPr="003F2A05" w:rsidRDefault="003F2A05" w:rsidP="005C3140">
      <w:pPr>
        <w:spacing w:after="124" w:line="264" w:lineRule="auto"/>
        <w:ind w:leftChars="50" w:left="120" w:firstLine="0"/>
        <w:jc w:val="both"/>
        <w:rPr>
          <w:sz w:val="28"/>
          <w:szCs w:val="28"/>
        </w:rPr>
      </w:pPr>
      <w:r w:rsidRPr="003F2A05">
        <w:rPr>
          <w:sz w:val="28"/>
          <w:szCs w:val="28"/>
        </w:rPr>
        <w:t>3.您是否認為妻子理應負擔照料丈夫及子女的主要責任？</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□是  □否</w:t>
      </w:r>
    </w:p>
    <w:p w:rsidR="003F2A05" w:rsidRPr="003F2A05" w:rsidRDefault="003F2A05" w:rsidP="005C3140">
      <w:pPr>
        <w:spacing w:after="124" w:line="264" w:lineRule="auto"/>
        <w:ind w:leftChars="50" w:left="400" w:hangingChars="100" w:hanging="280"/>
        <w:jc w:val="both"/>
        <w:rPr>
          <w:sz w:val="28"/>
          <w:szCs w:val="28"/>
        </w:rPr>
      </w:pPr>
      <w:r w:rsidRPr="003F2A05">
        <w:rPr>
          <w:sz w:val="28"/>
          <w:szCs w:val="28"/>
        </w:rPr>
        <w:t>4.如果在一個團體中，與其他多數人想法不同，你是否會選擇</w:t>
      </w:r>
      <w:r>
        <w:rPr>
          <w:rFonts w:hint="eastAsia"/>
          <w:sz w:val="28"/>
          <w:szCs w:val="28"/>
        </w:rPr>
        <w:t>與他</w:t>
      </w:r>
      <w:r w:rsidRPr="003F2A05">
        <w:rPr>
          <w:sz w:val="28"/>
          <w:szCs w:val="28"/>
        </w:rPr>
        <w:t>人做出相同的決定？</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 xml:space="preserve"> □是  □否 </w:t>
      </w:r>
    </w:p>
    <w:p w:rsidR="003F2A05" w:rsidRPr="003F2A05" w:rsidRDefault="003F2A05" w:rsidP="005C3140">
      <w:pPr>
        <w:spacing w:after="124" w:line="264" w:lineRule="auto"/>
        <w:ind w:leftChars="50" w:left="400" w:hangingChars="100" w:hanging="280"/>
        <w:jc w:val="both"/>
        <w:rPr>
          <w:sz w:val="28"/>
          <w:szCs w:val="28"/>
        </w:rPr>
      </w:pPr>
      <w:r w:rsidRPr="003F2A05">
        <w:rPr>
          <w:sz w:val="28"/>
          <w:szCs w:val="28"/>
        </w:rPr>
        <w:t>5.對於家庭暴力事件，您是否認同「床頭吵，床尾和」、「以和為</w:t>
      </w:r>
      <w:r>
        <w:rPr>
          <w:rFonts w:hint="eastAsia"/>
          <w:sz w:val="28"/>
          <w:szCs w:val="28"/>
        </w:rPr>
        <w:t>貴</w:t>
      </w:r>
      <w:r>
        <w:rPr>
          <w:sz w:val="28"/>
          <w:szCs w:val="28"/>
        </w:rPr>
        <w:t>」</w:t>
      </w:r>
      <w:r w:rsidRPr="003F2A05">
        <w:rPr>
          <w:sz w:val="28"/>
          <w:szCs w:val="28"/>
        </w:rPr>
        <w:t>？</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□是  □否</w:t>
      </w:r>
    </w:p>
    <w:p w:rsidR="003F2A05" w:rsidRPr="003F2A05" w:rsidRDefault="003F2A05" w:rsidP="005C3140">
      <w:pPr>
        <w:spacing w:after="124" w:line="264" w:lineRule="auto"/>
        <w:ind w:leftChars="50" w:left="400" w:hangingChars="100" w:hanging="280"/>
        <w:jc w:val="both"/>
        <w:rPr>
          <w:sz w:val="28"/>
          <w:szCs w:val="28"/>
        </w:rPr>
      </w:pPr>
      <w:r w:rsidRPr="003F2A05">
        <w:rPr>
          <w:sz w:val="28"/>
          <w:szCs w:val="28"/>
        </w:rPr>
        <w:t>6.是否認為司法體系有時候會有誤判、造成冤案？（例如：抓</w:t>
      </w:r>
      <w:r>
        <w:rPr>
          <w:rFonts w:hint="eastAsia"/>
          <w:sz w:val="28"/>
          <w:szCs w:val="28"/>
        </w:rPr>
        <w:t>錯人，</w:t>
      </w:r>
      <w:r w:rsidRPr="003F2A05">
        <w:rPr>
          <w:sz w:val="28"/>
          <w:szCs w:val="28"/>
        </w:rPr>
        <w:t>搞錯案情，將重罪判成輕罪，或輕罪判成重罪等）</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□同意  □不同意  □不確定</w:t>
      </w:r>
    </w:p>
    <w:p w:rsidR="003F2A05" w:rsidRPr="003F2A05" w:rsidRDefault="003F2A05" w:rsidP="005C3140">
      <w:pPr>
        <w:spacing w:after="124" w:line="264" w:lineRule="auto"/>
        <w:ind w:leftChars="50" w:left="400" w:hangingChars="100" w:hanging="280"/>
        <w:jc w:val="both"/>
        <w:rPr>
          <w:sz w:val="28"/>
          <w:szCs w:val="28"/>
        </w:rPr>
      </w:pPr>
      <w:r w:rsidRPr="003F2A05">
        <w:rPr>
          <w:sz w:val="28"/>
          <w:szCs w:val="28"/>
        </w:rPr>
        <w:t>7.是否認為司法體系應該依照證據、規定，理性判斷，而非依</w:t>
      </w:r>
      <w:r>
        <w:rPr>
          <w:rFonts w:hint="eastAsia"/>
          <w:sz w:val="28"/>
          <w:szCs w:val="28"/>
        </w:rPr>
        <w:t>照情感</w:t>
      </w:r>
      <w:r w:rsidRPr="003F2A05">
        <w:rPr>
          <w:sz w:val="28"/>
          <w:szCs w:val="28"/>
        </w:rPr>
        <w:t>做出判決？</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Pr>
          <w:rFonts w:hint="eastAsia"/>
          <w:sz w:val="28"/>
          <w:szCs w:val="28"/>
        </w:rPr>
        <w:t xml:space="preserve"> </w:t>
      </w:r>
      <w:r w:rsidRPr="003F2A05">
        <w:rPr>
          <w:sz w:val="28"/>
          <w:szCs w:val="28"/>
        </w:rPr>
        <w:t>□同意  □不同意  □不確定</w:t>
      </w:r>
    </w:p>
    <w:p w:rsidR="003F2A05" w:rsidRPr="003F2A05" w:rsidRDefault="003F2A05" w:rsidP="005C3140">
      <w:pPr>
        <w:spacing w:after="124" w:line="264" w:lineRule="auto"/>
        <w:ind w:leftChars="50" w:left="400" w:hangingChars="100" w:hanging="280"/>
        <w:jc w:val="both"/>
        <w:rPr>
          <w:sz w:val="28"/>
          <w:szCs w:val="28"/>
        </w:rPr>
      </w:pPr>
      <w:r w:rsidRPr="003F2A05">
        <w:rPr>
          <w:sz w:val="28"/>
          <w:szCs w:val="28"/>
        </w:rPr>
        <w:t>8.是否認為夫妻間糾紛，通常不會只是其中一方的問題，另一</w:t>
      </w:r>
      <w:r>
        <w:rPr>
          <w:rFonts w:hint="eastAsia"/>
          <w:sz w:val="28"/>
          <w:szCs w:val="28"/>
        </w:rPr>
        <w:t>方多  少</w:t>
      </w:r>
      <w:r w:rsidRPr="003F2A05">
        <w:rPr>
          <w:sz w:val="28"/>
          <w:szCs w:val="28"/>
        </w:rPr>
        <w:t>也要負責任？</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□同意  □不同意  □不確定</w:t>
      </w:r>
    </w:p>
    <w:p w:rsidR="003F2A05" w:rsidRPr="003F2A05" w:rsidRDefault="003F2A05" w:rsidP="005C3140">
      <w:pPr>
        <w:spacing w:after="124" w:line="264" w:lineRule="auto"/>
        <w:ind w:leftChars="50" w:left="400" w:hangingChars="100" w:hanging="280"/>
        <w:jc w:val="both"/>
        <w:rPr>
          <w:sz w:val="28"/>
          <w:szCs w:val="28"/>
        </w:rPr>
      </w:pPr>
      <w:r w:rsidRPr="003F2A05">
        <w:rPr>
          <w:sz w:val="28"/>
          <w:szCs w:val="28"/>
        </w:rPr>
        <w:lastRenderedPageBreak/>
        <w:t>9.是否認為即使是夫妻間的事情，司法體系仍應該不管雙方意</w:t>
      </w:r>
      <w:r>
        <w:rPr>
          <w:rFonts w:hint="eastAsia"/>
          <w:sz w:val="28"/>
          <w:szCs w:val="28"/>
        </w:rPr>
        <w:t>願，都介入</w:t>
      </w:r>
      <w:r w:rsidRPr="003F2A05">
        <w:rPr>
          <w:sz w:val="28"/>
          <w:szCs w:val="28"/>
        </w:rPr>
        <w:t>處理？</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□同意  □不同意  □不確定</w:t>
      </w:r>
    </w:p>
    <w:p w:rsidR="003F2A05" w:rsidRPr="003F2A05" w:rsidRDefault="003F2A05" w:rsidP="005C3140">
      <w:pPr>
        <w:spacing w:after="124" w:line="264" w:lineRule="auto"/>
        <w:ind w:leftChars="50" w:left="120" w:firstLine="0"/>
        <w:jc w:val="both"/>
        <w:rPr>
          <w:sz w:val="28"/>
          <w:szCs w:val="28"/>
        </w:rPr>
      </w:pPr>
      <w:r w:rsidRPr="003F2A05">
        <w:rPr>
          <w:sz w:val="28"/>
          <w:szCs w:val="28"/>
        </w:rPr>
        <w:t>10.如果夫或妻生病，你是否認為雙方應該互相體諒？</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□是  □否  □不確定</w:t>
      </w:r>
    </w:p>
    <w:p w:rsidR="003F2A05" w:rsidRPr="003F2A05" w:rsidRDefault="003F2A05" w:rsidP="005C3140">
      <w:pPr>
        <w:spacing w:after="124" w:line="264" w:lineRule="auto"/>
        <w:ind w:leftChars="50" w:left="540" w:hangingChars="150" w:hanging="420"/>
        <w:jc w:val="both"/>
        <w:rPr>
          <w:sz w:val="28"/>
          <w:szCs w:val="28"/>
        </w:rPr>
      </w:pPr>
      <w:r w:rsidRPr="003F2A05">
        <w:rPr>
          <w:sz w:val="28"/>
          <w:szCs w:val="28"/>
        </w:rPr>
        <w:t>11.如果夫妻懷疑對方外遇而發生爭吵時，你是否願意傾聽兩方</w:t>
      </w:r>
      <w:r>
        <w:rPr>
          <w:rFonts w:hint="eastAsia"/>
          <w:sz w:val="28"/>
          <w:szCs w:val="28"/>
        </w:rPr>
        <w:t>說法？</w:t>
      </w:r>
    </w:p>
    <w:p w:rsidR="003F2A05" w:rsidRPr="003F2A05" w:rsidRDefault="003F2A05" w:rsidP="005C3140">
      <w:pPr>
        <w:spacing w:after="124" w:line="264" w:lineRule="auto"/>
        <w:ind w:leftChars="50" w:left="120" w:firstLine="0"/>
        <w:jc w:val="both"/>
        <w:rPr>
          <w:sz w:val="28"/>
          <w:szCs w:val="28"/>
        </w:rPr>
      </w:pPr>
      <w:r>
        <w:rPr>
          <w:rFonts w:hint="eastAsia"/>
          <w:sz w:val="28"/>
          <w:szCs w:val="28"/>
        </w:rPr>
        <w:t xml:space="preserve">   </w:t>
      </w:r>
      <w:r w:rsidRPr="003F2A05">
        <w:rPr>
          <w:sz w:val="28"/>
          <w:szCs w:val="28"/>
        </w:rPr>
        <w:t>□是  □否  □不確定</w:t>
      </w:r>
    </w:p>
    <w:p w:rsidR="003F2A05" w:rsidRPr="003F2A05" w:rsidRDefault="003F2A05" w:rsidP="005C3140">
      <w:pPr>
        <w:spacing w:after="124" w:line="264" w:lineRule="auto"/>
        <w:ind w:leftChars="50" w:left="120" w:firstLine="0"/>
        <w:jc w:val="both"/>
        <w:rPr>
          <w:sz w:val="28"/>
          <w:szCs w:val="28"/>
        </w:rPr>
      </w:pPr>
      <w:r w:rsidRPr="003F2A05">
        <w:rPr>
          <w:sz w:val="28"/>
          <w:szCs w:val="28"/>
        </w:rPr>
        <w:t>12.你覺得台灣的治安好嗎？</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 xml:space="preserve">□好  □不好  □不確定 </w:t>
      </w:r>
    </w:p>
    <w:p w:rsidR="003F2A05" w:rsidRPr="003F2A05" w:rsidRDefault="003F2A05" w:rsidP="005C3140">
      <w:pPr>
        <w:spacing w:after="124" w:line="264" w:lineRule="auto"/>
        <w:ind w:leftChars="50" w:left="120" w:firstLine="0"/>
        <w:jc w:val="both"/>
        <w:rPr>
          <w:sz w:val="28"/>
          <w:szCs w:val="28"/>
        </w:rPr>
      </w:pPr>
      <w:r w:rsidRPr="003F2A05">
        <w:rPr>
          <w:sz w:val="28"/>
          <w:szCs w:val="28"/>
        </w:rPr>
        <w:t>13.承上，如果判重一點會不會讓治安變好？</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□會  □不會  □不確定</w:t>
      </w:r>
    </w:p>
    <w:p w:rsidR="003F2A05" w:rsidRPr="003F2A05" w:rsidRDefault="003F2A05" w:rsidP="005C3140">
      <w:pPr>
        <w:spacing w:after="124" w:line="264" w:lineRule="auto"/>
        <w:ind w:leftChars="50" w:left="120" w:firstLine="0"/>
        <w:jc w:val="both"/>
        <w:rPr>
          <w:sz w:val="28"/>
          <w:szCs w:val="28"/>
        </w:rPr>
      </w:pPr>
      <w:r w:rsidRPr="003F2A05">
        <w:rPr>
          <w:sz w:val="28"/>
          <w:szCs w:val="28"/>
        </w:rPr>
        <w:t>14.你覺得台灣法院對於刑事被告的判決的刑度？</w:t>
      </w:r>
    </w:p>
    <w:p w:rsidR="003F2A05" w:rsidRPr="003F2A05" w:rsidRDefault="003F2A05" w:rsidP="005C3140">
      <w:pPr>
        <w:spacing w:after="124" w:line="264" w:lineRule="auto"/>
        <w:ind w:leftChars="50" w:left="120" w:firstLine="0"/>
        <w:jc w:val="both"/>
        <w:rPr>
          <w:sz w:val="28"/>
          <w:szCs w:val="28"/>
        </w:rPr>
      </w:pPr>
      <w:r>
        <w:rPr>
          <w:sz w:val="28"/>
          <w:szCs w:val="28"/>
        </w:rPr>
        <w:t xml:space="preserve">   </w:t>
      </w:r>
      <w:r w:rsidRPr="003F2A05">
        <w:rPr>
          <w:sz w:val="28"/>
          <w:szCs w:val="28"/>
        </w:rPr>
        <w:t>□判太重  □判太輕  □其他</w:t>
      </w:r>
    </w:p>
    <w:p w:rsidR="003F2A05" w:rsidRPr="003F2A05" w:rsidRDefault="003F2A05" w:rsidP="005C3140">
      <w:pPr>
        <w:spacing w:after="124" w:line="264" w:lineRule="auto"/>
        <w:ind w:leftChars="50" w:left="120" w:firstLine="0"/>
        <w:jc w:val="both"/>
        <w:rPr>
          <w:sz w:val="28"/>
          <w:szCs w:val="28"/>
        </w:rPr>
      </w:pPr>
      <w:r w:rsidRPr="003F2A05">
        <w:rPr>
          <w:sz w:val="28"/>
          <w:szCs w:val="28"/>
        </w:rPr>
        <w:t>15.如果被告跟被害人達成和解，是否就刑度上可以給他判輕一</w:t>
      </w:r>
      <w:r>
        <w:rPr>
          <w:rFonts w:hint="eastAsia"/>
          <w:sz w:val="28"/>
          <w:szCs w:val="28"/>
        </w:rPr>
        <w:t>點？</w:t>
      </w:r>
    </w:p>
    <w:p w:rsidR="003F2A05" w:rsidRPr="003F2A05" w:rsidRDefault="003F2A05" w:rsidP="005C3140">
      <w:pPr>
        <w:spacing w:after="124" w:line="264" w:lineRule="auto"/>
        <w:ind w:leftChars="50" w:left="120" w:firstLine="0"/>
        <w:jc w:val="both"/>
        <w:rPr>
          <w:sz w:val="28"/>
          <w:szCs w:val="28"/>
        </w:rPr>
      </w:pPr>
      <w:r w:rsidRPr="003F2A05">
        <w:rPr>
          <w:sz w:val="28"/>
          <w:szCs w:val="28"/>
        </w:rPr>
        <w:t xml:space="preserve">   □可以  □不可以</w:t>
      </w:r>
    </w:p>
    <w:p w:rsidR="003D410F" w:rsidRPr="00A017EE" w:rsidRDefault="002E0134" w:rsidP="005C3140">
      <w:pPr>
        <w:spacing w:after="124" w:line="264" w:lineRule="auto"/>
        <w:ind w:leftChars="180" w:left="440" w:hangingChars="3" w:hanging="8"/>
        <w:jc w:val="both"/>
        <w:rPr>
          <w:sz w:val="28"/>
          <w:szCs w:val="28"/>
        </w:rPr>
      </w:pPr>
      <w:r w:rsidRPr="00A017EE">
        <w:rPr>
          <w:sz w:val="28"/>
          <w:szCs w:val="28"/>
        </w:rPr>
        <w:t xml:space="preserve">  </w:t>
      </w:r>
    </w:p>
    <w:p w:rsidR="002E0134" w:rsidRPr="00A017EE" w:rsidRDefault="002E0134" w:rsidP="005C3140">
      <w:pPr>
        <w:spacing w:after="124" w:line="240" w:lineRule="exact"/>
        <w:ind w:leftChars="400" w:left="1520" w:hangingChars="200" w:hanging="560"/>
        <w:jc w:val="both"/>
        <w:rPr>
          <w:sz w:val="28"/>
          <w:szCs w:val="28"/>
        </w:rPr>
      </w:pPr>
      <w:r w:rsidRPr="00A017EE">
        <w:rPr>
          <w:sz w:val="28"/>
          <w:szCs w:val="28"/>
        </w:rPr>
        <w:t xml:space="preserve">   </w:t>
      </w:r>
    </w:p>
    <w:p w:rsidR="002E0134" w:rsidRPr="00A017EE" w:rsidRDefault="002E0134" w:rsidP="00A42CF2">
      <w:pPr>
        <w:spacing w:after="124" w:line="265" w:lineRule="auto"/>
        <w:ind w:leftChars="100" w:left="800" w:hangingChars="200" w:hanging="560"/>
        <w:jc w:val="both"/>
        <w:rPr>
          <w:sz w:val="28"/>
          <w:szCs w:val="28"/>
        </w:rPr>
      </w:pPr>
    </w:p>
    <w:p w:rsidR="002E0134" w:rsidRDefault="002E0134" w:rsidP="00A42CF2">
      <w:pPr>
        <w:spacing w:after="124" w:line="265" w:lineRule="auto"/>
        <w:ind w:leftChars="100" w:left="800" w:hangingChars="200" w:hanging="560"/>
        <w:jc w:val="both"/>
        <w:rPr>
          <w:sz w:val="28"/>
          <w:szCs w:val="28"/>
        </w:rPr>
      </w:pPr>
    </w:p>
    <w:p w:rsidR="00C3053B" w:rsidRDefault="00C3053B">
      <w:pPr>
        <w:spacing w:after="124" w:line="265" w:lineRule="auto"/>
        <w:ind w:left="476"/>
        <w:rPr>
          <w:sz w:val="28"/>
          <w:szCs w:val="28"/>
        </w:rPr>
      </w:pPr>
    </w:p>
    <w:p w:rsidR="00C3053B" w:rsidRDefault="00C3053B">
      <w:pPr>
        <w:spacing w:after="124" w:line="265" w:lineRule="auto"/>
        <w:ind w:left="476"/>
        <w:rPr>
          <w:sz w:val="28"/>
          <w:szCs w:val="28"/>
        </w:rPr>
      </w:pPr>
    </w:p>
    <w:p w:rsidR="00C3053B" w:rsidRDefault="00C3053B">
      <w:pPr>
        <w:spacing w:after="124" w:line="265" w:lineRule="auto"/>
        <w:ind w:left="476"/>
        <w:rPr>
          <w:sz w:val="28"/>
          <w:szCs w:val="28"/>
        </w:rPr>
      </w:pPr>
    </w:p>
    <w:p w:rsidR="00C3053B" w:rsidRDefault="00C3053B">
      <w:pPr>
        <w:spacing w:after="124" w:line="265" w:lineRule="auto"/>
        <w:ind w:left="476"/>
        <w:rPr>
          <w:sz w:val="28"/>
          <w:szCs w:val="28"/>
        </w:rPr>
      </w:pPr>
    </w:p>
    <w:p w:rsidR="00C3053B" w:rsidRDefault="00C3053B">
      <w:pPr>
        <w:spacing w:after="124" w:line="265" w:lineRule="auto"/>
        <w:ind w:left="476"/>
        <w:rPr>
          <w:sz w:val="28"/>
          <w:szCs w:val="28"/>
        </w:rPr>
      </w:pPr>
    </w:p>
    <w:p w:rsidR="00C3053B" w:rsidRDefault="00C3053B">
      <w:pPr>
        <w:spacing w:after="124" w:line="265" w:lineRule="auto"/>
        <w:ind w:left="476"/>
        <w:rPr>
          <w:sz w:val="28"/>
          <w:szCs w:val="28"/>
        </w:rPr>
      </w:pPr>
    </w:p>
    <w:p w:rsidR="009F2C72" w:rsidRDefault="009F2C72">
      <w:pPr>
        <w:spacing w:after="0" w:line="240" w:lineRule="auto"/>
        <w:ind w:left="0" w:firstLine="0"/>
        <w:rPr>
          <w:sz w:val="28"/>
          <w:szCs w:val="28"/>
        </w:rPr>
      </w:pPr>
      <w:r>
        <w:rPr>
          <w:sz w:val="28"/>
          <w:szCs w:val="28"/>
        </w:rPr>
        <w:br w:type="page"/>
      </w:r>
    </w:p>
    <w:p w:rsidR="00BE2AA4" w:rsidRDefault="00BE2AA4" w:rsidP="00BE2AA4">
      <w:pPr>
        <w:ind w:left="0" w:firstLine="0"/>
        <w:jc w:val="center"/>
        <w:rPr>
          <w:b/>
          <w:sz w:val="32"/>
          <w:szCs w:val="32"/>
        </w:rPr>
      </w:pPr>
      <w:r>
        <w:rPr>
          <w:rFonts w:hint="eastAsia"/>
          <w:b/>
          <w:sz w:val="32"/>
          <w:szCs w:val="32"/>
        </w:rPr>
        <w:lastRenderedPageBreak/>
        <w:t>臺灣橋頭地方法院國民參與審判案件國民法官選任程序</w:t>
      </w:r>
    </w:p>
    <w:p w:rsidR="00BE2AA4" w:rsidRDefault="00BE2AA4" w:rsidP="00BE2AA4">
      <w:pPr>
        <w:widowControl w:val="0"/>
        <w:spacing w:after="0" w:line="240" w:lineRule="auto"/>
        <w:ind w:left="0" w:firstLine="0"/>
        <w:jc w:val="center"/>
        <w:rPr>
          <w:rFonts w:cs="Times New Roman"/>
          <w:b/>
          <w:color w:val="auto"/>
          <w:szCs w:val="24"/>
        </w:rPr>
      </w:pPr>
      <w:r>
        <w:rPr>
          <w:rFonts w:cs="Times New Roman" w:hint="eastAsia"/>
          <w:b/>
          <w:color w:val="auto"/>
          <w:szCs w:val="24"/>
        </w:rPr>
        <w:t>個別訊問暨聲請法院不選任特定候選國民法官聲請書-第  組</w:t>
      </w:r>
    </w:p>
    <w:tbl>
      <w:tblPr>
        <w:tblStyle w:val="11"/>
        <w:tblW w:w="5168"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1201"/>
        <w:gridCol w:w="1506"/>
        <w:gridCol w:w="1507"/>
        <w:gridCol w:w="1506"/>
        <w:gridCol w:w="1506"/>
        <w:gridCol w:w="1368"/>
      </w:tblGrid>
      <w:tr w:rsidR="00BE2AA4" w:rsidTr="00BE2AA4">
        <w:trPr>
          <w:trHeight w:val="692"/>
        </w:trPr>
        <w:tc>
          <w:tcPr>
            <w:tcW w:w="699" w:type="pct"/>
            <w:vMerge w:val="restart"/>
            <w:tcBorders>
              <w:top w:val="thinThickSmallGap" w:sz="18" w:space="0" w:color="auto"/>
              <w:left w:val="thinThickSmallGap" w:sz="18" w:space="0" w:color="auto"/>
              <w:bottom w:val="single" w:sz="6" w:space="0" w:color="auto"/>
              <w:right w:val="single" w:sz="6" w:space="0" w:color="auto"/>
              <w:tl2br w:val="single" w:sz="4" w:space="0" w:color="auto"/>
            </w:tcBorders>
          </w:tcPr>
          <w:p w:rsidR="00BE2AA4" w:rsidRDefault="00BE2AA4">
            <w:pPr>
              <w:spacing w:after="0" w:line="240" w:lineRule="auto"/>
              <w:ind w:leftChars="70" w:left="258" w:rightChars="-70" w:right="-168" w:hangingChars="50" w:hanging="90"/>
              <w:rPr>
                <w:rFonts w:cs="Times New Roman"/>
                <w:color w:val="auto"/>
                <w:spacing w:val="-20"/>
                <w:szCs w:val="24"/>
              </w:rPr>
            </w:pPr>
            <w:r>
              <w:rPr>
                <w:rFonts w:cs="Times New Roman" w:hint="eastAsia"/>
                <w:color w:val="auto"/>
                <w:spacing w:val="-20"/>
                <w:szCs w:val="24"/>
              </w:rPr>
              <w:t>候選國民法官序號</w:t>
            </w:r>
          </w:p>
          <w:p w:rsidR="00BE2AA4" w:rsidRDefault="00BE2AA4">
            <w:pPr>
              <w:spacing w:after="0" w:line="240" w:lineRule="auto"/>
              <w:ind w:left="0" w:firstLine="0"/>
              <w:rPr>
                <w:rFonts w:cs="Times New Roman"/>
                <w:color w:val="auto"/>
                <w:sz w:val="28"/>
                <w:szCs w:val="28"/>
              </w:rPr>
            </w:pPr>
          </w:p>
          <w:p w:rsidR="00BE2AA4" w:rsidRDefault="00BE2AA4">
            <w:pPr>
              <w:spacing w:after="0" w:line="240" w:lineRule="auto"/>
              <w:ind w:left="0" w:firstLine="0"/>
              <w:rPr>
                <w:rFonts w:cs="Times New Roman"/>
                <w:color w:val="auto"/>
                <w:sz w:val="28"/>
                <w:szCs w:val="28"/>
              </w:rPr>
            </w:pPr>
            <w:r>
              <w:rPr>
                <w:rFonts w:cs="Times New Roman" w:hint="eastAsia"/>
                <w:color w:val="auto"/>
                <w:sz w:val="28"/>
                <w:szCs w:val="28"/>
              </w:rPr>
              <w:t>事由</w:t>
            </w:r>
          </w:p>
        </w:tc>
        <w:tc>
          <w:tcPr>
            <w:tcW w:w="876" w:type="pct"/>
            <w:tcBorders>
              <w:top w:val="thinThickSmallGap" w:sz="18" w:space="0" w:color="auto"/>
              <w:left w:val="single" w:sz="6" w:space="0" w:color="auto"/>
              <w:bottom w:val="dotDash" w:sz="4" w:space="0" w:color="auto"/>
              <w:right w:val="single" w:sz="6" w:space="0" w:color="auto"/>
            </w:tcBorders>
            <w:hideMark/>
          </w:tcPr>
          <w:p w:rsidR="00BE2AA4" w:rsidRDefault="00BE2AA4">
            <w:pPr>
              <w:spacing w:after="0" w:line="240" w:lineRule="auto"/>
              <w:ind w:left="0" w:firstLine="0"/>
              <w:jc w:val="center"/>
              <w:rPr>
                <w:rFonts w:cs="Times New Roman"/>
                <w:color w:val="auto"/>
                <w:szCs w:val="24"/>
              </w:rPr>
            </w:pPr>
            <w:r>
              <w:rPr>
                <w:rFonts w:cs="Times New Roman" w:hint="eastAsia"/>
                <w:color w:val="auto"/>
                <w:szCs w:val="24"/>
              </w:rPr>
              <w:t>序號</w:t>
            </w:r>
          </w:p>
        </w:tc>
        <w:tc>
          <w:tcPr>
            <w:tcW w:w="877" w:type="pct"/>
            <w:tcBorders>
              <w:top w:val="thinThickSmallGap" w:sz="18" w:space="0" w:color="auto"/>
              <w:left w:val="single" w:sz="6" w:space="0" w:color="auto"/>
              <w:bottom w:val="dotDash" w:sz="4" w:space="0" w:color="auto"/>
              <w:right w:val="single" w:sz="6" w:space="0" w:color="auto"/>
            </w:tcBorders>
            <w:hideMark/>
          </w:tcPr>
          <w:p w:rsidR="00BE2AA4" w:rsidRDefault="00BE2AA4">
            <w:pPr>
              <w:spacing w:after="0" w:line="240" w:lineRule="auto"/>
              <w:ind w:left="0" w:firstLine="0"/>
              <w:jc w:val="center"/>
              <w:rPr>
                <w:rFonts w:cs="Times New Roman"/>
                <w:color w:val="auto"/>
                <w:szCs w:val="24"/>
              </w:rPr>
            </w:pPr>
            <w:r>
              <w:rPr>
                <w:rFonts w:cs="Times New Roman" w:hint="eastAsia"/>
                <w:color w:val="auto"/>
                <w:szCs w:val="24"/>
              </w:rPr>
              <w:t>序號</w:t>
            </w:r>
          </w:p>
        </w:tc>
        <w:tc>
          <w:tcPr>
            <w:tcW w:w="876" w:type="pct"/>
            <w:tcBorders>
              <w:top w:val="thinThickSmallGap" w:sz="18" w:space="0" w:color="auto"/>
              <w:left w:val="single" w:sz="6" w:space="0" w:color="auto"/>
              <w:bottom w:val="dotDash" w:sz="4" w:space="0" w:color="auto"/>
              <w:right w:val="single" w:sz="6" w:space="0" w:color="auto"/>
            </w:tcBorders>
            <w:hideMark/>
          </w:tcPr>
          <w:p w:rsidR="00BE2AA4" w:rsidRDefault="00BE2AA4">
            <w:pPr>
              <w:spacing w:after="0" w:line="240" w:lineRule="auto"/>
              <w:ind w:left="0" w:firstLine="0"/>
              <w:jc w:val="center"/>
              <w:rPr>
                <w:rFonts w:cs="Times New Roman"/>
                <w:color w:val="auto"/>
                <w:szCs w:val="24"/>
              </w:rPr>
            </w:pPr>
            <w:r>
              <w:rPr>
                <w:rFonts w:cs="Times New Roman" w:hint="eastAsia"/>
                <w:color w:val="auto"/>
                <w:szCs w:val="24"/>
              </w:rPr>
              <w:t>序號</w:t>
            </w:r>
          </w:p>
        </w:tc>
        <w:tc>
          <w:tcPr>
            <w:tcW w:w="876" w:type="pct"/>
            <w:tcBorders>
              <w:top w:val="thinThickSmallGap" w:sz="18" w:space="0" w:color="auto"/>
              <w:left w:val="single" w:sz="6" w:space="0" w:color="auto"/>
              <w:bottom w:val="dotDash" w:sz="4" w:space="0" w:color="auto"/>
              <w:right w:val="single" w:sz="6" w:space="0" w:color="auto"/>
            </w:tcBorders>
          </w:tcPr>
          <w:p w:rsidR="00BE2AA4" w:rsidRDefault="00BE2AA4">
            <w:pPr>
              <w:spacing w:after="0" w:line="240" w:lineRule="auto"/>
              <w:ind w:left="0" w:firstLine="0"/>
              <w:jc w:val="center"/>
              <w:rPr>
                <w:rFonts w:cs="Times New Roman"/>
                <w:b/>
                <w:color w:val="auto"/>
                <w:szCs w:val="24"/>
              </w:rPr>
            </w:pPr>
            <w:r>
              <w:rPr>
                <w:rFonts w:cs="Times New Roman" w:hint="eastAsia"/>
                <w:color w:val="auto"/>
                <w:szCs w:val="24"/>
              </w:rPr>
              <w:t>序號</w:t>
            </w:r>
          </w:p>
          <w:p w:rsidR="00BE2AA4" w:rsidRDefault="00BE2AA4">
            <w:pPr>
              <w:spacing w:after="0" w:line="240" w:lineRule="auto"/>
              <w:ind w:left="0" w:firstLine="0"/>
              <w:jc w:val="center"/>
              <w:rPr>
                <w:rFonts w:cs="Times New Roman"/>
                <w:color w:val="auto"/>
                <w:szCs w:val="24"/>
              </w:rPr>
            </w:pPr>
          </w:p>
        </w:tc>
        <w:tc>
          <w:tcPr>
            <w:tcW w:w="797" w:type="pct"/>
            <w:tcBorders>
              <w:top w:val="thinThickSmallGap" w:sz="18" w:space="0" w:color="auto"/>
              <w:left w:val="single" w:sz="6" w:space="0" w:color="auto"/>
              <w:bottom w:val="dotDash" w:sz="4" w:space="0" w:color="auto"/>
              <w:right w:val="thickThinSmallGap" w:sz="18" w:space="0" w:color="auto"/>
            </w:tcBorders>
            <w:hideMark/>
          </w:tcPr>
          <w:p w:rsidR="00BE2AA4" w:rsidRDefault="00BE2AA4">
            <w:pPr>
              <w:spacing w:after="0" w:line="240" w:lineRule="auto"/>
              <w:ind w:left="0" w:firstLine="0"/>
              <w:jc w:val="center"/>
              <w:rPr>
                <w:rFonts w:cs="Times New Roman"/>
                <w:color w:val="auto"/>
                <w:szCs w:val="24"/>
              </w:rPr>
            </w:pPr>
            <w:r>
              <w:rPr>
                <w:rFonts w:cs="Times New Roman" w:hint="eastAsia"/>
                <w:color w:val="auto"/>
                <w:szCs w:val="24"/>
              </w:rPr>
              <w:t>序號</w:t>
            </w:r>
          </w:p>
        </w:tc>
      </w:tr>
      <w:tr w:rsidR="00BE2AA4" w:rsidTr="00BE2AA4">
        <w:trPr>
          <w:trHeight w:val="805"/>
        </w:trPr>
        <w:tc>
          <w:tcPr>
            <w:tcW w:w="0" w:type="auto"/>
            <w:vMerge/>
            <w:tcBorders>
              <w:top w:val="thinThickSmallGap" w:sz="18" w:space="0" w:color="auto"/>
              <w:left w:val="thinThickSmallGap" w:sz="18" w:space="0" w:color="auto"/>
              <w:bottom w:val="single" w:sz="6" w:space="0" w:color="auto"/>
              <w:right w:val="single" w:sz="6" w:space="0" w:color="auto"/>
            </w:tcBorders>
            <w:vAlign w:val="center"/>
            <w:hideMark/>
          </w:tcPr>
          <w:p w:rsidR="00BE2AA4" w:rsidRDefault="00BE2AA4">
            <w:pPr>
              <w:spacing w:after="0" w:line="240" w:lineRule="auto"/>
              <w:ind w:left="0" w:firstLine="0"/>
              <w:rPr>
                <w:rFonts w:cs="Times New Roman"/>
                <w:color w:val="auto"/>
                <w:sz w:val="28"/>
                <w:szCs w:val="28"/>
              </w:rPr>
            </w:pPr>
          </w:p>
        </w:tc>
        <w:tc>
          <w:tcPr>
            <w:tcW w:w="876" w:type="pct"/>
            <w:tcBorders>
              <w:top w:val="dotDash" w:sz="4" w:space="0" w:color="auto"/>
              <w:left w:val="single" w:sz="6" w:space="0" w:color="auto"/>
              <w:bottom w:val="single" w:sz="6" w:space="0" w:color="auto"/>
              <w:right w:val="single" w:sz="6" w:space="0" w:color="auto"/>
            </w:tcBorders>
            <w:hideMark/>
          </w:tcPr>
          <w:p w:rsidR="00BE2AA4" w:rsidRDefault="00BE2AA4">
            <w:pPr>
              <w:spacing w:after="0" w:line="240" w:lineRule="auto"/>
              <w:ind w:left="0" w:firstLine="0"/>
              <w:rPr>
                <w:rFonts w:cs="Times New Roman"/>
                <w:color w:val="auto"/>
              </w:rPr>
            </w:pPr>
            <w:r>
              <w:rPr>
                <w:rFonts w:cs="Times New Roman" w:hint="eastAsia"/>
                <w:color w:val="auto"/>
              </w:rPr>
              <w:t>報到編號</w:t>
            </w:r>
          </w:p>
        </w:tc>
        <w:tc>
          <w:tcPr>
            <w:tcW w:w="877" w:type="pct"/>
            <w:tcBorders>
              <w:top w:val="dotDash" w:sz="4"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dotDash" w:sz="4"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dotDash" w:sz="4"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797" w:type="pct"/>
            <w:tcBorders>
              <w:top w:val="dotDash" w:sz="4" w:space="0" w:color="auto"/>
              <w:left w:val="single" w:sz="6" w:space="0" w:color="auto"/>
              <w:bottom w:val="single" w:sz="6" w:space="0" w:color="auto"/>
              <w:right w:val="thickThinSmallGap" w:sz="18" w:space="0" w:color="auto"/>
            </w:tcBorders>
          </w:tcPr>
          <w:p w:rsidR="00BE2AA4" w:rsidRDefault="00BE2AA4">
            <w:pPr>
              <w:spacing w:after="0" w:line="240" w:lineRule="auto"/>
              <w:ind w:left="0" w:firstLine="0"/>
              <w:rPr>
                <w:rFonts w:cs="Times New Roman"/>
                <w:color w:val="auto"/>
                <w:szCs w:val="24"/>
              </w:rPr>
            </w:pPr>
          </w:p>
        </w:tc>
      </w:tr>
      <w:tr w:rsidR="00BE2AA4" w:rsidTr="00BE2AA4">
        <w:tc>
          <w:tcPr>
            <w:tcW w:w="699" w:type="pct"/>
            <w:tcBorders>
              <w:top w:val="single" w:sz="6" w:space="0" w:color="auto"/>
              <w:left w:val="thinThickSmallGap" w:sz="18"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r>
              <w:rPr>
                <w:rFonts w:cs="Times New Roman" w:hint="eastAsia"/>
                <w:color w:val="auto"/>
                <w:szCs w:val="24"/>
              </w:rPr>
              <w:t>有§13情形</w:t>
            </w:r>
          </w:p>
          <w:p w:rsidR="00BE2AA4" w:rsidRDefault="00BE2AA4">
            <w:pPr>
              <w:spacing w:after="0" w:line="240" w:lineRule="auto"/>
              <w:ind w:left="0" w:firstLine="0"/>
              <w:rPr>
                <w:rFonts w:cs="Times New Roman"/>
                <w:color w:val="auto"/>
                <w:szCs w:val="24"/>
              </w:rPr>
            </w:pPr>
          </w:p>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7"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797" w:type="pct"/>
            <w:tcBorders>
              <w:top w:val="single" w:sz="6" w:space="0" w:color="auto"/>
              <w:left w:val="single" w:sz="6" w:space="0" w:color="auto"/>
              <w:bottom w:val="single" w:sz="6" w:space="0" w:color="auto"/>
              <w:right w:val="thickThinSmallGap" w:sz="18" w:space="0" w:color="auto"/>
            </w:tcBorders>
          </w:tcPr>
          <w:p w:rsidR="00BE2AA4" w:rsidRDefault="00BE2AA4">
            <w:pPr>
              <w:spacing w:after="0" w:line="240" w:lineRule="auto"/>
              <w:ind w:left="0" w:firstLine="0"/>
              <w:rPr>
                <w:rFonts w:cs="Times New Roman"/>
                <w:color w:val="auto"/>
                <w:szCs w:val="24"/>
              </w:rPr>
            </w:pPr>
          </w:p>
        </w:tc>
      </w:tr>
      <w:tr w:rsidR="00BE2AA4" w:rsidTr="00BE2AA4">
        <w:tc>
          <w:tcPr>
            <w:tcW w:w="699" w:type="pct"/>
            <w:tcBorders>
              <w:top w:val="single" w:sz="6" w:space="0" w:color="auto"/>
              <w:left w:val="thinThickSmallGap" w:sz="18"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r>
              <w:rPr>
                <w:rFonts w:cs="Times New Roman" w:hint="eastAsia"/>
                <w:color w:val="auto"/>
                <w:szCs w:val="24"/>
              </w:rPr>
              <w:t>有§14情形</w:t>
            </w:r>
          </w:p>
          <w:p w:rsidR="00BE2AA4" w:rsidRDefault="00BE2AA4">
            <w:pPr>
              <w:spacing w:after="0" w:line="240" w:lineRule="auto"/>
              <w:ind w:left="0" w:firstLine="0"/>
              <w:rPr>
                <w:rFonts w:cs="Times New Roman"/>
                <w:color w:val="auto"/>
                <w:szCs w:val="24"/>
              </w:rPr>
            </w:pPr>
          </w:p>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7"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797" w:type="pct"/>
            <w:tcBorders>
              <w:top w:val="single" w:sz="6" w:space="0" w:color="auto"/>
              <w:left w:val="single" w:sz="6" w:space="0" w:color="auto"/>
              <w:bottom w:val="single" w:sz="6" w:space="0" w:color="auto"/>
              <w:right w:val="thickThinSmallGap" w:sz="18" w:space="0" w:color="auto"/>
            </w:tcBorders>
          </w:tcPr>
          <w:p w:rsidR="00BE2AA4" w:rsidRDefault="00BE2AA4">
            <w:pPr>
              <w:spacing w:after="0" w:line="240" w:lineRule="auto"/>
              <w:ind w:left="0" w:firstLine="0"/>
              <w:rPr>
                <w:rFonts w:cs="Times New Roman"/>
                <w:color w:val="auto"/>
                <w:szCs w:val="24"/>
              </w:rPr>
            </w:pPr>
          </w:p>
        </w:tc>
      </w:tr>
      <w:tr w:rsidR="00BE2AA4" w:rsidTr="00BE2AA4">
        <w:tc>
          <w:tcPr>
            <w:tcW w:w="699" w:type="pct"/>
            <w:tcBorders>
              <w:top w:val="single" w:sz="6" w:space="0" w:color="auto"/>
              <w:left w:val="thinThickSmallGap" w:sz="18"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r>
              <w:rPr>
                <w:rFonts w:cs="Times New Roman" w:hint="eastAsia"/>
                <w:color w:val="auto"/>
                <w:szCs w:val="24"/>
              </w:rPr>
              <w:t>有§</w:t>
            </w:r>
            <w:r>
              <w:rPr>
                <w:rFonts w:ascii="Times New Roman" w:hAnsi="Times New Roman" w:cs="Times New Roman"/>
                <w:color w:val="auto"/>
                <w:szCs w:val="24"/>
              </w:rPr>
              <w:t>15</w:t>
            </w:r>
            <w:r>
              <w:rPr>
                <w:rFonts w:cs="Times New Roman" w:hint="eastAsia"/>
                <w:color w:val="auto"/>
                <w:szCs w:val="24"/>
              </w:rPr>
              <w:t>情形</w:t>
            </w:r>
          </w:p>
          <w:p w:rsidR="00BE2AA4" w:rsidRDefault="00BE2AA4">
            <w:pPr>
              <w:spacing w:after="0" w:line="240" w:lineRule="auto"/>
              <w:ind w:rightChars="-45" w:right="-108" w:firstLine="0"/>
              <w:rPr>
                <w:rFonts w:cs="Times New Roman"/>
                <w:color w:val="auto"/>
                <w:szCs w:val="24"/>
              </w:rPr>
            </w:pPr>
          </w:p>
          <w:p w:rsidR="00BE2AA4" w:rsidRDefault="00BE2AA4">
            <w:pPr>
              <w:spacing w:after="0" w:line="240" w:lineRule="auto"/>
              <w:ind w:rightChars="-45" w:right="-108"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7"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797" w:type="pct"/>
            <w:tcBorders>
              <w:top w:val="single" w:sz="6" w:space="0" w:color="auto"/>
              <w:left w:val="single" w:sz="6" w:space="0" w:color="auto"/>
              <w:bottom w:val="single" w:sz="6" w:space="0" w:color="auto"/>
              <w:right w:val="thickThinSmallGap" w:sz="18" w:space="0" w:color="auto"/>
            </w:tcBorders>
          </w:tcPr>
          <w:p w:rsidR="00BE2AA4" w:rsidRDefault="00BE2AA4">
            <w:pPr>
              <w:spacing w:after="0" w:line="240" w:lineRule="auto"/>
              <w:ind w:left="0" w:firstLine="0"/>
              <w:rPr>
                <w:rFonts w:cs="Times New Roman"/>
                <w:color w:val="auto"/>
                <w:szCs w:val="24"/>
              </w:rPr>
            </w:pPr>
          </w:p>
        </w:tc>
      </w:tr>
      <w:tr w:rsidR="00BE2AA4" w:rsidTr="00BE2AA4">
        <w:tc>
          <w:tcPr>
            <w:tcW w:w="699" w:type="pct"/>
            <w:tcBorders>
              <w:top w:val="single" w:sz="6" w:space="0" w:color="auto"/>
              <w:left w:val="thinThickSmallGap" w:sz="18"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r>
              <w:rPr>
                <w:rFonts w:cs="Times New Roman" w:hint="eastAsia"/>
                <w:color w:val="auto"/>
                <w:szCs w:val="24"/>
              </w:rPr>
              <w:t>有§16拒絕被選任之情形</w:t>
            </w:r>
          </w:p>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7"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797" w:type="pct"/>
            <w:tcBorders>
              <w:top w:val="single" w:sz="6" w:space="0" w:color="auto"/>
              <w:left w:val="single" w:sz="6" w:space="0" w:color="auto"/>
              <w:bottom w:val="single" w:sz="6" w:space="0" w:color="auto"/>
              <w:right w:val="thickThinSmallGap" w:sz="18" w:space="0" w:color="auto"/>
            </w:tcBorders>
          </w:tcPr>
          <w:p w:rsidR="00BE2AA4" w:rsidRDefault="00BE2AA4">
            <w:pPr>
              <w:spacing w:after="0" w:line="240" w:lineRule="auto"/>
              <w:ind w:left="0" w:firstLine="0"/>
              <w:rPr>
                <w:rFonts w:cs="Times New Roman"/>
                <w:color w:val="auto"/>
                <w:szCs w:val="24"/>
              </w:rPr>
            </w:pPr>
          </w:p>
        </w:tc>
      </w:tr>
      <w:tr w:rsidR="00BE2AA4" w:rsidTr="00BE2AA4">
        <w:tc>
          <w:tcPr>
            <w:tcW w:w="699" w:type="pct"/>
            <w:tcBorders>
              <w:top w:val="single" w:sz="6" w:space="0" w:color="auto"/>
              <w:left w:val="thinThickSmallGap" w:sz="18"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r>
              <w:rPr>
                <w:rFonts w:cs="Times New Roman" w:hint="eastAsia"/>
                <w:color w:val="auto"/>
                <w:szCs w:val="24"/>
              </w:rPr>
              <w:t>無法全程到場</w:t>
            </w:r>
          </w:p>
          <w:p w:rsidR="00BE2AA4" w:rsidRDefault="00BE2AA4">
            <w:pPr>
              <w:spacing w:after="0" w:line="240" w:lineRule="auto"/>
              <w:ind w:left="0" w:firstLine="0"/>
              <w:jc w:val="center"/>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7"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797" w:type="pct"/>
            <w:tcBorders>
              <w:top w:val="single" w:sz="6" w:space="0" w:color="auto"/>
              <w:left w:val="single" w:sz="6" w:space="0" w:color="auto"/>
              <w:bottom w:val="single" w:sz="6" w:space="0" w:color="auto"/>
              <w:right w:val="thickThinSmallGap" w:sz="18" w:space="0" w:color="auto"/>
            </w:tcBorders>
          </w:tcPr>
          <w:p w:rsidR="00BE2AA4" w:rsidRDefault="00BE2AA4">
            <w:pPr>
              <w:spacing w:after="0" w:line="240" w:lineRule="auto"/>
              <w:ind w:left="0" w:firstLine="0"/>
              <w:rPr>
                <w:rFonts w:cs="Times New Roman"/>
                <w:color w:val="auto"/>
                <w:szCs w:val="24"/>
              </w:rPr>
            </w:pPr>
          </w:p>
        </w:tc>
      </w:tr>
      <w:tr w:rsidR="00BE2AA4" w:rsidTr="00BE2AA4">
        <w:trPr>
          <w:trHeight w:val="284"/>
        </w:trPr>
        <w:tc>
          <w:tcPr>
            <w:tcW w:w="699" w:type="pct"/>
            <w:vMerge w:val="restart"/>
            <w:tcBorders>
              <w:top w:val="single" w:sz="6" w:space="0" w:color="auto"/>
              <w:left w:val="thinThickSmallGap" w:sz="18" w:space="0" w:color="auto"/>
              <w:bottom w:val="single" w:sz="6" w:space="0" w:color="auto"/>
              <w:right w:val="single" w:sz="6" w:space="0" w:color="auto"/>
            </w:tcBorders>
            <w:hideMark/>
          </w:tcPr>
          <w:p w:rsidR="00BE2AA4" w:rsidRDefault="00BE2AA4">
            <w:pPr>
              <w:spacing w:after="0" w:line="240" w:lineRule="auto"/>
              <w:ind w:left="0" w:firstLine="0"/>
              <w:jc w:val="center"/>
              <w:rPr>
                <w:rFonts w:cs="Times New Roman"/>
                <w:color w:val="auto"/>
                <w:szCs w:val="24"/>
              </w:rPr>
            </w:pPr>
            <w:r>
              <w:rPr>
                <w:rFonts w:cs="Times New Roman" w:hint="eastAsia"/>
                <w:color w:val="auto"/>
                <w:szCs w:val="24"/>
              </w:rPr>
              <w:t>附理由聲請不選任</w:t>
            </w: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p w:rsidR="00BE2AA4" w:rsidRDefault="00BE2AA4">
            <w:pPr>
              <w:spacing w:after="0" w:line="240" w:lineRule="auto"/>
              <w:ind w:left="0" w:firstLine="0"/>
              <w:rPr>
                <w:rFonts w:cs="Times New Roman"/>
                <w:color w:val="auto"/>
                <w:szCs w:val="24"/>
              </w:rPr>
            </w:pPr>
          </w:p>
        </w:tc>
        <w:tc>
          <w:tcPr>
            <w:tcW w:w="877"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797" w:type="pct"/>
            <w:tcBorders>
              <w:top w:val="single" w:sz="6" w:space="0" w:color="auto"/>
              <w:left w:val="single" w:sz="6" w:space="0" w:color="auto"/>
              <w:bottom w:val="single" w:sz="6" w:space="0" w:color="auto"/>
              <w:right w:val="thickThinSmallGap" w:sz="18" w:space="0" w:color="auto"/>
            </w:tcBorders>
          </w:tcPr>
          <w:p w:rsidR="00BE2AA4" w:rsidRDefault="00BE2AA4">
            <w:pPr>
              <w:spacing w:after="0" w:line="240" w:lineRule="auto"/>
              <w:ind w:left="0" w:firstLine="0"/>
              <w:rPr>
                <w:rFonts w:cs="Times New Roman"/>
                <w:color w:val="auto"/>
                <w:szCs w:val="24"/>
              </w:rPr>
            </w:pPr>
          </w:p>
        </w:tc>
      </w:tr>
      <w:tr w:rsidR="00BE2AA4" w:rsidTr="00BE2AA4">
        <w:trPr>
          <w:trHeight w:val="1418"/>
        </w:trPr>
        <w:tc>
          <w:tcPr>
            <w:tcW w:w="0" w:type="auto"/>
            <w:vMerge/>
            <w:tcBorders>
              <w:top w:val="single" w:sz="6" w:space="0" w:color="auto"/>
              <w:left w:val="thinThickSmallGap" w:sz="18" w:space="0" w:color="auto"/>
              <w:bottom w:val="single" w:sz="6" w:space="0" w:color="auto"/>
              <w:right w:val="single" w:sz="6" w:space="0" w:color="auto"/>
            </w:tcBorders>
            <w:vAlign w:val="center"/>
            <w:hideMark/>
          </w:tcPr>
          <w:p w:rsidR="00BE2AA4" w:rsidRDefault="00BE2AA4">
            <w:pPr>
              <w:spacing w:after="0" w:line="240" w:lineRule="auto"/>
              <w:ind w:left="0" w:firstLine="0"/>
              <w:rPr>
                <w:rFonts w:cs="Times New Roman"/>
                <w:color w:val="auto"/>
                <w:szCs w:val="24"/>
              </w:rPr>
            </w:pPr>
          </w:p>
        </w:tc>
        <w:tc>
          <w:tcPr>
            <w:tcW w:w="4301" w:type="pct"/>
            <w:gridSpan w:val="5"/>
            <w:tcBorders>
              <w:top w:val="single" w:sz="6" w:space="0" w:color="auto"/>
              <w:left w:val="single" w:sz="6" w:space="0" w:color="auto"/>
              <w:bottom w:val="single" w:sz="6" w:space="0" w:color="auto"/>
              <w:right w:val="thickThinSmallGap" w:sz="18" w:space="0" w:color="auto"/>
            </w:tcBorders>
            <w:hideMark/>
          </w:tcPr>
          <w:p w:rsidR="00BE2AA4" w:rsidRDefault="00BE2AA4">
            <w:pPr>
              <w:spacing w:after="0" w:line="240" w:lineRule="auto"/>
              <w:ind w:left="0" w:firstLine="0"/>
              <w:rPr>
                <w:rFonts w:cs="Times New Roman"/>
                <w:color w:val="auto"/>
                <w:szCs w:val="24"/>
              </w:rPr>
            </w:pPr>
            <w:r>
              <w:rPr>
                <w:rFonts w:cs="Times New Roman" w:hint="eastAsia"/>
                <w:color w:val="auto"/>
                <w:szCs w:val="24"/>
              </w:rPr>
              <w:t>理由：</w:t>
            </w:r>
          </w:p>
        </w:tc>
      </w:tr>
      <w:tr w:rsidR="00BE2AA4" w:rsidTr="00BE2AA4">
        <w:tc>
          <w:tcPr>
            <w:tcW w:w="0" w:type="auto"/>
            <w:vMerge/>
            <w:tcBorders>
              <w:top w:val="single" w:sz="6" w:space="0" w:color="auto"/>
              <w:left w:val="thinThickSmallGap" w:sz="18" w:space="0" w:color="auto"/>
              <w:bottom w:val="single" w:sz="6" w:space="0" w:color="auto"/>
              <w:right w:val="single" w:sz="6" w:space="0" w:color="auto"/>
            </w:tcBorders>
            <w:vAlign w:val="center"/>
            <w:hideMark/>
          </w:tcPr>
          <w:p w:rsidR="00BE2AA4" w:rsidRDefault="00BE2AA4">
            <w:pPr>
              <w:spacing w:after="0" w:line="240" w:lineRule="auto"/>
              <w:ind w:left="0" w:firstLine="0"/>
              <w:rPr>
                <w:rFonts w:cs="Times New Roman"/>
                <w:color w:val="auto"/>
                <w:szCs w:val="24"/>
              </w:rPr>
            </w:pPr>
          </w:p>
        </w:tc>
        <w:tc>
          <w:tcPr>
            <w:tcW w:w="4301" w:type="pct"/>
            <w:gridSpan w:val="5"/>
            <w:tcBorders>
              <w:top w:val="single" w:sz="6" w:space="0" w:color="auto"/>
              <w:left w:val="single" w:sz="6" w:space="0" w:color="auto"/>
              <w:bottom w:val="single" w:sz="6" w:space="0" w:color="auto"/>
              <w:right w:val="thinThickSmallGap" w:sz="18" w:space="0" w:color="auto"/>
            </w:tcBorders>
            <w:hideMark/>
          </w:tcPr>
          <w:p w:rsidR="00BE2AA4" w:rsidRDefault="00BE2AA4">
            <w:pPr>
              <w:spacing w:after="0" w:line="240" w:lineRule="auto"/>
              <w:ind w:left="0" w:firstLine="0"/>
              <w:jc w:val="both"/>
              <w:rPr>
                <w:rFonts w:cs="Times New Roman"/>
                <w:color w:val="auto"/>
                <w:szCs w:val="24"/>
              </w:rPr>
            </w:pPr>
            <w:r>
              <w:rPr>
                <w:rFonts w:cs="Times New Roman" w:hint="eastAsia"/>
                <w:color w:val="auto"/>
                <w:szCs w:val="24"/>
              </w:rPr>
              <w:t>依國民法官法第</w:t>
            </w:r>
            <w:r>
              <w:rPr>
                <w:rFonts w:ascii="Times New Roman" w:hAnsi="Times New Roman" w:cs="Times New Roman"/>
                <w:color w:val="auto"/>
                <w:szCs w:val="24"/>
              </w:rPr>
              <w:t>27</w:t>
            </w:r>
            <w:r>
              <w:rPr>
                <w:rFonts w:cs="Times New Roman" w:hint="eastAsia"/>
                <w:color w:val="auto"/>
                <w:szCs w:val="24"/>
              </w:rPr>
              <w:t>條第1項規定，候選國民法官不具第</w:t>
            </w:r>
            <w:r>
              <w:rPr>
                <w:rFonts w:ascii="Times New Roman" w:hAnsi="Times New Roman" w:cs="Times New Roman"/>
                <w:color w:val="auto"/>
                <w:szCs w:val="24"/>
              </w:rPr>
              <w:t>12</w:t>
            </w:r>
            <w:r>
              <w:rPr>
                <w:rFonts w:cs="Times New Roman" w:hint="eastAsia"/>
                <w:color w:val="auto"/>
                <w:szCs w:val="24"/>
              </w:rPr>
              <w:t>條第</w:t>
            </w:r>
            <w:r>
              <w:rPr>
                <w:rFonts w:ascii="Times New Roman" w:hAnsi="Times New Roman" w:cs="Times New Roman"/>
                <w:color w:val="auto"/>
                <w:szCs w:val="24"/>
              </w:rPr>
              <w:t>1</w:t>
            </w:r>
            <w:r>
              <w:rPr>
                <w:rFonts w:cs="Times New Roman" w:hint="eastAsia"/>
                <w:color w:val="auto"/>
                <w:szCs w:val="24"/>
              </w:rPr>
              <w:t>項所定資格，或有第</w:t>
            </w:r>
            <w:r>
              <w:rPr>
                <w:rFonts w:ascii="Times New Roman" w:hAnsi="Times New Roman" w:cs="Times New Roman"/>
                <w:color w:val="auto"/>
                <w:szCs w:val="24"/>
              </w:rPr>
              <w:t>13</w:t>
            </w:r>
            <w:r>
              <w:rPr>
                <w:rFonts w:cs="Times New Roman" w:hint="eastAsia"/>
                <w:color w:val="auto"/>
                <w:szCs w:val="24"/>
              </w:rPr>
              <w:t>條至第</w:t>
            </w:r>
            <w:r>
              <w:rPr>
                <w:rFonts w:ascii="Times New Roman" w:hAnsi="Times New Roman" w:cs="Times New Roman"/>
                <w:color w:val="auto"/>
                <w:szCs w:val="24"/>
              </w:rPr>
              <w:t>15</w:t>
            </w:r>
            <w:r>
              <w:rPr>
                <w:rFonts w:cs="Times New Roman" w:hint="eastAsia"/>
                <w:color w:val="auto"/>
                <w:szCs w:val="24"/>
              </w:rPr>
              <w:t>條所定情形，或於個別訊問時有虛偽陳述或無正當理由拒絕陳述之事由，法院應依職權或當事人、辯護人得附理由聲請法院裁定不選任特定到庭候選國民法官。若不聲請，不必勾選，欲聲請，請按候選國民法官報到編號勾選之，並附記簡要理由。</w:t>
            </w:r>
          </w:p>
        </w:tc>
      </w:tr>
      <w:tr w:rsidR="00BE2AA4" w:rsidTr="00BE2AA4">
        <w:tc>
          <w:tcPr>
            <w:tcW w:w="699" w:type="pct"/>
            <w:vMerge w:val="restart"/>
            <w:tcBorders>
              <w:top w:val="single" w:sz="6" w:space="0" w:color="auto"/>
              <w:left w:val="thinThickSmallGap" w:sz="18" w:space="0" w:color="auto"/>
              <w:bottom w:val="thickThinSmallGap" w:sz="18" w:space="0" w:color="auto"/>
              <w:right w:val="single" w:sz="6" w:space="0" w:color="auto"/>
            </w:tcBorders>
            <w:hideMark/>
          </w:tcPr>
          <w:p w:rsidR="00BE2AA4" w:rsidRDefault="00BE2AA4">
            <w:pPr>
              <w:spacing w:after="0" w:line="240" w:lineRule="auto"/>
              <w:ind w:left="0" w:firstLine="0"/>
              <w:jc w:val="center"/>
              <w:rPr>
                <w:rFonts w:cs="Times New Roman"/>
                <w:color w:val="auto"/>
                <w:szCs w:val="24"/>
              </w:rPr>
            </w:pPr>
            <w:r>
              <w:rPr>
                <w:rFonts w:cs="Times New Roman" w:hint="eastAsia"/>
                <w:color w:val="auto"/>
                <w:szCs w:val="24"/>
              </w:rPr>
              <w:t>不附理由聲請不選任</w:t>
            </w: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p w:rsidR="00BE2AA4" w:rsidRDefault="00BE2AA4">
            <w:pPr>
              <w:spacing w:after="0" w:line="240" w:lineRule="auto"/>
              <w:ind w:left="0" w:firstLine="0"/>
              <w:rPr>
                <w:rFonts w:cs="Times New Roman"/>
                <w:color w:val="auto"/>
                <w:szCs w:val="24"/>
              </w:rPr>
            </w:pPr>
          </w:p>
        </w:tc>
        <w:tc>
          <w:tcPr>
            <w:tcW w:w="877"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876" w:type="pct"/>
            <w:tcBorders>
              <w:top w:val="single" w:sz="6" w:space="0" w:color="auto"/>
              <w:left w:val="single" w:sz="6" w:space="0" w:color="auto"/>
              <w:bottom w:val="single" w:sz="6" w:space="0" w:color="auto"/>
              <w:right w:val="single" w:sz="6" w:space="0" w:color="auto"/>
            </w:tcBorders>
          </w:tcPr>
          <w:p w:rsidR="00BE2AA4" w:rsidRDefault="00BE2AA4">
            <w:pPr>
              <w:spacing w:after="0" w:line="240" w:lineRule="auto"/>
              <w:ind w:left="0" w:firstLine="0"/>
              <w:rPr>
                <w:rFonts w:cs="Times New Roman"/>
                <w:color w:val="auto"/>
                <w:szCs w:val="24"/>
              </w:rPr>
            </w:pPr>
          </w:p>
        </w:tc>
        <w:tc>
          <w:tcPr>
            <w:tcW w:w="797" w:type="pct"/>
            <w:tcBorders>
              <w:top w:val="single" w:sz="6" w:space="0" w:color="auto"/>
              <w:left w:val="single" w:sz="6" w:space="0" w:color="auto"/>
              <w:bottom w:val="single" w:sz="6" w:space="0" w:color="auto"/>
              <w:right w:val="thinThickSmallGap" w:sz="18" w:space="0" w:color="auto"/>
            </w:tcBorders>
          </w:tcPr>
          <w:p w:rsidR="00BE2AA4" w:rsidRDefault="00BE2AA4">
            <w:pPr>
              <w:spacing w:after="0" w:line="240" w:lineRule="auto"/>
              <w:ind w:left="0" w:firstLine="0"/>
              <w:rPr>
                <w:rFonts w:cs="Times New Roman"/>
                <w:color w:val="auto"/>
                <w:szCs w:val="24"/>
              </w:rPr>
            </w:pPr>
          </w:p>
        </w:tc>
      </w:tr>
      <w:tr w:rsidR="00BE2AA4" w:rsidTr="00BE2AA4">
        <w:tc>
          <w:tcPr>
            <w:tcW w:w="0" w:type="auto"/>
            <w:vMerge/>
            <w:tcBorders>
              <w:top w:val="single" w:sz="6" w:space="0" w:color="auto"/>
              <w:left w:val="thinThickSmallGap" w:sz="18" w:space="0" w:color="auto"/>
              <w:bottom w:val="thickThinSmallGap" w:sz="18" w:space="0" w:color="auto"/>
              <w:right w:val="single" w:sz="6" w:space="0" w:color="auto"/>
            </w:tcBorders>
            <w:vAlign w:val="center"/>
            <w:hideMark/>
          </w:tcPr>
          <w:p w:rsidR="00BE2AA4" w:rsidRDefault="00BE2AA4">
            <w:pPr>
              <w:spacing w:after="0" w:line="240" w:lineRule="auto"/>
              <w:ind w:left="0" w:firstLine="0"/>
              <w:rPr>
                <w:rFonts w:cs="Times New Roman"/>
                <w:color w:val="auto"/>
                <w:szCs w:val="24"/>
              </w:rPr>
            </w:pPr>
          </w:p>
        </w:tc>
        <w:tc>
          <w:tcPr>
            <w:tcW w:w="4301" w:type="pct"/>
            <w:gridSpan w:val="5"/>
            <w:tcBorders>
              <w:top w:val="single" w:sz="6" w:space="0" w:color="auto"/>
              <w:left w:val="single" w:sz="6" w:space="0" w:color="auto"/>
              <w:bottom w:val="thickThinSmallGap" w:sz="18" w:space="0" w:color="auto"/>
              <w:right w:val="thinThickSmallGap" w:sz="18" w:space="0" w:color="auto"/>
            </w:tcBorders>
            <w:hideMark/>
          </w:tcPr>
          <w:p w:rsidR="00BE2AA4" w:rsidRDefault="00BE2AA4">
            <w:pPr>
              <w:spacing w:after="0" w:line="240" w:lineRule="auto"/>
              <w:ind w:left="0" w:firstLine="0"/>
              <w:rPr>
                <w:rFonts w:cs="Times New Roman"/>
                <w:color w:val="auto"/>
                <w:szCs w:val="24"/>
              </w:rPr>
            </w:pPr>
            <w:r>
              <w:rPr>
                <w:rFonts w:cs="Times New Roman" w:hint="eastAsia"/>
                <w:color w:val="auto"/>
                <w:szCs w:val="24"/>
              </w:rPr>
              <w:t>依國民法官法第</w:t>
            </w:r>
            <w:r>
              <w:rPr>
                <w:rFonts w:ascii="Times New Roman" w:hAnsi="Times New Roman" w:cs="Times New Roman"/>
                <w:color w:val="auto"/>
                <w:szCs w:val="24"/>
              </w:rPr>
              <w:t>28</w:t>
            </w:r>
            <w:r>
              <w:rPr>
                <w:rFonts w:cs="Times New Roman" w:hint="eastAsia"/>
                <w:color w:val="auto"/>
                <w:szCs w:val="24"/>
              </w:rPr>
              <w:t>條，當事人或辯護人得不附理由聲請法院不選任特定之候選國民法官，但雙方聲請各不得逾4名。若不聲請，不必勾選，欲聲請，請按候選國民法官報到編號勾選之。</w:t>
            </w:r>
          </w:p>
        </w:tc>
      </w:tr>
    </w:tbl>
    <w:p w:rsidR="00BE2AA4" w:rsidRDefault="00BE2AA4" w:rsidP="00BE2AA4">
      <w:pPr>
        <w:widowControl w:val="0"/>
        <w:spacing w:after="0" w:line="240" w:lineRule="auto"/>
        <w:ind w:left="0" w:firstLine="0"/>
        <w:jc w:val="both"/>
        <w:rPr>
          <w:rFonts w:ascii="Times New Roman" w:eastAsia="新細明體" w:hAnsi="Times New Roman" w:cs="Times New Roman"/>
          <w:color w:val="auto"/>
          <w:szCs w:val="24"/>
        </w:rPr>
      </w:pPr>
    </w:p>
    <w:p w:rsidR="00BE2AA4" w:rsidRDefault="00BE2AA4" w:rsidP="00BE2AA4">
      <w:pPr>
        <w:widowControl w:val="0"/>
        <w:spacing w:after="0" w:line="240" w:lineRule="auto"/>
        <w:ind w:left="0" w:firstLine="0"/>
        <w:jc w:val="both"/>
        <w:rPr>
          <w:rFonts w:ascii="Times New Roman" w:eastAsia="新細明體" w:hAnsi="Times New Roman" w:cs="Times New Roman"/>
          <w:color w:val="auto"/>
          <w:szCs w:val="24"/>
        </w:rPr>
      </w:pPr>
    </w:p>
    <w:p w:rsidR="00BE2AA4" w:rsidRDefault="00BE2AA4" w:rsidP="00BE2AA4">
      <w:pPr>
        <w:widowControl w:val="0"/>
        <w:spacing w:after="0" w:line="240" w:lineRule="auto"/>
        <w:ind w:left="0" w:firstLine="0"/>
        <w:jc w:val="both"/>
        <w:rPr>
          <w:rFonts w:ascii="Times New Roman" w:eastAsia="新細明體" w:hAnsi="Times New Roman" w:cs="Times New Roman"/>
          <w:color w:val="auto"/>
          <w:szCs w:val="24"/>
        </w:rPr>
      </w:pPr>
    </w:p>
    <w:p w:rsidR="00BE2AA4" w:rsidRDefault="00BE2AA4" w:rsidP="00BE2AA4">
      <w:pPr>
        <w:widowControl w:val="0"/>
        <w:spacing w:after="0" w:line="240" w:lineRule="auto"/>
        <w:ind w:left="0" w:firstLine="0"/>
        <w:jc w:val="both"/>
        <w:rPr>
          <w:rFonts w:ascii="Times New Roman" w:eastAsia="新細明體" w:hAnsi="Times New Roman" w:cs="Times New Roman"/>
          <w:color w:val="auto"/>
          <w:szCs w:val="24"/>
        </w:rPr>
      </w:pPr>
    </w:p>
    <w:p w:rsidR="00BE2AA4" w:rsidRDefault="00BE2AA4" w:rsidP="00BE2AA4">
      <w:pPr>
        <w:widowControl w:val="0"/>
        <w:spacing w:after="0" w:line="240" w:lineRule="auto"/>
        <w:ind w:left="0" w:firstLine="0"/>
        <w:jc w:val="both"/>
        <w:rPr>
          <w:rFonts w:ascii="Times New Roman" w:eastAsia="新細明體" w:hAnsi="Times New Roman" w:cs="Times New Roman"/>
          <w:color w:val="auto"/>
          <w:szCs w:val="24"/>
        </w:rPr>
      </w:pPr>
    </w:p>
    <w:p w:rsidR="00BE2AA4" w:rsidRDefault="00BE2AA4" w:rsidP="00BE2AA4">
      <w:pPr>
        <w:widowControl w:val="0"/>
        <w:spacing w:after="0" w:line="240" w:lineRule="auto"/>
        <w:ind w:left="0" w:firstLine="0"/>
        <w:jc w:val="right"/>
        <w:rPr>
          <w:rFonts w:cs="Times New Roman"/>
          <w:color w:val="auto"/>
          <w:sz w:val="28"/>
          <w:szCs w:val="28"/>
        </w:rPr>
      </w:pPr>
      <w:r>
        <w:rPr>
          <w:rFonts w:cs="Times New Roman" w:hint="eastAsia"/>
          <w:color w:val="auto"/>
          <w:sz w:val="28"/>
          <w:szCs w:val="28"/>
        </w:rPr>
        <w:t>聲請人簽名：________________</w:t>
      </w:r>
    </w:p>
    <w:p w:rsidR="005F2813" w:rsidRDefault="005F2813" w:rsidP="00BE2AA4">
      <w:pPr>
        <w:widowControl w:val="0"/>
        <w:spacing w:after="0" w:line="276" w:lineRule="auto"/>
        <w:ind w:left="0" w:firstLine="0"/>
        <w:jc w:val="center"/>
        <w:rPr>
          <w:rFonts w:cs="Times New Roman"/>
          <w:color w:val="auto"/>
          <w:sz w:val="28"/>
          <w:szCs w:val="28"/>
        </w:rPr>
      </w:pPr>
    </w:p>
    <w:p w:rsidR="005F2813" w:rsidRDefault="005F2813" w:rsidP="00BE2AA4">
      <w:pPr>
        <w:widowControl w:val="0"/>
        <w:spacing w:after="0" w:line="276" w:lineRule="auto"/>
        <w:ind w:left="0" w:firstLine="0"/>
        <w:jc w:val="center"/>
        <w:rPr>
          <w:rFonts w:cs="Times New Roman"/>
          <w:color w:val="auto"/>
          <w:sz w:val="28"/>
          <w:szCs w:val="28"/>
        </w:rPr>
      </w:pPr>
    </w:p>
    <w:p w:rsidR="00BE2AA4" w:rsidRDefault="00BE2AA4" w:rsidP="00BE2AA4">
      <w:pPr>
        <w:widowControl w:val="0"/>
        <w:spacing w:after="0" w:line="276" w:lineRule="auto"/>
        <w:ind w:left="0" w:firstLine="0"/>
        <w:jc w:val="center"/>
        <w:rPr>
          <w:rFonts w:cs="Times New Roman"/>
          <w:color w:val="auto"/>
          <w:sz w:val="28"/>
          <w:szCs w:val="28"/>
        </w:rPr>
      </w:pPr>
      <w:r>
        <w:rPr>
          <w:rFonts w:cs="Times New Roman" w:hint="eastAsia"/>
          <w:color w:val="auto"/>
          <w:sz w:val="28"/>
          <w:szCs w:val="28"/>
        </w:rPr>
        <w:lastRenderedPageBreak/>
        <w:t>臺灣橋頭地方法院國民參與審判案件國民法官選任程序</w:t>
      </w:r>
    </w:p>
    <w:p w:rsidR="00BE2AA4" w:rsidRDefault="00BE2AA4" w:rsidP="00BE2AA4">
      <w:pPr>
        <w:widowControl w:val="0"/>
        <w:spacing w:after="0" w:line="276" w:lineRule="auto"/>
        <w:ind w:left="0" w:firstLine="0"/>
        <w:jc w:val="both"/>
        <w:rPr>
          <w:rFonts w:cs="Times New Roman"/>
          <w:color w:val="auto"/>
        </w:rPr>
      </w:pPr>
      <w:r>
        <w:rPr>
          <w:rFonts w:cs="Times New Roman" w:hint="eastAsia"/>
          <w:color w:val="auto"/>
        </w:rPr>
        <w:t>（一）選任期日到庭之候選國民法官：共_______名。（總計  組）</w:t>
      </w:r>
    </w:p>
    <w:p w:rsidR="00BE2AA4" w:rsidRDefault="00BE2AA4" w:rsidP="00BE2AA4">
      <w:pPr>
        <w:widowControl w:val="0"/>
        <w:spacing w:beforeLines="100" w:before="240" w:afterLines="100" w:after="240" w:line="276" w:lineRule="auto"/>
        <w:ind w:firstLine="0"/>
        <w:jc w:val="both"/>
        <w:rPr>
          <w:rFonts w:cs="Times New Roman"/>
          <w:color w:val="auto"/>
        </w:rPr>
      </w:pPr>
      <w:r>
        <w:rPr>
          <w:rFonts w:cs="Times New Roman" w:hint="eastAsia"/>
          <w:color w:val="auto"/>
        </w:rPr>
        <w:t xml:space="preserve">      編號：第一組______________________________________________</w:t>
      </w:r>
    </w:p>
    <w:p w:rsidR="00BE2AA4" w:rsidRDefault="00BE2AA4" w:rsidP="00BE2AA4">
      <w:pPr>
        <w:widowControl w:val="0"/>
        <w:spacing w:afterLines="100" w:after="240" w:line="276" w:lineRule="auto"/>
        <w:ind w:firstLine="0"/>
        <w:jc w:val="both"/>
        <w:rPr>
          <w:rFonts w:cs="Times New Roman"/>
          <w:color w:val="auto"/>
        </w:rPr>
      </w:pPr>
      <w:r>
        <w:rPr>
          <w:rFonts w:cs="Times New Roman" w:hint="eastAsia"/>
          <w:color w:val="auto"/>
        </w:rPr>
        <w:t xml:space="preserve">            第二組______________________________________________</w:t>
      </w:r>
    </w:p>
    <w:p w:rsidR="00BE2AA4" w:rsidRDefault="00BE2AA4" w:rsidP="00BE2AA4">
      <w:pPr>
        <w:widowControl w:val="0"/>
        <w:spacing w:afterLines="100" w:after="240" w:line="276" w:lineRule="auto"/>
        <w:ind w:firstLine="0"/>
        <w:jc w:val="both"/>
        <w:rPr>
          <w:rFonts w:cs="Times New Roman"/>
          <w:color w:val="auto"/>
        </w:rPr>
      </w:pPr>
      <w:r>
        <w:rPr>
          <w:rFonts w:cs="Times New Roman" w:hint="eastAsia"/>
          <w:color w:val="auto"/>
        </w:rPr>
        <w:t xml:space="preserve">            第三組______________________________________________</w:t>
      </w:r>
    </w:p>
    <w:p w:rsidR="00BE2AA4" w:rsidRDefault="00BE2AA4" w:rsidP="00BE2AA4">
      <w:pPr>
        <w:widowControl w:val="0"/>
        <w:spacing w:afterLines="100" w:after="240" w:line="276" w:lineRule="auto"/>
        <w:ind w:firstLine="0"/>
        <w:jc w:val="both"/>
        <w:rPr>
          <w:rFonts w:cs="Times New Roman"/>
          <w:color w:val="auto"/>
        </w:rPr>
      </w:pPr>
      <w:r>
        <w:rPr>
          <w:rFonts w:cs="Times New Roman" w:hint="eastAsia"/>
          <w:color w:val="auto"/>
        </w:rPr>
        <w:t xml:space="preserve">            第四組_____________________________________________</w:t>
      </w:r>
    </w:p>
    <w:p w:rsidR="00BE2AA4" w:rsidRDefault="00BE2AA4" w:rsidP="00BE2AA4">
      <w:pPr>
        <w:widowControl w:val="0"/>
        <w:spacing w:afterLines="100" w:after="240" w:line="276" w:lineRule="auto"/>
        <w:ind w:left="452" w:firstLineChars="600" w:firstLine="1440"/>
        <w:jc w:val="both"/>
        <w:rPr>
          <w:rFonts w:cs="Times New Roman"/>
          <w:color w:val="auto"/>
        </w:rPr>
      </w:pPr>
      <w:r>
        <w:rPr>
          <w:rFonts w:cs="Times New Roman" w:hint="eastAsia"/>
          <w:color w:val="auto"/>
        </w:rPr>
        <w:t>第五組______________________________________________</w:t>
      </w:r>
    </w:p>
    <w:p w:rsidR="00BE2AA4" w:rsidRDefault="00BE2AA4" w:rsidP="00BE2AA4">
      <w:pPr>
        <w:widowControl w:val="0"/>
        <w:spacing w:after="0" w:line="276" w:lineRule="auto"/>
        <w:ind w:left="0" w:firstLine="0"/>
        <w:rPr>
          <w:rFonts w:cs="Times New Roman"/>
          <w:color w:val="auto"/>
          <w:szCs w:val="24"/>
        </w:rPr>
      </w:pPr>
      <w:r>
        <w:rPr>
          <w:rFonts w:cs="Times New Roman" w:hint="eastAsia"/>
          <w:color w:val="auto"/>
          <w:szCs w:val="24"/>
        </w:rPr>
        <w:t>（二）法院依職權及聲請自候訊之候選國民法官名單裁定不予選任者：</w:t>
      </w:r>
    </w:p>
    <w:p w:rsidR="00BE2AA4" w:rsidRDefault="00BE2AA4" w:rsidP="00BE2AA4">
      <w:pPr>
        <w:widowControl w:val="0"/>
        <w:spacing w:after="0" w:line="276" w:lineRule="auto"/>
        <w:ind w:left="0" w:firstLine="0"/>
        <w:rPr>
          <w:rFonts w:cs="Times New Roman"/>
          <w:color w:val="auto"/>
          <w:szCs w:val="24"/>
        </w:rPr>
      </w:pPr>
      <w:r>
        <w:rPr>
          <w:rFonts w:cs="Times New Roman" w:hint="eastAsia"/>
          <w:color w:val="auto"/>
          <w:szCs w:val="24"/>
        </w:rPr>
        <w:t xml:space="preserve">      共</w:t>
      </w:r>
      <w:r>
        <w:rPr>
          <w:rFonts w:cs="Times New Roman" w:hint="eastAsia"/>
          <w:color w:val="auto"/>
        </w:rPr>
        <w:t>_______名</w:t>
      </w:r>
      <w:r>
        <w:rPr>
          <w:rFonts w:cs="Times New Roman" w:hint="eastAsia"/>
          <w:color w:val="auto"/>
          <w:szCs w:val="24"/>
        </w:rPr>
        <w:t>。</w:t>
      </w:r>
    </w:p>
    <w:tbl>
      <w:tblPr>
        <w:tblStyle w:val="21"/>
        <w:tblW w:w="959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242"/>
        <w:gridCol w:w="1303"/>
        <w:gridCol w:w="1493"/>
        <w:gridCol w:w="1864"/>
        <w:gridCol w:w="1864"/>
        <w:gridCol w:w="1832"/>
      </w:tblGrid>
      <w:tr w:rsidR="00BE2AA4" w:rsidTr="00BE2AA4">
        <w:tc>
          <w:tcPr>
            <w:tcW w:w="2545" w:type="dxa"/>
            <w:gridSpan w:val="2"/>
            <w:tcBorders>
              <w:top w:val="thinThickSmallGap" w:sz="12" w:space="0" w:color="auto"/>
              <w:left w:val="thinThickSmallGap" w:sz="12"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聲請暨</w:t>
            </w:r>
          </w:p>
          <w:p w:rsidR="00BE2AA4" w:rsidRDefault="00BE2AA4">
            <w:pPr>
              <w:spacing w:after="0" w:line="276" w:lineRule="auto"/>
              <w:ind w:left="0" w:firstLine="0"/>
              <w:jc w:val="both"/>
              <w:rPr>
                <w:rFonts w:cs="Times New Roman"/>
                <w:color w:val="auto"/>
                <w:szCs w:val="24"/>
              </w:rPr>
            </w:pPr>
            <w:r>
              <w:rPr>
                <w:rFonts w:cs="Times New Roman" w:hint="eastAsia"/>
                <w:color w:val="auto"/>
                <w:szCs w:val="24"/>
              </w:rPr>
              <w:t>裁定結果</w:t>
            </w:r>
          </w:p>
        </w:tc>
        <w:tc>
          <w:tcPr>
            <w:tcW w:w="1493" w:type="dxa"/>
            <w:tcBorders>
              <w:top w:val="thinThickSmallGap" w:sz="12" w:space="0" w:color="auto"/>
              <w:left w:val="single" w:sz="6"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法院依職權</w:t>
            </w:r>
          </w:p>
        </w:tc>
        <w:tc>
          <w:tcPr>
            <w:tcW w:w="1864" w:type="dxa"/>
            <w:tcBorders>
              <w:top w:val="thinThickSmallGap" w:sz="12" w:space="0" w:color="auto"/>
              <w:left w:val="single" w:sz="6"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依檢察官聲請</w:t>
            </w:r>
          </w:p>
        </w:tc>
        <w:tc>
          <w:tcPr>
            <w:tcW w:w="1864" w:type="dxa"/>
            <w:tcBorders>
              <w:top w:val="thinThickSmallGap" w:sz="12" w:space="0" w:color="auto"/>
              <w:left w:val="single" w:sz="6" w:space="0" w:color="auto"/>
              <w:bottom w:val="single" w:sz="6" w:space="0" w:color="auto"/>
              <w:right w:val="thickThinSmallGap" w:sz="12"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依辯護人聲請</w:t>
            </w:r>
          </w:p>
        </w:tc>
        <w:tc>
          <w:tcPr>
            <w:tcW w:w="1832" w:type="dxa"/>
            <w:tcBorders>
              <w:top w:val="thinThickSmallGap" w:sz="12" w:space="0" w:color="auto"/>
              <w:left w:val="single" w:sz="6" w:space="0" w:color="auto"/>
              <w:bottom w:val="single" w:sz="6" w:space="0" w:color="auto"/>
              <w:right w:val="thickThinSmallGap" w:sz="12"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法院裁定不選任名單</w:t>
            </w:r>
          </w:p>
        </w:tc>
      </w:tr>
      <w:tr w:rsidR="00BE2AA4" w:rsidTr="00BE2AA4">
        <w:tc>
          <w:tcPr>
            <w:tcW w:w="2545" w:type="dxa"/>
            <w:gridSpan w:val="2"/>
            <w:tcBorders>
              <w:top w:val="single" w:sz="6" w:space="0" w:color="auto"/>
              <w:left w:val="thinThickSmallGap" w:sz="12"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附理由聲請裁定不選任名單</w:t>
            </w:r>
          </w:p>
        </w:tc>
        <w:tc>
          <w:tcPr>
            <w:tcW w:w="1493" w:type="dxa"/>
            <w:tcBorders>
              <w:top w:val="single" w:sz="6" w:space="0" w:color="auto"/>
              <w:left w:val="single" w:sz="6" w:space="0" w:color="auto"/>
              <w:bottom w:val="single" w:sz="6"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single" w:sz="6"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single" w:sz="6"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c>
          <w:tcPr>
            <w:tcW w:w="1832" w:type="dxa"/>
            <w:tcBorders>
              <w:top w:val="single" w:sz="6" w:space="0" w:color="auto"/>
              <w:left w:val="single" w:sz="6" w:space="0" w:color="auto"/>
              <w:bottom w:val="single" w:sz="6"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r>
      <w:tr w:rsidR="00BE2AA4" w:rsidTr="00BE2AA4">
        <w:tc>
          <w:tcPr>
            <w:tcW w:w="1242" w:type="dxa"/>
            <w:vMerge w:val="restart"/>
            <w:tcBorders>
              <w:top w:val="single" w:sz="6" w:space="0" w:color="auto"/>
              <w:left w:val="thinThickSmallGap" w:sz="12" w:space="0" w:color="auto"/>
              <w:bottom w:val="thickThinSmallGap" w:sz="12" w:space="0" w:color="auto"/>
              <w:right w:val="single" w:sz="4" w:space="0" w:color="auto"/>
            </w:tcBorders>
            <w:hideMark/>
          </w:tcPr>
          <w:p w:rsidR="00BE2AA4" w:rsidRDefault="00BE2AA4">
            <w:pPr>
              <w:spacing w:after="0" w:line="276" w:lineRule="auto"/>
              <w:ind w:left="0" w:firstLine="0"/>
              <w:rPr>
                <w:rFonts w:cs="Times New Roman"/>
                <w:color w:val="auto"/>
                <w:szCs w:val="24"/>
              </w:rPr>
            </w:pPr>
            <w:r>
              <w:rPr>
                <w:rFonts w:cs="Times New Roman" w:hint="eastAsia"/>
                <w:color w:val="auto"/>
                <w:szCs w:val="24"/>
              </w:rPr>
              <w:t>不附理由聲請不選任名單</w:t>
            </w:r>
          </w:p>
        </w:tc>
        <w:tc>
          <w:tcPr>
            <w:tcW w:w="1303" w:type="dxa"/>
            <w:tcBorders>
              <w:top w:val="single" w:sz="6" w:space="0" w:color="auto"/>
              <w:left w:val="single" w:sz="4"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第一組</w:t>
            </w:r>
          </w:p>
        </w:tc>
        <w:tc>
          <w:tcPr>
            <w:tcW w:w="1493" w:type="dxa"/>
            <w:tcBorders>
              <w:top w:val="single" w:sz="6" w:space="0" w:color="auto"/>
              <w:left w:val="single" w:sz="6" w:space="0" w:color="auto"/>
              <w:bottom w:val="single" w:sz="6"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single" w:sz="6"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single" w:sz="6"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c>
          <w:tcPr>
            <w:tcW w:w="1832" w:type="dxa"/>
            <w:tcBorders>
              <w:top w:val="single" w:sz="6" w:space="0" w:color="auto"/>
              <w:left w:val="single" w:sz="6" w:space="0" w:color="auto"/>
              <w:bottom w:val="single" w:sz="6"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r>
      <w:tr w:rsidR="00BE2AA4" w:rsidTr="00BE2AA4">
        <w:tc>
          <w:tcPr>
            <w:tcW w:w="0" w:type="auto"/>
            <w:vMerge/>
            <w:tcBorders>
              <w:top w:val="single" w:sz="6" w:space="0" w:color="auto"/>
              <w:left w:val="thinThickSmallGap" w:sz="12" w:space="0" w:color="auto"/>
              <w:bottom w:val="thickThinSmallGap" w:sz="12" w:space="0" w:color="auto"/>
              <w:right w:val="single" w:sz="4" w:space="0" w:color="auto"/>
            </w:tcBorders>
            <w:vAlign w:val="center"/>
            <w:hideMark/>
          </w:tcPr>
          <w:p w:rsidR="00BE2AA4" w:rsidRDefault="00BE2AA4">
            <w:pPr>
              <w:spacing w:after="0" w:line="240" w:lineRule="auto"/>
              <w:ind w:left="0" w:firstLine="0"/>
              <w:rPr>
                <w:rFonts w:cs="Times New Roman"/>
                <w:color w:val="auto"/>
                <w:szCs w:val="24"/>
              </w:rPr>
            </w:pPr>
          </w:p>
        </w:tc>
        <w:tc>
          <w:tcPr>
            <w:tcW w:w="1303" w:type="dxa"/>
            <w:tcBorders>
              <w:top w:val="single" w:sz="6" w:space="0" w:color="auto"/>
              <w:left w:val="single" w:sz="4"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第二組</w:t>
            </w:r>
          </w:p>
        </w:tc>
        <w:tc>
          <w:tcPr>
            <w:tcW w:w="1493" w:type="dxa"/>
            <w:tcBorders>
              <w:top w:val="single" w:sz="6" w:space="0" w:color="auto"/>
              <w:left w:val="single" w:sz="6" w:space="0" w:color="auto"/>
              <w:bottom w:val="single" w:sz="6"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single" w:sz="6"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single" w:sz="6"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c>
          <w:tcPr>
            <w:tcW w:w="1832" w:type="dxa"/>
            <w:tcBorders>
              <w:top w:val="single" w:sz="6" w:space="0" w:color="auto"/>
              <w:left w:val="single" w:sz="6" w:space="0" w:color="auto"/>
              <w:bottom w:val="single" w:sz="6"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r>
      <w:tr w:rsidR="00BE2AA4" w:rsidTr="00BE2AA4">
        <w:tc>
          <w:tcPr>
            <w:tcW w:w="0" w:type="auto"/>
            <w:vMerge/>
            <w:tcBorders>
              <w:top w:val="single" w:sz="6" w:space="0" w:color="auto"/>
              <w:left w:val="thinThickSmallGap" w:sz="12" w:space="0" w:color="auto"/>
              <w:bottom w:val="thickThinSmallGap" w:sz="12" w:space="0" w:color="auto"/>
              <w:right w:val="single" w:sz="4" w:space="0" w:color="auto"/>
            </w:tcBorders>
            <w:vAlign w:val="center"/>
            <w:hideMark/>
          </w:tcPr>
          <w:p w:rsidR="00BE2AA4" w:rsidRDefault="00BE2AA4">
            <w:pPr>
              <w:spacing w:after="0" w:line="240" w:lineRule="auto"/>
              <w:ind w:left="0" w:firstLine="0"/>
              <w:rPr>
                <w:rFonts w:cs="Times New Roman"/>
                <w:color w:val="auto"/>
                <w:szCs w:val="24"/>
              </w:rPr>
            </w:pPr>
          </w:p>
        </w:tc>
        <w:tc>
          <w:tcPr>
            <w:tcW w:w="1303" w:type="dxa"/>
            <w:tcBorders>
              <w:top w:val="single" w:sz="6" w:space="0" w:color="auto"/>
              <w:left w:val="single" w:sz="4"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第三組</w:t>
            </w:r>
          </w:p>
        </w:tc>
        <w:tc>
          <w:tcPr>
            <w:tcW w:w="1493" w:type="dxa"/>
            <w:tcBorders>
              <w:top w:val="single" w:sz="6" w:space="0" w:color="auto"/>
              <w:left w:val="single" w:sz="6" w:space="0" w:color="auto"/>
              <w:bottom w:val="single" w:sz="6"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single" w:sz="6"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single" w:sz="6"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c>
          <w:tcPr>
            <w:tcW w:w="1832" w:type="dxa"/>
            <w:tcBorders>
              <w:top w:val="single" w:sz="6" w:space="0" w:color="auto"/>
              <w:left w:val="single" w:sz="6" w:space="0" w:color="auto"/>
              <w:bottom w:val="single" w:sz="6"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r>
      <w:tr w:rsidR="00BE2AA4" w:rsidTr="00BE2AA4">
        <w:tc>
          <w:tcPr>
            <w:tcW w:w="0" w:type="auto"/>
            <w:vMerge/>
            <w:tcBorders>
              <w:top w:val="single" w:sz="6" w:space="0" w:color="auto"/>
              <w:left w:val="thinThickSmallGap" w:sz="12" w:space="0" w:color="auto"/>
              <w:bottom w:val="thickThinSmallGap" w:sz="12" w:space="0" w:color="auto"/>
              <w:right w:val="single" w:sz="4" w:space="0" w:color="auto"/>
            </w:tcBorders>
            <w:vAlign w:val="center"/>
            <w:hideMark/>
          </w:tcPr>
          <w:p w:rsidR="00BE2AA4" w:rsidRDefault="00BE2AA4">
            <w:pPr>
              <w:spacing w:after="0" w:line="240" w:lineRule="auto"/>
              <w:ind w:left="0" w:firstLine="0"/>
              <w:rPr>
                <w:rFonts w:cs="Times New Roman"/>
                <w:color w:val="auto"/>
                <w:szCs w:val="24"/>
              </w:rPr>
            </w:pPr>
          </w:p>
        </w:tc>
        <w:tc>
          <w:tcPr>
            <w:tcW w:w="1303" w:type="dxa"/>
            <w:tcBorders>
              <w:top w:val="single" w:sz="6" w:space="0" w:color="auto"/>
              <w:left w:val="single" w:sz="4"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第四組</w:t>
            </w:r>
          </w:p>
        </w:tc>
        <w:tc>
          <w:tcPr>
            <w:tcW w:w="1493" w:type="dxa"/>
            <w:tcBorders>
              <w:top w:val="single" w:sz="6" w:space="0" w:color="auto"/>
              <w:left w:val="single" w:sz="6" w:space="0" w:color="auto"/>
              <w:bottom w:val="single" w:sz="6"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single" w:sz="6"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single" w:sz="6"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c>
          <w:tcPr>
            <w:tcW w:w="1832" w:type="dxa"/>
            <w:tcBorders>
              <w:top w:val="single" w:sz="6" w:space="0" w:color="auto"/>
              <w:left w:val="single" w:sz="6" w:space="0" w:color="auto"/>
              <w:bottom w:val="single" w:sz="6"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r>
      <w:tr w:rsidR="00BE2AA4" w:rsidTr="00BE2AA4">
        <w:tc>
          <w:tcPr>
            <w:tcW w:w="0" w:type="auto"/>
            <w:vMerge/>
            <w:tcBorders>
              <w:top w:val="single" w:sz="6" w:space="0" w:color="auto"/>
              <w:left w:val="thinThickSmallGap" w:sz="12" w:space="0" w:color="auto"/>
              <w:bottom w:val="thickThinSmallGap" w:sz="12" w:space="0" w:color="auto"/>
              <w:right w:val="single" w:sz="4" w:space="0" w:color="auto"/>
            </w:tcBorders>
            <w:vAlign w:val="center"/>
            <w:hideMark/>
          </w:tcPr>
          <w:p w:rsidR="00BE2AA4" w:rsidRDefault="00BE2AA4">
            <w:pPr>
              <w:spacing w:after="0" w:line="240" w:lineRule="auto"/>
              <w:ind w:left="0" w:firstLine="0"/>
              <w:rPr>
                <w:rFonts w:cs="Times New Roman"/>
                <w:color w:val="auto"/>
                <w:szCs w:val="24"/>
              </w:rPr>
            </w:pPr>
          </w:p>
        </w:tc>
        <w:tc>
          <w:tcPr>
            <w:tcW w:w="1303" w:type="dxa"/>
            <w:tcBorders>
              <w:top w:val="single" w:sz="6" w:space="0" w:color="auto"/>
              <w:left w:val="single" w:sz="4" w:space="0" w:color="auto"/>
              <w:bottom w:val="thickThinSmallGap" w:sz="12" w:space="0" w:color="auto"/>
              <w:right w:val="single" w:sz="6" w:space="0" w:color="auto"/>
            </w:tcBorders>
            <w:hideMark/>
          </w:tcPr>
          <w:p w:rsidR="00BE2AA4" w:rsidRDefault="005F2813">
            <w:pPr>
              <w:spacing w:after="0" w:line="276" w:lineRule="auto"/>
              <w:ind w:left="0" w:firstLine="0"/>
              <w:jc w:val="both"/>
              <w:rPr>
                <w:rFonts w:cs="Times New Roman"/>
                <w:color w:val="auto"/>
                <w:szCs w:val="24"/>
              </w:rPr>
            </w:pPr>
            <w:r>
              <w:rPr>
                <w:rFonts w:cs="Times New Roman" w:hint="eastAsia"/>
                <w:color w:val="auto"/>
                <w:szCs w:val="24"/>
              </w:rPr>
              <w:t>第五</w:t>
            </w:r>
            <w:r w:rsidR="00BE2AA4">
              <w:rPr>
                <w:rFonts w:cs="Times New Roman" w:hint="eastAsia"/>
                <w:color w:val="auto"/>
                <w:szCs w:val="24"/>
              </w:rPr>
              <w:t>組</w:t>
            </w:r>
          </w:p>
        </w:tc>
        <w:tc>
          <w:tcPr>
            <w:tcW w:w="1493" w:type="dxa"/>
            <w:tcBorders>
              <w:top w:val="single" w:sz="6" w:space="0" w:color="auto"/>
              <w:left w:val="single" w:sz="6" w:space="0" w:color="auto"/>
              <w:bottom w:val="thickThinSmallGap" w:sz="12"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thickThinSmallGap" w:sz="12"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1864" w:type="dxa"/>
            <w:tcBorders>
              <w:top w:val="single" w:sz="6" w:space="0" w:color="auto"/>
              <w:left w:val="single" w:sz="6" w:space="0" w:color="auto"/>
              <w:bottom w:val="thickThinSmallGap" w:sz="12"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c>
          <w:tcPr>
            <w:tcW w:w="1832" w:type="dxa"/>
            <w:tcBorders>
              <w:top w:val="single" w:sz="6" w:space="0" w:color="auto"/>
              <w:left w:val="single" w:sz="6" w:space="0" w:color="auto"/>
              <w:bottom w:val="thickThinSmallGap" w:sz="12"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r>
    </w:tbl>
    <w:p w:rsidR="005F2813" w:rsidRDefault="005F2813" w:rsidP="00BE2AA4">
      <w:pPr>
        <w:widowControl w:val="0"/>
        <w:spacing w:after="0" w:line="276" w:lineRule="auto"/>
        <w:ind w:left="0" w:firstLine="0"/>
        <w:jc w:val="both"/>
        <w:rPr>
          <w:rFonts w:cs="Times New Roman"/>
          <w:color w:val="auto"/>
          <w:szCs w:val="24"/>
        </w:rPr>
      </w:pPr>
    </w:p>
    <w:p w:rsidR="00BE2AA4" w:rsidRDefault="00BE2AA4" w:rsidP="00BE2AA4">
      <w:pPr>
        <w:widowControl w:val="0"/>
        <w:spacing w:after="0" w:line="276" w:lineRule="auto"/>
        <w:ind w:left="0" w:firstLine="0"/>
        <w:jc w:val="both"/>
        <w:rPr>
          <w:rFonts w:cs="Times New Roman"/>
          <w:color w:val="auto"/>
        </w:rPr>
      </w:pPr>
      <w:r>
        <w:rPr>
          <w:rFonts w:cs="Times New Roman" w:hint="eastAsia"/>
          <w:color w:val="auto"/>
          <w:szCs w:val="24"/>
        </w:rPr>
        <w:t>（三）</w:t>
      </w:r>
      <w:r>
        <w:rPr>
          <w:rFonts w:cs="Times New Roman" w:hint="eastAsia"/>
          <w:color w:val="auto"/>
        </w:rPr>
        <w:t>1.未經拒卻之候選國民法官共______名。</w:t>
      </w:r>
    </w:p>
    <w:p w:rsidR="00BE2AA4" w:rsidRDefault="00BE2AA4" w:rsidP="00BE2AA4">
      <w:pPr>
        <w:widowControl w:val="0"/>
        <w:spacing w:after="0" w:line="276" w:lineRule="auto"/>
        <w:ind w:left="0" w:firstLine="0"/>
        <w:jc w:val="both"/>
        <w:rPr>
          <w:rFonts w:cs="Times New Roman"/>
          <w:color w:val="auto"/>
        </w:rPr>
      </w:pPr>
      <w:r>
        <w:rPr>
          <w:rFonts w:cs="Times New Roman" w:hint="eastAsia"/>
          <w:color w:val="auto"/>
        </w:rPr>
        <w:t xml:space="preserve">      2.經抽選選定為國民法官及備位國民法官，編號如下：</w:t>
      </w:r>
    </w:p>
    <w:tbl>
      <w:tblPr>
        <w:tblStyle w:val="21"/>
        <w:tblW w:w="90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104"/>
        <w:gridCol w:w="993"/>
        <w:gridCol w:w="992"/>
        <w:gridCol w:w="992"/>
        <w:gridCol w:w="992"/>
        <w:gridCol w:w="993"/>
        <w:gridCol w:w="992"/>
        <w:gridCol w:w="992"/>
        <w:gridCol w:w="992"/>
      </w:tblGrid>
      <w:tr w:rsidR="00BE2AA4" w:rsidTr="00BE2AA4">
        <w:trPr>
          <w:trHeight w:val="950"/>
        </w:trPr>
        <w:tc>
          <w:tcPr>
            <w:tcW w:w="1104" w:type="dxa"/>
            <w:vMerge w:val="restart"/>
            <w:tcBorders>
              <w:top w:val="thinThickSmallGap" w:sz="12" w:space="0" w:color="auto"/>
              <w:left w:val="thinThickSmallGap" w:sz="12" w:space="0" w:color="auto"/>
              <w:bottom w:val="thickThinSmallGap" w:sz="12" w:space="0" w:color="auto"/>
              <w:right w:val="single" w:sz="6" w:space="0" w:color="auto"/>
            </w:tcBorders>
            <w:hideMark/>
          </w:tcPr>
          <w:p w:rsidR="00BE2AA4" w:rsidRDefault="00BE2AA4">
            <w:pPr>
              <w:spacing w:after="0" w:line="276" w:lineRule="auto"/>
              <w:ind w:left="0"/>
              <w:rPr>
                <w:rFonts w:cs="Times New Roman"/>
                <w:color w:val="auto"/>
                <w:szCs w:val="24"/>
              </w:rPr>
            </w:pPr>
            <w:r>
              <w:rPr>
                <w:rFonts w:cs="Times New Roman" w:hint="eastAsia"/>
                <w:color w:val="auto"/>
                <w:szCs w:val="24"/>
              </w:rPr>
              <w:t>合格名單（依序列入）</w:t>
            </w:r>
          </w:p>
        </w:tc>
        <w:tc>
          <w:tcPr>
            <w:tcW w:w="993" w:type="dxa"/>
            <w:tcBorders>
              <w:top w:val="thinThickSmallGap" w:sz="12" w:space="0" w:color="auto"/>
              <w:left w:val="single" w:sz="6"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1號</w:t>
            </w:r>
          </w:p>
          <w:p w:rsidR="00BE2AA4" w:rsidRDefault="00BE2AA4">
            <w:pPr>
              <w:spacing w:after="0" w:line="276" w:lineRule="auto"/>
              <w:ind w:left="0" w:firstLine="0"/>
              <w:jc w:val="both"/>
              <w:rPr>
                <w:rFonts w:cs="Times New Roman"/>
                <w:color w:val="auto"/>
                <w:szCs w:val="24"/>
              </w:rPr>
            </w:pPr>
            <w:r>
              <w:rPr>
                <w:rFonts w:cs="Times New Roman" w:hint="eastAsia"/>
                <w:color w:val="auto"/>
                <w:szCs w:val="24"/>
              </w:rPr>
              <w:t>國民法官</w:t>
            </w:r>
          </w:p>
        </w:tc>
        <w:tc>
          <w:tcPr>
            <w:tcW w:w="992" w:type="dxa"/>
            <w:tcBorders>
              <w:top w:val="thinThickSmallGap" w:sz="12" w:space="0" w:color="auto"/>
              <w:left w:val="single" w:sz="6"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2號</w:t>
            </w:r>
          </w:p>
          <w:p w:rsidR="00BE2AA4" w:rsidRDefault="00BE2AA4">
            <w:pPr>
              <w:spacing w:after="0" w:line="276" w:lineRule="auto"/>
              <w:ind w:left="0" w:firstLine="0"/>
              <w:jc w:val="both"/>
              <w:rPr>
                <w:rFonts w:cs="Times New Roman"/>
                <w:color w:val="auto"/>
                <w:szCs w:val="24"/>
              </w:rPr>
            </w:pPr>
            <w:r>
              <w:rPr>
                <w:rFonts w:cs="Times New Roman" w:hint="eastAsia"/>
                <w:color w:val="auto"/>
                <w:szCs w:val="24"/>
              </w:rPr>
              <w:t>國民法官</w:t>
            </w:r>
          </w:p>
        </w:tc>
        <w:tc>
          <w:tcPr>
            <w:tcW w:w="992" w:type="dxa"/>
            <w:tcBorders>
              <w:top w:val="thinThickSmallGap" w:sz="12" w:space="0" w:color="auto"/>
              <w:left w:val="single" w:sz="6"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3號</w:t>
            </w:r>
          </w:p>
          <w:p w:rsidR="00BE2AA4" w:rsidRDefault="00BE2AA4">
            <w:pPr>
              <w:spacing w:after="0" w:line="276" w:lineRule="auto"/>
              <w:ind w:left="0" w:firstLine="0"/>
              <w:jc w:val="both"/>
              <w:rPr>
                <w:rFonts w:cs="Times New Roman"/>
                <w:color w:val="auto"/>
                <w:szCs w:val="24"/>
              </w:rPr>
            </w:pPr>
            <w:r>
              <w:rPr>
                <w:rFonts w:cs="Times New Roman" w:hint="eastAsia"/>
                <w:color w:val="auto"/>
                <w:szCs w:val="24"/>
              </w:rPr>
              <w:t>國民法官</w:t>
            </w:r>
          </w:p>
        </w:tc>
        <w:tc>
          <w:tcPr>
            <w:tcW w:w="992" w:type="dxa"/>
            <w:tcBorders>
              <w:top w:val="thinThickSmallGap" w:sz="12" w:space="0" w:color="auto"/>
              <w:left w:val="single" w:sz="6"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4號</w:t>
            </w:r>
          </w:p>
          <w:p w:rsidR="00BE2AA4" w:rsidRDefault="00BE2AA4">
            <w:pPr>
              <w:spacing w:after="0" w:line="276" w:lineRule="auto"/>
              <w:ind w:left="0" w:firstLine="0"/>
              <w:jc w:val="both"/>
              <w:rPr>
                <w:rFonts w:cs="Times New Roman"/>
                <w:color w:val="auto"/>
                <w:szCs w:val="24"/>
              </w:rPr>
            </w:pPr>
            <w:r>
              <w:rPr>
                <w:rFonts w:cs="Times New Roman" w:hint="eastAsia"/>
                <w:color w:val="auto"/>
                <w:szCs w:val="24"/>
              </w:rPr>
              <w:t>國民法官</w:t>
            </w:r>
          </w:p>
        </w:tc>
        <w:tc>
          <w:tcPr>
            <w:tcW w:w="993" w:type="dxa"/>
            <w:tcBorders>
              <w:top w:val="thinThickSmallGap" w:sz="12" w:space="0" w:color="auto"/>
              <w:left w:val="single" w:sz="6"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5號</w:t>
            </w:r>
          </w:p>
          <w:p w:rsidR="00BE2AA4" w:rsidRDefault="00BE2AA4">
            <w:pPr>
              <w:spacing w:after="0" w:line="276" w:lineRule="auto"/>
              <w:ind w:left="0" w:firstLine="0"/>
              <w:jc w:val="both"/>
              <w:rPr>
                <w:rFonts w:cs="Times New Roman"/>
                <w:color w:val="auto"/>
                <w:szCs w:val="24"/>
              </w:rPr>
            </w:pPr>
            <w:r>
              <w:rPr>
                <w:rFonts w:cs="Times New Roman" w:hint="eastAsia"/>
                <w:color w:val="auto"/>
                <w:szCs w:val="24"/>
              </w:rPr>
              <w:t>國民法官</w:t>
            </w:r>
          </w:p>
        </w:tc>
        <w:tc>
          <w:tcPr>
            <w:tcW w:w="992" w:type="dxa"/>
            <w:tcBorders>
              <w:top w:val="thinThickSmallGap" w:sz="12" w:space="0" w:color="auto"/>
              <w:left w:val="single" w:sz="6"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6號</w:t>
            </w:r>
          </w:p>
          <w:p w:rsidR="00BE2AA4" w:rsidRDefault="00BE2AA4">
            <w:pPr>
              <w:spacing w:after="0" w:line="276" w:lineRule="auto"/>
              <w:ind w:left="0" w:firstLine="0"/>
              <w:jc w:val="both"/>
              <w:rPr>
                <w:rFonts w:cs="Times New Roman"/>
                <w:color w:val="auto"/>
                <w:szCs w:val="24"/>
              </w:rPr>
            </w:pPr>
            <w:r>
              <w:rPr>
                <w:rFonts w:cs="Times New Roman" w:hint="eastAsia"/>
                <w:color w:val="auto"/>
                <w:szCs w:val="24"/>
              </w:rPr>
              <w:t>國民法官</w:t>
            </w:r>
          </w:p>
        </w:tc>
        <w:tc>
          <w:tcPr>
            <w:tcW w:w="992" w:type="dxa"/>
            <w:tcBorders>
              <w:top w:val="thinThickSmallGap" w:sz="12" w:space="0" w:color="auto"/>
              <w:left w:val="single" w:sz="6" w:space="0" w:color="auto"/>
              <w:bottom w:val="single" w:sz="6" w:space="0" w:color="auto"/>
              <w:right w:val="single" w:sz="6"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1號備位</w:t>
            </w:r>
          </w:p>
          <w:p w:rsidR="00BE2AA4" w:rsidRDefault="00BE2AA4">
            <w:pPr>
              <w:spacing w:after="0" w:line="276" w:lineRule="auto"/>
              <w:ind w:left="0" w:firstLine="0"/>
              <w:jc w:val="both"/>
              <w:rPr>
                <w:rFonts w:cs="Times New Roman"/>
                <w:color w:val="auto"/>
                <w:szCs w:val="24"/>
              </w:rPr>
            </w:pPr>
            <w:r>
              <w:rPr>
                <w:rFonts w:cs="Times New Roman" w:hint="eastAsia"/>
                <w:color w:val="auto"/>
                <w:szCs w:val="24"/>
              </w:rPr>
              <w:t>國民法官</w:t>
            </w:r>
          </w:p>
        </w:tc>
        <w:tc>
          <w:tcPr>
            <w:tcW w:w="992" w:type="dxa"/>
            <w:tcBorders>
              <w:top w:val="thinThickSmallGap" w:sz="12" w:space="0" w:color="auto"/>
              <w:left w:val="single" w:sz="6" w:space="0" w:color="auto"/>
              <w:bottom w:val="single" w:sz="6" w:space="0" w:color="auto"/>
              <w:right w:val="thickThinSmallGap" w:sz="12" w:space="0" w:color="auto"/>
            </w:tcBorders>
            <w:hideMark/>
          </w:tcPr>
          <w:p w:rsidR="00BE2AA4" w:rsidRDefault="00BE2AA4">
            <w:pPr>
              <w:spacing w:after="0" w:line="276" w:lineRule="auto"/>
              <w:ind w:left="0" w:firstLine="0"/>
              <w:jc w:val="both"/>
              <w:rPr>
                <w:rFonts w:cs="Times New Roman"/>
                <w:color w:val="auto"/>
                <w:szCs w:val="24"/>
              </w:rPr>
            </w:pPr>
            <w:r>
              <w:rPr>
                <w:rFonts w:cs="Times New Roman" w:hint="eastAsia"/>
                <w:color w:val="auto"/>
                <w:szCs w:val="24"/>
              </w:rPr>
              <w:t>2號備位</w:t>
            </w:r>
          </w:p>
          <w:p w:rsidR="00BE2AA4" w:rsidRDefault="00BE2AA4">
            <w:pPr>
              <w:spacing w:after="0" w:line="276" w:lineRule="auto"/>
              <w:ind w:left="0" w:firstLine="0"/>
              <w:jc w:val="both"/>
              <w:rPr>
                <w:rFonts w:cs="Times New Roman"/>
                <w:color w:val="auto"/>
                <w:szCs w:val="24"/>
              </w:rPr>
            </w:pPr>
            <w:r>
              <w:rPr>
                <w:rFonts w:cs="Times New Roman" w:hint="eastAsia"/>
                <w:color w:val="auto"/>
                <w:szCs w:val="24"/>
              </w:rPr>
              <w:t>國民法官</w:t>
            </w:r>
          </w:p>
        </w:tc>
      </w:tr>
      <w:tr w:rsidR="00BE2AA4" w:rsidTr="00BE2AA4">
        <w:trPr>
          <w:trHeight w:val="823"/>
        </w:trPr>
        <w:tc>
          <w:tcPr>
            <w:tcW w:w="0" w:type="auto"/>
            <w:vMerge/>
            <w:tcBorders>
              <w:top w:val="thinThickSmallGap" w:sz="12" w:space="0" w:color="auto"/>
              <w:left w:val="thinThickSmallGap" w:sz="12" w:space="0" w:color="auto"/>
              <w:bottom w:val="thickThinSmallGap" w:sz="12" w:space="0" w:color="auto"/>
              <w:right w:val="single" w:sz="6" w:space="0" w:color="auto"/>
            </w:tcBorders>
            <w:vAlign w:val="center"/>
            <w:hideMark/>
          </w:tcPr>
          <w:p w:rsidR="00BE2AA4" w:rsidRDefault="00BE2AA4">
            <w:pPr>
              <w:spacing w:after="0" w:line="240" w:lineRule="auto"/>
              <w:ind w:left="0" w:firstLine="0"/>
              <w:rPr>
                <w:rFonts w:cs="Times New Roman"/>
                <w:color w:val="auto"/>
                <w:szCs w:val="24"/>
              </w:rPr>
            </w:pPr>
          </w:p>
        </w:tc>
        <w:tc>
          <w:tcPr>
            <w:tcW w:w="993" w:type="dxa"/>
            <w:tcBorders>
              <w:top w:val="single" w:sz="6" w:space="0" w:color="auto"/>
              <w:left w:val="single" w:sz="6" w:space="0" w:color="auto"/>
              <w:bottom w:val="thickThinSmallGap" w:sz="12"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992" w:type="dxa"/>
            <w:tcBorders>
              <w:top w:val="single" w:sz="6" w:space="0" w:color="auto"/>
              <w:left w:val="single" w:sz="6" w:space="0" w:color="auto"/>
              <w:bottom w:val="thickThinSmallGap" w:sz="12"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992" w:type="dxa"/>
            <w:tcBorders>
              <w:top w:val="single" w:sz="6" w:space="0" w:color="auto"/>
              <w:left w:val="single" w:sz="6" w:space="0" w:color="auto"/>
              <w:bottom w:val="thickThinSmallGap" w:sz="12"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992" w:type="dxa"/>
            <w:tcBorders>
              <w:top w:val="single" w:sz="6" w:space="0" w:color="auto"/>
              <w:left w:val="single" w:sz="6" w:space="0" w:color="auto"/>
              <w:bottom w:val="thickThinSmallGap" w:sz="12"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993" w:type="dxa"/>
            <w:tcBorders>
              <w:top w:val="single" w:sz="6" w:space="0" w:color="auto"/>
              <w:left w:val="single" w:sz="6" w:space="0" w:color="auto"/>
              <w:bottom w:val="thickThinSmallGap" w:sz="12"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992" w:type="dxa"/>
            <w:tcBorders>
              <w:top w:val="single" w:sz="6" w:space="0" w:color="auto"/>
              <w:left w:val="single" w:sz="6" w:space="0" w:color="auto"/>
              <w:bottom w:val="thickThinSmallGap" w:sz="12"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992" w:type="dxa"/>
            <w:tcBorders>
              <w:top w:val="single" w:sz="6" w:space="0" w:color="auto"/>
              <w:left w:val="single" w:sz="6" w:space="0" w:color="auto"/>
              <w:bottom w:val="thickThinSmallGap" w:sz="12" w:space="0" w:color="auto"/>
              <w:right w:val="single" w:sz="6" w:space="0" w:color="auto"/>
            </w:tcBorders>
          </w:tcPr>
          <w:p w:rsidR="00BE2AA4" w:rsidRDefault="00BE2AA4">
            <w:pPr>
              <w:spacing w:after="0" w:line="276" w:lineRule="auto"/>
              <w:ind w:left="0" w:firstLine="0"/>
              <w:jc w:val="both"/>
              <w:rPr>
                <w:rFonts w:cs="Times New Roman"/>
                <w:color w:val="auto"/>
                <w:szCs w:val="24"/>
              </w:rPr>
            </w:pPr>
          </w:p>
        </w:tc>
        <w:tc>
          <w:tcPr>
            <w:tcW w:w="992" w:type="dxa"/>
            <w:tcBorders>
              <w:top w:val="single" w:sz="6" w:space="0" w:color="auto"/>
              <w:left w:val="single" w:sz="6" w:space="0" w:color="auto"/>
              <w:bottom w:val="thickThinSmallGap" w:sz="12" w:space="0" w:color="auto"/>
              <w:right w:val="thickThinSmallGap" w:sz="12" w:space="0" w:color="auto"/>
            </w:tcBorders>
          </w:tcPr>
          <w:p w:rsidR="00BE2AA4" w:rsidRDefault="00BE2AA4">
            <w:pPr>
              <w:spacing w:after="0" w:line="276" w:lineRule="auto"/>
              <w:ind w:left="0" w:firstLine="0"/>
              <w:jc w:val="both"/>
              <w:rPr>
                <w:rFonts w:cs="Times New Roman"/>
                <w:color w:val="auto"/>
                <w:szCs w:val="24"/>
              </w:rPr>
            </w:pPr>
          </w:p>
        </w:tc>
      </w:tr>
    </w:tbl>
    <w:p w:rsidR="00BE2AA4" w:rsidRDefault="00BE2AA4" w:rsidP="00BE2AA4">
      <w:pPr>
        <w:widowControl w:val="0"/>
        <w:spacing w:after="0" w:line="240" w:lineRule="auto"/>
        <w:ind w:left="0" w:firstLine="0"/>
        <w:jc w:val="both"/>
        <w:rPr>
          <w:rFonts w:cs="Times New Roman"/>
          <w:color w:val="auto"/>
          <w:szCs w:val="24"/>
        </w:rPr>
      </w:pPr>
      <w:r>
        <w:rPr>
          <w:rFonts w:cs="Times New Roman" w:hint="eastAsia"/>
          <w:color w:val="auto"/>
          <w:szCs w:val="24"/>
        </w:rPr>
        <w:t>以上經在場之人確定無誤，簽名如下：</w:t>
      </w:r>
    </w:p>
    <w:p w:rsidR="00BE2AA4" w:rsidRDefault="00BE2AA4" w:rsidP="00BE2AA4">
      <w:pPr>
        <w:widowControl w:val="0"/>
        <w:spacing w:after="0" w:line="240" w:lineRule="auto"/>
        <w:ind w:left="0" w:firstLine="0"/>
        <w:jc w:val="both"/>
        <w:rPr>
          <w:rFonts w:cs="Times New Roman"/>
          <w:color w:val="auto"/>
          <w:szCs w:val="24"/>
        </w:rPr>
      </w:pPr>
      <w:r>
        <w:rPr>
          <w:rFonts w:cs="Times New Roman" w:hint="eastAsia"/>
          <w:color w:val="auto"/>
          <w:szCs w:val="24"/>
        </w:rPr>
        <w:t>檢察官：</w:t>
      </w:r>
    </w:p>
    <w:p w:rsidR="00BE2AA4" w:rsidRDefault="00BE2AA4" w:rsidP="00BE2AA4">
      <w:pPr>
        <w:widowControl w:val="0"/>
        <w:spacing w:after="0" w:line="240" w:lineRule="auto"/>
        <w:ind w:left="0" w:firstLine="0"/>
        <w:jc w:val="both"/>
        <w:rPr>
          <w:rFonts w:cs="Times New Roman"/>
          <w:color w:val="auto"/>
          <w:szCs w:val="24"/>
        </w:rPr>
      </w:pPr>
    </w:p>
    <w:p w:rsidR="00BE2AA4" w:rsidRDefault="00BE2AA4" w:rsidP="00BE2AA4">
      <w:pPr>
        <w:widowControl w:val="0"/>
        <w:spacing w:after="0" w:line="240" w:lineRule="auto"/>
        <w:ind w:left="0" w:firstLine="0"/>
        <w:jc w:val="both"/>
        <w:rPr>
          <w:rFonts w:cs="Times New Roman"/>
          <w:color w:val="auto"/>
          <w:szCs w:val="24"/>
        </w:rPr>
      </w:pPr>
      <w:r>
        <w:rPr>
          <w:rFonts w:cs="Times New Roman" w:hint="eastAsia"/>
          <w:color w:val="auto"/>
          <w:szCs w:val="24"/>
        </w:rPr>
        <w:t>辯護人：</w:t>
      </w:r>
    </w:p>
    <w:p w:rsidR="00BE2AA4" w:rsidRDefault="00BE2AA4" w:rsidP="00BE2AA4">
      <w:pPr>
        <w:widowControl w:val="0"/>
        <w:spacing w:after="0" w:line="240" w:lineRule="auto"/>
        <w:ind w:left="0" w:firstLine="0"/>
        <w:jc w:val="both"/>
        <w:rPr>
          <w:rFonts w:cs="Times New Roman"/>
          <w:color w:val="auto"/>
          <w:szCs w:val="24"/>
        </w:rPr>
      </w:pPr>
    </w:p>
    <w:p w:rsidR="00BE2AA4" w:rsidRDefault="00BE2AA4" w:rsidP="00BE2AA4">
      <w:pPr>
        <w:widowControl w:val="0"/>
        <w:spacing w:after="0" w:line="240" w:lineRule="auto"/>
        <w:ind w:left="0" w:firstLine="0"/>
        <w:jc w:val="both"/>
        <w:rPr>
          <w:rFonts w:cs="Times New Roman"/>
          <w:color w:val="auto"/>
          <w:szCs w:val="24"/>
        </w:rPr>
      </w:pPr>
      <w:r>
        <w:rPr>
          <w:rFonts w:cs="Times New Roman" w:hint="eastAsia"/>
          <w:color w:val="auto"/>
          <w:szCs w:val="24"/>
        </w:rPr>
        <w:t>被告：</w:t>
      </w:r>
    </w:p>
    <w:p w:rsidR="00BE2AA4" w:rsidRDefault="00BE2AA4" w:rsidP="00BE2AA4">
      <w:pPr>
        <w:widowControl w:val="0"/>
        <w:spacing w:after="0" w:line="240" w:lineRule="auto"/>
        <w:ind w:left="0" w:firstLine="0"/>
        <w:jc w:val="both"/>
        <w:rPr>
          <w:rFonts w:cs="Times New Roman"/>
          <w:color w:val="auto"/>
          <w:szCs w:val="24"/>
        </w:rPr>
      </w:pPr>
      <w:r>
        <w:rPr>
          <w:rFonts w:cs="Times New Roman" w:hint="eastAsia"/>
          <w:color w:val="auto"/>
          <w:szCs w:val="24"/>
        </w:rPr>
        <w:t xml:space="preserve">                                </w:t>
      </w:r>
    </w:p>
    <w:p w:rsidR="00BE2AA4" w:rsidRDefault="00BE2AA4" w:rsidP="00BE2AA4">
      <w:pPr>
        <w:widowControl w:val="0"/>
        <w:tabs>
          <w:tab w:val="left" w:pos="4820"/>
        </w:tabs>
        <w:spacing w:after="0" w:line="240" w:lineRule="auto"/>
        <w:ind w:left="0" w:firstLineChars="1650" w:firstLine="3960"/>
        <w:jc w:val="both"/>
        <w:rPr>
          <w:rFonts w:cs="Times New Roman"/>
          <w:color w:val="auto"/>
          <w:szCs w:val="24"/>
        </w:rPr>
      </w:pPr>
      <w:r>
        <w:rPr>
          <w:rFonts w:cs="Times New Roman" w:hint="eastAsia"/>
          <w:color w:val="auto"/>
          <w:szCs w:val="24"/>
        </w:rPr>
        <w:t xml:space="preserve">     本庭 書記官</w:t>
      </w:r>
    </w:p>
    <w:p w:rsidR="005F2813" w:rsidRDefault="00BE2AA4" w:rsidP="00BE2AA4">
      <w:pPr>
        <w:widowControl w:val="0"/>
        <w:spacing w:after="0" w:line="240" w:lineRule="auto"/>
        <w:ind w:left="0" w:firstLineChars="1650" w:firstLine="3960"/>
        <w:jc w:val="both"/>
        <w:rPr>
          <w:rFonts w:cs="Times New Roman"/>
          <w:color w:val="auto"/>
          <w:szCs w:val="24"/>
        </w:rPr>
      </w:pPr>
      <w:r>
        <w:rPr>
          <w:rFonts w:cs="Times New Roman" w:hint="eastAsia"/>
          <w:color w:val="auto"/>
          <w:szCs w:val="24"/>
        </w:rPr>
        <w:t xml:space="preserve">         </w:t>
      </w:r>
    </w:p>
    <w:p w:rsidR="00FF73C2" w:rsidRPr="00A017EE" w:rsidRDefault="00BE2AA4" w:rsidP="00C321E9">
      <w:pPr>
        <w:widowControl w:val="0"/>
        <w:spacing w:after="0" w:line="240" w:lineRule="auto"/>
        <w:ind w:left="0" w:firstLineChars="2150" w:firstLine="5160"/>
        <w:jc w:val="both"/>
        <w:rPr>
          <w:sz w:val="28"/>
          <w:szCs w:val="28"/>
        </w:rPr>
      </w:pPr>
      <w:r>
        <w:rPr>
          <w:rFonts w:cs="Times New Roman" w:hint="eastAsia"/>
          <w:color w:val="auto"/>
          <w:szCs w:val="24"/>
        </w:rPr>
        <w:t>審判長</w:t>
      </w:r>
    </w:p>
    <w:sectPr w:rsidR="00FF73C2" w:rsidRPr="00A017EE" w:rsidSect="00BC3E10">
      <w:footerReference w:type="even" r:id="rId14"/>
      <w:footerReference w:type="default" r:id="rId15"/>
      <w:footerReference w:type="first" r:id="rId16"/>
      <w:pgSz w:w="11906" w:h="16838"/>
      <w:pgMar w:top="1361" w:right="1701" w:bottom="1134" w:left="1814"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C9" w:rsidRDefault="002558C9">
      <w:pPr>
        <w:spacing w:after="0" w:line="240" w:lineRule="auto"/>
      </w:pPr>
      <w:r>
        <w:separator/>
      </w:r>
    </w:p>
  </w:endnote>
  <w:endnote w:type="continuationSeparator" w:id="0">
    <w:p w:rsidR="002558C9" w:rsidRDefault="0025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4C" w:rsidRDefault="00CF794C">
    <w:pPr>
      <w:tabs>
        <w:tab w:val="center" w:pos="4968"/>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28494A">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4C" w:rsidRDefault="00CF794C">
    <w:pPr>
      <w:tabs>
        <w:tab w:val="center" w:pos="4968"/>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CA7BB1" w:rsidRPr="00CA7BB1">
      <w:rPr>
        <w:rFonts w:ascii="Times New Roman" w:eastAsia="Times New Roman" w:hAnsi="Times New Roman" w:cs="Times New Roman"/>
        <w:noProof/>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4C" w:rsidRDefault="00CF794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4C" w:rsidRDefault="00CF794C">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357759"/>
      <w:docPartObj>
        <w:docPartGallery w:val="Page Numbers (Bottom of Page)"/>
        <w:docPartUnique/>
      </w:docPartObj>
    </w:sdtPr>
    <w:sdtEndPr/>
    <w:sdtContent>
      <w:p w:rsidR="00CF794C" w:rsidRDefault="00CF794C">
        <w:pPr>
          <w:pStyle w:val="ae"/>
          <w:jc w:val="center"/>
        </w:pPr>
        <w:r>
          <w:fldChar w:fldCharType="begin"/>
        </w:r>
        <w:r>
          <w:instrText>PAGE   \* MERGEFORMAT</w:instrText>
        </w:r>
        <w:r>
          <w:fldChar w:fldCharType="separate"/>
        </w:r>
        <w:r w:rsidR="00CA7BB1" w:rsidRPr="00CA7BB1">
          <w:rPr>
            <w:noProof/>
            <w:lang w:val="zh-TW"/>
          </w:rPr>
          <w:t>13</w:t>
        </w:r>
        <w:r>
          <w:fldChar w:fldCharType="end"/>
        </w:r>
      </w:p>
    </w:sdtContent>
  </w:sdt>
  <w:p w:rsidR="00CF794C" w:rsidRDefault="00CF794C">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4C" w:rsidRDefault="00CF794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C9" w:rsidRDefault="002558C9">
      <w:pPr>
        <w:spacing w:after="0" w:line="240" w:lineRule="auto"/>
      </w:pPr>
      <w:r>
        <w:separator/>
      </w:r>
    </w:p>
  </w:footnote>
  <w:footnote w:type="continuationSeparator" w:id="0">
    <w:p w:rsidR="002558C9" w:rsidRDefault="00255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BAB"/>
    <w:multiLevelType w:val="hybridMultilevel"/>
    <w:tmpl w:val="2AFC806C"/>
    <w:lvl w:ilvl="0" w:tplc="115EBAF0">
      <w:start w:val="1"/>
      <w:numFmt w:val="decimal"/>
      <w:lvlText w:val="%1."/>
      <w:lvlJc w:val="left"/>
      <w:pPr>
        <w:ind w:left="-163" w:hanging="360"/>
      </w:pPr>
      <w:rPr>
        <w:rFonts w:hint="default"/>
      </w:rPr>
    </w:lvl>
    <w:lvl w:ilvl="1" w:tplc="04090019" w:tentative="1">
      <w:start w:val="1"/>
      <w:numFmt w:val="ideographTraditional"/>
      <w:lvlText w:val="%2、"/>
      <w:lvlJc w:val="left"/>
      <w:pPr>
        <w:ind w:left="437" w:hanging="480"/>
      </w:pPr>
    </w:lvl>
    <w:lvl w:ilvl="2" w:tplc="0409001B" w:tentative="1">
      <w:start w:val="1"/>
      <w:numFmt w:val="lowerRoman"/>
      <w:lvlText w:val="%3."/>
      <w:lvlJc w:val="right"/>
      <w:pPr>
        <w:ind w:left="917" w:hanging="480"/>
      </w:pPr>
    </w:lvl>
    <w:lvl w:ilvl="3" w:tplc="0409000F" w:tentative="1">
      <w:start w:val="1"/>
      <w:numFmt w:val="decimal"/>
      <w:lvlText w:val="%4."/>
      <w:lvlJc w:val="left"/>
      <w:pPr>
        <w:ind w:left="1397" w:hanging="480"/>
      </w:pPr>
    </w:lvl>
    <w:lvl w:ilvl="4" w:tplc="04090019" w:tentative="1">
      <w:start w:val="1"/>
      <w:numFmt w:val="ideographTraditional"/>
      <w:lvlText w:val="%5、"/>
      <w:lvlJc w:val="left"/>
      <w:pPr>
        <w:ind w:left="1877" w:hanging="480"/>
      </w:pPr>
    </w:lvl>
    <w:lvl w:ilvl="5" w:tplc="0409001B" w:tentative="1">
      <w:start w:val="1"/>
      <w:numFmt w:val="lowerRoman"/>
      <w:lvlText w:val="%6."/>
      <w:lvlJc w:val="right"/>
      <w:pPr>
        <w:ind w:left="2357" w:hanging="480"/>
      </w:pPr>
    </w:lvl>
    <w:lvl w:ilvl="6" w:tplc="0409000F" w:tentative="1">
      <w:start w:val="1"/>
      <w:numFmt w:val="decimal"/>
      <w:lvlText w:val="%7."/>
      <w:lvlJc w:val="left"/>
      <w:pPr>
        <w:ind w:left="2837" w:hanging="480"/>
      </w:pPr>
    </w:lvl>
    <w:lvl w:ilvl="7" w:tplc="04090019" w:tentative="1">
      <w:start w:val="1"/>
      <w:numFmt w:val="ideographTraditional"/>
      <w:lvlText w:val="%8、"/>
      <w:lvlJc w:val="left"/>
      <w:pPr>
        <w:ind w:left="3317" w:hanging="480"/>
      </w:pPr>
    </w:lvl>
    <w:lvl w:ilvl="8" w:tplc="0409001B" w:tentative="1">
      <w:start w:val="1"/>
      <w:numFmt w:val="lowerRoman"/>
      <w:lvlText w:val="%9."/>
      <w:lvlJc w:val="right"/>
      <w:pPr>
        <w:ind w:left="3797" w:hanging="480"/>
      </w:pPr>
    </w:lvl>
  </w:abstractNum>
  <w:abstractNum w:abstractNumId="1" w15:restartNumberingAfterBreak="0">
    <w:nsid w:val="118D7BA9"/>
    <w:multiLevelType w:val="hybridMultilevel"/>
    <w:tmpl w:val="48DCB8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650EC"/>
    <w:multiLevelType w:val="hybridMultilevel"/>
    <w:tmpl w:val="1F1611B0"/>
    <w:lvl w:ilvl="0" w:tplc="8C5C4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6B60A3"/>
    <w:multiLevelType w:val="hybridMultilevel"/>
    <w:tmpl w:val="34D8BF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25330C"/>
    <w:multiLevelType w:val="hybridMultilevel"/>
    <w:tmpl w:val="075EF470"/>
    <w:lvl w:ilvl="0" w:tplc="71FAE000">
      <w:start w:val="1"/>
      <w:numFmt w:val="bullet"/>
      <w:lvlText w:val="o"/>
      <w:lvlJc w:val="left"/>
      <w:pPr>
        <w:ind w:left="1200" w:hanging="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1FAE000">
      <w:start w:val="1"/>
      <w:numFmt w:val="bullet"/>
      <w:lvlText w:val="o"/>
      <w:lvlJc w:val="left"/>
      <w:pPr>
        <w:ind w:left="1680" w:hanging="48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98A66B8"/>
    <w:multiLevelType w:val="hybridMultilevel"/>
    <w:tmpl w:val="9B767A80"/>
    <w:lvl w:ilvl="0" w:tplc="115EB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E87438"/>
    <w:multiLevelType w:val="hybridMultilevel"/>
    <w:tmpl w:val="4B823BDE"/>
    <w:lvl w:ilvl="0" w:tplc="DE702EF8">
      <w:start w:val="1"/>
      <w:numFmt w:val="ideographLegalTraditional"/>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7" w15:restartNumberingAfterBreak="0">
    <w:nsid w:val="27ED6703"/>
    <w:multiLevelType w:val="hybridMultilevel"/>
    <w:tmpl w:val="75E8E694"/>
    <w:lvl w:ilvl="0" w:tplc="115EB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A3207A"/>
    <w:multiLevelType w:val="hybridMultilevel"/>
    <w:tmpl w:val="4A8E9EE8"/>
    <w:lvl w:ilvl="0" w:tplc="D7628B4E">
      <w:start w:val="1"/>
      <w:numFmt w:val="ideographDigital"/>
      <w:lvlText w:val="%1、"/>
      <w:lvlJc w:val="left"/>
      <w:pPr>
        <w:ind w:left="96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A94444F2">
      <w:start w:val="1"/>
      <w:numFmt w:val="bullet"/>
      <w:lvlText w:val=""/>
      <w:lvlJc w:val="left"/>
      <w:pPr>
        <w:ind w:left="14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4C0F830">
      <w:start w:val="1"/>
      <w:numFmt w:val="bullet"/>
      <w:lvlText w:val="▪"/>
      <w:lvlJc w:val="left"/>
      <w:pPr>
        <w:ind w:left="2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9724722">
      <w:start w:val="1"/>
      <w:numFmt w:val="bullet"/>
      <w:lvlText w:val="•"/>
      <w:lvlJc w:val="left"/>
      <w:pPr>
        <w:ind w:left="2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1FAE000">
      <w:start w:val="1"/>
      <w:numFmt w:val="bullet"/>
      <w:lvlText w:val="o"/>
      <w:lvlJc w:val="left"/>
      <w:pPr>
        <w:ind w:left="3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96E01FA">
      <w:start w:val="1"/>
      <w:numFmt w:val="bullet"/>
      <w:lvlText w:val="▪"/>
      <w:lvlJc w:val="left"/>
      <w:pPr>
        <w:ind w:left="42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4B2B0D0">
      <w:start w:val="1"/>
      <w:numFmt w:val="bullet"/>
      <w:lvlText w:val="•"/>
      <w:lvlJc w:val="left"/>
      <w:pPr>
        <w:ind w:left="49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6FECF5E">
      <w:start w:val="1"/>
      <w:numFmt w:val="bullet"/>
      <w:lvlText w:val="o"/>
      <w:lvlJc w:val="left"/>
      <w:pPr>
        <w:ind w:left="5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ABC4D40">
      <w:start w:val="1"/>
      <w:numFmt w:val="bullet"/>
      <w:lvlText w:val="▪"/>
      <w:lvlJc w:val="left"/>
      <w:pPr>
        <w:ind w:left="6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2593180"/>
    <w:multiLevelType w:val="hybridMultilevel"/>
    <w:tmpl w:val="9460B39C"/>
    <w:lvl w:ilvl="0" w:tplc="919C8B52">
      <w:start w:val="1"/>
      <w:numFmt w:val="decimal"/>
      <w:lvlText w:val="%1."/>
      <w:lvlJc w:val="left"/>
      <w:pPr>
        <w:ind w:left="3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6598FBFA">
      <w:start w:val="1"/>
      <w:numFmt w:val="lowerLetter"/>
      <w:lvlText w:val="%2"/>
      <w:lvlJc w:val="left"/>
      <w:pPr>
        <w:ind w:left="12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9BC2A74">
      <w:start w:val="1"/>
      <w:numFmt w:val="lowerRoman"/>
      <w:lvlText w:val="%3"/>
      <w:lvlJc w:val="left"/>
      <w:pPr>
        <w:ind w:left="19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14E4E444">
      <w:start w:val="1"/>
      <w:numFmt w:val="decimal"/>
      <w:lvlText w:val="%4"/>
      <w:lvlJc w:val="left"/>
      <w:pPr>
        <w:ind w:left="26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F1E8962">
      <w:start w:val="1"/>
      <w:numFmt w:val="lowerLetter"/>
      <w:lvlText w:val="%5"/>
      <w:lvlJc w:val="left"/>
      <w:pPr>
        <w:ind w:left="33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C821AF6">
      <w:start w:val="1"/>
      <w:numFmt w:val="lowerRoman"/>
      <w:lvlText w:val="%6"/>
      <w:lvlJc w:val="left"/>
      <w:pPr>
        <w:ind w:left="40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4285C84">
      <w:start w:val="1"/>
      <w:numFmt w:val="decimal"/>
      <w:lvlText w:val="%7"/>
      <w:lvlJc w:val="left"/>
      <w:pPr>
        <w:ind w:left="48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32EB994">
      <w:start w:val="1"/>
      <w:numFmt w:val="lowerLetter"/>
      <w:lvlText w:val="%8"/>
      <w:lvlJc w:val="left"/>
      <w:pPr>
        <w:ind w:left="55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64CB2B4">
      <w:start w:val="1"/>
      <w:numFmt w:val="lowerRoman"/>
      <w:lvlText w:val="%9"/>
      <w:lvlJc w:val="left"/>
      <w:pPr>
        <w:ind w:left="62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8302FD"/>
    <w:multiLevelType w:val="hybridMultilevel"/>
    <w:tmpl w:val="CAA48838"/>
    <w:lvl w:ilvl="0" w:tplc="7610A50C">
      <w:start w:val="1"/>
      <w:numFmt w:val="ideographDigital"/>
      <w:lvlText w:val="（%1）"/>
      <w:lvlJc w:val="left"/>
      <w:pPr>
        <w:ind w:left="11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456E740">
      <w:start w:val="1"/>
      <w:numFmt w:val="lowerLetter"/>
      <w:lvlText w:val="%2"/>
      <w:lvlJc w:val="left"/>
      <w:pPr>
        <w:ind w:left="151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3CAB8D8">
      <w:start w:val="1"/>
      <w:numFmt w:val="lowerRoman"/>
      <w:lvlText w:val="%3"/>
      <w:lvlJc w:val="left"/>
      <w:pPr>
        <w:ind w:left="223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C46C426">
      <w:start w:val="1"/>
      <w:numFmt w:val="decimal"/>
      <w:lvlText w:val="%4"/>
      <w:lvlJc w:val="left"/>
      <w:pPr>
        <w:ind w:left="295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FFEDAFC">
      <w:start w:val="1"/>
      <w:numFmt w:val="lowerLetter"/>
      <w:lvlText w:val="%5"/>
      <w:lvlJc w:val="left"/>
      <w:pPr>
        <w:ind w:left="367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81EE586">
      <w:start w:val="1"/>
      <w:numFmt w:val="lowerRoman"/>
      <w:lvlText w:val="%6"/>
      <w:lvlJc w:val="left"/>
      <w:pPr>
        <w:ind w:left="439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D00C700">
      <w:start w:val="1"/>
      <w:numFmt w:val="decimal"/>
      <w:lvlText w:val="%7"/>
      <w:lvlJc w:val="left"/>
      <w:pPr>
        <w:ind w:left="511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A96427C">
      <w:start w:val="1"/>
      <w:numFmt w:val="lowerLetter"/>
      <w:lvlText w:val="%8"/>
      <w:lvlJc w:val="left"/>
      <w:pPr>
        <w:ind w:left="583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A9A2A26">
      <w:start w:val="1"/>
      <w:numFmt w:val="lowerRoman"/>
      <w:lvlText w:val="%9"/>
      <w:lvlJc w:val="left"/>
      <w:pPr>
        <w:ind w:left="655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34392B"/>
    <w:multiLevelType w:val="hybridMultilevel"/>
    <w:tmpl w:val="B8402716"/>
    <w:lvl w:ilvl="0" w:tplc="C096B740">
      <w:start w:val="1"/>
      <w:numFmt w:val="ideographDigital"/>
      <w:lvlText w:val="%1、"/>
      <w:lvlJc w:val="left"/>
      <w:pPr>
        <w:ind w:left="52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4E68FCC">
      <w:start w:val="1"/>
      <w:numFmt w:val="lowerLetter"/>
      <w:lvlText w:val="%2"/>
      <w:lvlJc w:val="left"/>
      <w:pPr>
        <w:ind w:left="11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EA875A8">
      <w:start w:val="1"/>
      <w:numFmt w:val="lowerRoman"/>
      <w:lvlText w:val="%3"/>
      <w:lvlJc w:val="left"/>
      <w:pPr>
        <w:ind w:left="18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174AEC3C">
      <w:start w:val="1"/>
      <w:numFmt w:val="decimal"/>
      <w:lvlText w:val="%4"/>
      <w:lvlJc w:val="left"/>
      <w:pPr>
        <w:ind w:left="25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0926210">
      <w:start w:val="1"/>
      <w:numFmt w:val="lowerLetter"/>
      <w:lvlText w:val="%5"/>
      <w:lvlJc w:val="left"/>
      <w:pPr>
        <w:ind w:left="32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61C4F27E">
      <w:start w:val="1"/>
      <w:numFmt w:val="lowerRoman"/>
      <w:lvlText w:val="%6"/>
      <w:lvlJc w:val="left"/>
      <w:pPr>
        <w:ind w:left="40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8468DBC">
      <w:start w:val="1"/>
      <w:numFmt w:val="decimal"/>
      <w:lvlText w:val="%7"/>
      <w:lvlJc w:val="left"/>
      <w:pPr>
        <w:ind w:left="47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4A69594">
      <w:start w:val="1"/>
      <w:numFmt w:val="lowerLetter"/>
      <w:lvlText w:val="%8"/>
      <w:lvlJc w:val="left"/>
      <w:pPr>
        <w:ind w:left="54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83069B0">
      <w:start w:val="1"/>
      <w:numFmt w:val="lowerRoman"/>
      <w:lvlText w:val="%9"/>
      <w:lvlJc w:val="left"/>
      <w:pPr>
        <w:ind w:left="61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663C7E"/>
    <w:multiLevelType w:val="hybridMultilevel"/>
    <w:tmpl w:val="E1A4E0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90413A"/>
    <w:multiLevelType w:val="hybridMultilevel"/>
    <w:tmpl w:val="E61EA800"/>
    <w:lvl w:ilvl="0" w:tplc="115EB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E639B1"/>
    <w:multiLevelType w:val="hybridMultilevel"/>
    <w:tmpl w:val="4B5EDC06"/>
    <w:lvl w:ilvl="0" w:tplc="CC268844">
      <w:start w:val="1"/>
      <w:numFmt w:val="decimal"/>
      <w:lvlText w:val="%1."/>
      <w:lvlJc w:val="left"/>
      <w:pPr>
        <w:ind w:left="360" w:hanging="360"/>
      </w:pPr>
      <w:rPr>
        <w:rFonts w:hint="default"/>
      </w:rPr>
    </w:lvl>
    <w:lvl w:ilvl="1" w:tplc="5B0C32DC">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2C2941"/>
    <w:multiLevelType w:val="hybridMultilevel"/>
    <w:tmpl w:val="B5D084DE"/>
    <w:lvl w:ilvl="0" w:tplc="E01C2C20">
      <w:start w:val="1"/>
      <w:numFmt w:val="decimal"/>
      <w:lvlText w:val="%1."/>
      <w:lvlJc w:val="left"/>
      <w:pPr>
        <w:ind w:left="3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B105A7A">
      <w:start w:val="1"/>
      <w:numFmt w:val="lowerLetter"/>
      <w:lvlText w:val="%2"/>
      <w:lvlJc w:val="left"/>
      <w:pPr>
        <w:ind w:left="12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2E83CDA">
      <w:start w:val="1"/>
      <w:numFmt w:val="lowerRoman"/>
      <w:lvlText w:val="%3"/>
      <w:lvlJc w:val="left"/>
      <w:pPr>
        <w:ind w:left="19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F7AFC32">
      <w:start w:val="1"/>
      <w:numFmt w:val="decimal"/>
      <w:lvlText w:val="%4"/>
      <w:lvlJc w:val="left"/>
      <w:pPr>
        <w:ind w:left="26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F98DBAC">
      <w:start w:val="1"/>
      <w:numFmt w:val="lowerLetter"/>
      <w:lvlText w:val="%5"/>
      <w:lvlJc w:val="left"/>
      <w:pPr>
        <w:ind w:left="33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7209E46">
      <w:start w:val="1"/>
      <w:numFmt w:val="lowerRoman"/>
      <w:lvlText w:val="%6"/>
      <w:lvlJc w:val="left"/>
      <w:pPr>
        <w:ind w:left="40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4D5AD19E">
      <w:start w:val="1"/>
      <w:numFmt w:val="decimal"/>
      <w:lvlText w:val="%7"/>
      <w:lvlJc w:val="left"/>
      <w:pPr>
        <w:ind w:left="48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F400B8C">
      <w:start w:val="1"/>
      <w:numFmt w:val="lowerLetter"/>
      <w:lvlText w:val="%8"/>
      <w:lvlJc w:val="left"/>
      <w:pPr>
        <w:ind w:left="55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57D88114">
      <w:start w:val="1"/>
      <w:numFmt w:val="lowerRoman"/>
      <w:lvlText w:val="%9"/>
      <w:lvlJc w:val="left"/>
      <w:pPr>
        <w:ind w:left="62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BF7A01"/>
    <w:multiLevelType w:val="hybridMultilevel"/>
    <w:tmpl w:val="37AC2B08"/>
    <w:lvl w:ilvl="0" w:tplc="3468F798">
      <w:start w:val="1"/>
      <w:numFmt w:val="ideographDigital"/>
      <w:lvlText w:val="（%1）"/>
      <w:lvlJc w:val="left"/>
      <w:pPr>
        <w:ind w:left="11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lang w:val="en-US"/>
      </w:rPr>
    </w:lvl>
    <w:lvl w:ilvl="1" w:tplc="A0D47A60">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D869704">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16C28D82">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F422E3C">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D4864AC">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866971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BDACD7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32018B0">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F97ED4"/>
    <w:multiLevelType w:val="hybridMultilevel"/>
    <w:tmpl w:val="0E763502"/>
    <w:lvl w:ilvl="0" w:tplc="70280A80">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543FAB"/>
    <w:multiLevelType w:val="hybridMultilevel"/>
    <w:tmpl w:val="AA307D34"/>
    <w:lvl w:ilvl="0" w:tplc="71FAE000">
      <w:start w:val="1"/>
      <w:numFmt w:val="bullet"/>
      <w:lvlText w:val="o"/>
      <w:lvlJc w:val="left"/>
      <w:pPr>
        <w:ind w:left="1200" w:hanging="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71813E00"/>
    <w:multiLevelType w:val="hybridMultilevel"/>
    <w:tmpl w:val="F47E237C"/>
    <w:lvl w:ilvl="0" w:tplc="B48C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1B67F5"/>
    <w:multiLevelType w:val="hybridMultilevel"/>
    <w:tmpl w:val="F97CC792"/>
    <w:lvl w:ilvl="0" w:tplc="AA2853E2">
      <w:start w:val="6"/>
      <w:numFmt w:val="ideographDigital"/>
      <w:lvlText w:val="%1、"/>
      <w:lvlJc w:val="left"/>
      <w:pPr>
        <w:ind w:left="48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77D47AB2">
      <w:start w:val="1"/>
      <w:numFmt w:val="lowerLetter"/>
      <w:lvlText w:val="%2"/>
      <w:lvlJc w:val="left"/>
      <w:pPr>
        <w:ind w:left="109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6286184E">
      <w:start w:val="1"/>
      <w:numFmt w:val="lowerRoman"/>
      <w:lvlText w:val="%3"/>
      <w:lvlJc w:val="left"/>
      <w:pPr>
        <w:ind w:left="181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5642F72">
      <w:start w:val="1"/>
      <w:numFmt w:val="decimal"/>
      <w:lvlText w:val="%4"/>
      <w:lvlJc w:val="left"/>
      <w:pPr>
        <w:ind w:left="253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AE2EA52C">
      <w:start w:val="1"/>
      <w:numFmt w:val="lowerLetter"/>
      <w:lvlText w:val="%5"/>
      <w:lvlJc w:val="left"/>
      <w:pPr>
        <w:ind w:left="325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E48FD30">
      <w:start w:val="1"/>
      <w:numFmt w:val="lowerRoman"/>
      <w:lvlText w:val="%6"/>
      <w:lvlJc w:val="left"/>
      <w:pPr>
        <w:ind w:left="397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4780356">
      <w:start w:val="1"/>
      <w:numFmt w:val="decimal"/>
      <w:lvlText w:val="%7"/>
      <w:lvlJc w:val="left"/>
      <w:pPr>
        <w:ind w:left="469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723A79A8">
      <w:start w:val="1"/>
      <w:numFmt w:val="lowerLetter"/>
      <w:lvlText w:val="%8"/>
      <w:lvlJc w:val="left"/>
      <w:pPr>
        <w:ind w:left="541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7F26551C">
      <w:start w:val="1"/>
      <w:numFmt w:val="lowerRoman"/>
      <w:lvlText w:val="%9"/>
      <w:lvlJc w:val="left"/>
      <w:pPr>
        <w:ind w:left="613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6602341"/>
    <w:multiLevelType w:val="hybridMultilevel"/>
    <w:tmpl w:val="50D80096"/>
    <w:lvl w:ilvl="0" w:tplc="E51AD562">
      <w:start w:val="13"/>
      <w:numFmt w:val="japaneseCounting"/>
      <w:lvlText w:val="%1、"/>
      <w:lvlJc w:val="left"/>
      <w:pPr>
        <w:ind w:left="94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FCE112C">
      <w:start w:val="1"/>
      <w:numFmt w:val="lowerLetter"/>
      <w:lvlText w:val="%2"/>
      <w:lvlJc w:val="left"/>
      <w:pPr>
        <w:ind w:left="11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C1EFAEA">
      <w:start w:val="1"/>
      <w:numFmt w:val="lowerRoman"/>
      <w:lvlText w:val="%3"/>
      <w:lvlJc w:val="left"/>
      <w:pPr>
        <w:ind w:left="18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AAA3504">
      <w:start w:val="1"/>
      <w:numFmt w:val="decimal"/>
      <w:lvlText w:val="%4"/>
      <w:lvlJc w:val="left"/>
      <w:pPr>
        <w:ind w:left="25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3C0CFDA">
      <w:start w:val="1"/>
      <w:numFmt w:val="lowerLetter"/>
      <w:lvlText w:val="%5"/>
      <w:lvlJc w:val="left"/>
      <w:pPr>
        <w:ind w:left="32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91842EA">
      <w:start w:val="1"/>
      <w:numFmt w:val="lowerRoman"/>
      <w:lvlText w:val="%6"/>
      <w:lvlJc w:val="left"/>
      <w:pPr>
        <w:ind w:left="40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B241A38">
      <w:start w:val="1"/>
      <w:numFmt w:val="decimal"/>
      <w:lvlText w:val="%7"/>
      <w:lvlJc w:val="left"/>
      <w:pPr>
        <w:ind w:left="47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27AE972">
      <w:start w:val="1"/>
      <w:numFmt w:val="lowerLetter"/>
      <w:lvlText w:val="%8"/>
      <w:lvlJc w:val="left"/>
      <w:pPr>
        <w:ind w:left="54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A7415AC">
      <w:start w:val="1"/>
      <w:numFmt w:val="lowerRoman"/>
      <w:lvlText w:val="%9"/>
      <w:lvlJc w:val="left"/>
      <w:pPr>
        <w:ind w:left="61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0"/>
  </w:num>
  <w:num w:numId="3">
    <w:abstractNumId w:val="8"/>
  </w:num>
  <w:num w:numId="4">
    <w:abstractNumId w:val="20"/>
  </w:num>
  <w:num w:numId="5">
    <w:abstractNumId w:val="11"/>
  </w:num>
  <w:num w:numId="6">
    <w:abstractNumId w:val="21"/>
  </w:num>
  <w:num w:numId="7">
    <w:abstractNumId w:val="15"/>
  </w:num>
  <w:num w:numId="8">
    <w:abstractNumId w:val="9"/>
  </w:num>
  <w:num w:numId="9">
    <w:abstractNumId w:val="0"/>
  </w:num>
  <w:num w:numId="10">
    <w:abstractNumId w:val="5"/>
  </w:num>
  <w:num w:numId="11">
    <w:abstractNumId w:val="13"/>
  </w:num>
  <w:num w:numId="12">
    <w:abstractNumId w:val="7"/>
  </w:num>
  <w:num w:numId="13">
    <w:abstractNumId w:val="19"/>
  </w:num>
  <w:num w:numId="14">
    <w:abstractNumId w:val="1"/>
  </w:num>
  <w:num w:numId="15">
    <w:abstractNumId w:val="12"/>
  </w:num>
  <w:num w:numId="16">
    <w:abstractNumId w:val="3"/>
  </w:num>
  <w:num w:numId="17">
    <w:abstractNumId w:val="6"/>
  </w:num>
  <w:num w:numId="18">
    <w:abstractNumId w:val="14"/>
  </w:num>
  <w:num w:numId="19">
    <w:abstractNumId w:val="2"/>
  </w:num>
  <w:num w:numId="20">
    <w:abstractNumId w:val="17"/>
  </w:num>
  <w:num w:numId="21">
    <w:abstractNumId w:val="4"/>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C2"/>
    <w:rsid w:val="00016C9C"/>
    <w:rsid w:val="000242A7"/>
    <w:rsid w:val="00027C2E"/>
    <w:rsid w:val="000409E2"/>
    <w:rsid w:val="00043CFC"/>
    <w:rsid w:val="000605CC"/>
    <w:rsid w:val="00060CCE"/>
    <w:rsid w:val="000B2F2C"/>
    <w:rsid w:val="000C2AD8"/>
    <w:rsid w:val="000D2143"/>
    <w:rsid w:val="00105DAA"/>
    <w:rsid w:val="00160E38"/>
    <w:rsid w:val="00161FF8"/>
    <w:rsid w:val="0016420A"/>
    <w:rsid w:val="00187E46"/>
    <w:rsid w:val="001A4402"/>
    <w:rsid w:val="001B76E9"/>
    <w:rsid w:val="001C0222"/>
    <w:rsid w:val="001C1C63"/>
    <w:rsid w:val="001C41C5"/>
    <w:rsid w:val="001D01C3"/>
    <w:rsid w:val="001E3396"/>
    <w:rsid w:val="001F59D5"/>
    <w:rsid w:val="002013C4"/>
    <w:rsid w:val="0020140D"/>
    <w:rsid w:val="00201BF3"/>
    <w:rsid w:val="00227D71"/>
    <w:rsid w:val="00230388"/>
    <w:rsid w:val="002507DA"/>
    <w:rsid w:val="00250C21"/>
    <w:rsid w:val="002558C9"/>
    <w:rsid w:val="00255BEB"/>
    <w:rsid w:val="00260AA5"/>
    <w:rsid w:val="00280E41"/>
    <w:rsid w:val="00281A18"/>
    <w:rsid w:val="0028494A"/>
    <w:rsid w:val="002904F5"/>
    <w:rsid w:val="00297EED"/>
    <w:rsid w:val="002B0519"/>
    <w:rsid w:val="002C256C"/>
    <w:rsid w:val="002E0134"/>
    <w:rsid w:val="002F069B"/>
    <w:rsid w:val="00302433"/>
    <w:rsid w:val="00304539"/>
    <w:rsid w:val="0030500A"/>
    <w:rsid w:val="0030626F"/>
    <w:rsid w:val="0031032B"/>
    <w:rsid w:val="00324085"/>
    <w:rsid w:val="00353505"/>
    <w:rsid w:val="00362F04"/>
    <w:rsid w:val="003750B5"/>
    <w:rsid w:val="003828FC"/>
    <w:rsid w:val="003907E3"/>
    <w:rsid w:val="003A370D"/>
    <w:rsid w:val="003C3CB6"/>
    <w:rsid w:val="003D410F"/>
    <w:rsid w:val="003E1E34"/>
    <w:rsid w:val="003F05A2"/>
    <w:rsid w:val="003F2030"/>
    <w:rsid w:val="003F2A05"/>
    <w:rsid w:val="0041298C"/>
    <w:rsid w:val="004248BF"/>
    <w:rsid w:val="00452A40"/>
    <w:rsid w:val="00453A5B"/>
    <w:rsid w:val="0046709E"/>
    <w:rsid w:val="00475700"/>
    <w:rsid w:val="0049077F"/>
    <w:rsid w:val="00495D40"/>
    <w:rsid w:val="004A7673"/>
    <w:rsid w:val="004C0C3B"/>
    <w:rsid w:val="004F41D6"/>
    <w:rsid w:val="00506799"/>
    <w:rsid w:val="00511E90"/>
    <w:rsid w:val="00527151"/>
    <w:rsid w:val="00531338"/>
    <w:rsid w:val="00544486"/>
    <w:rsid w:val="00551E80"/>
    <w:rsid w:val="00553D69"/>
    <w:rsid w:val="00554DFE"/>
    <w:rsid w:val="00561415"/>
    <w:rsid w:val="00570091"/>
    <w:rsid w:val="005804B0"/>
    <w:rsid w:val="0058518A"/>
    <w:rsid w:val="00587BA8"/>
    <w:rsid w:val="0059264F"/>
    <w:rsid w:val="00595093"/>
    <w:rsid w:val="005B1EFB"/>
    <w:rsid w:val="005B4C4E"/>
    <w:rsid w:val="005B7436"/>
    <w:rsid w:val="005C3140"/>
    <w:rsid w:val="005F17DE"/>
    <w:rsid w:val="005F19BF"/>
    <w:rsid w:val="005F2813"/>
    <w:rsid w:val="00600FD4"/>
    <w:rsid w:val="00605EC8"/>
    <w:rsid w:val="00615AAC"/>
    <w:rsid w:val="006202C6"/>
    <w:rsid w:val="006275EF"/>
    <w:rsid w:val="006360D3"/>
    <w:rsid w:val="00645EDA"/>
    <w:rsid w:val="006511FE"/>
    <w:rsid w:val="006616F7"/>
    <w:rsid w:val="00666470"/>
    <w:rsid w:val="00672122"/>
    <w:rsid w:val="00674596"/>
    <w:rsid w:val="00676C02"/>
    <w:rsid w:val="00681332"/>
    <w:rsid w:val="0069079A"/>
    <w:rsid w:val="00693DD0"/>
    <w:rsid w:val="006B4954"/>
    <w:rsid w:val="006C630E"/>
    <w:rsid w:val="006C6357"/>
    <w:rsid w:val="006D4382"/>
    <w:rsid w:val="006D7CE8"/>
    <w:rsid w:val="006E64AF"/>
    <w:rsid w:val="006E77CC"/>
    <w:rsid w:val="006F01C7"/>
    <w:rsid w:val="007064A1"/>
    <w:rsid w:val="007110A3"/>
    <w:rsid w:val="007124A2"/>
    <w:rsid w:val="00725911"/>
    <w:rsid w:val="007402A3"/>
    <w:rsid w:val="00740D1F"/>
    <w:rsid w:val="00745597"/>
    <w:rsid w:val="007760E0"/>
    <w:rsid w:val="007771C5"/>
    <w:rsid w:val="00797E95"/>
    <w:rsid w:val="007A7D8F"/>
    <w:rsid w:val="007B163C"/>
    <w:rsid w:val="007D2427"/>
    <w:rsid w:val="007D260E"/>
    <w:rsid w:val="007D3204"/>
    <w:rsid w:val="007D3836"/>
    <w:rsid w:val="007D5BA3"/>
    <w:rsid w:val="007E0629"/>
    <w:rsid w:val="007E6EBA"/>
    <w:rsid w:val="0080438C"/>
    <w:rsid w:val="00805EA3"/>
    <w:rsid w:val="00826DC8"/>
    <w:rsid w:val="00832A4F"/>
    <w:rsid w:val="008414C5"/>
    <w:rsid w:val="008427D3"/>
    <w:rsid w:val="00856589"/>
    <w:rsid w:val="0086125D"/>
    <w:rsid w:val="00862EDB"/>
    <w:rsid w:val="00880CA1"/>
    <w:rsid w:val="008817DF"/>
    <w:rsid w:val="008979D2"/>
    <w:rsid w:val="008A0060"/>
    <w:rsid w:val="008A0423"/>
    <w:rsid w:val="008B387A"/>
    <w:rsid w:val="008C088B"/>
    <w:rsid w:val="008C5312"/>
    <w:rsid w:val="008D0B25"/>
    <w:rsid w:val="008D14E0"/>
    <w:rsid w:val="008D38D5"/>
    <w:rsid w:val="008D3F99"/>
    <w:rsid w:val="008D495B"/>
    <w:rsid w:val="008E649E"/>
    <w:rsid w:val="00901AAF"/>
    <w:rsid w:val="00914C60"/>
    <w:rsid w:val="00917684"/>
    <w:rsid w:val="00936CF9"/>
    <w:rsid w:val="00971178"/>
    <w:rsid w:val="009714BD"/>
    <w:rsid w:val="0097727B"/>
    <w:rsid w:val="009779F3"/>
    <w:rsid w:val="00981E1C"/>
    <w:rsid w:val="009B0A59"/>
    <w:rsid w:val="009B7238"/>
    <w:rsid w:val="009E084E"/>
    <w:rsid w:val="009F2C72"/>
    <w:rsid w:val="00A017EE"/>
    <w:rsid w:val="00A075E5"/>
    <w:rsid w:val="00A13EDF"/>
    <w:rsid w:val="00A228D9"/>
    <w:rsid w:val="00A2297E"/>
    <w:rsid w:val="00A26AA0"/>
    <w:rsid w:val="00A273CD"/>
    <w:rsid w:val="00A370B8"/>
    <w:rsid w:val="00A42CF2"/>
    <w:rsid w:val="00A441EE"/>
    <w:rsid w:val="00A4660F"/>
    <w:rsid w:val="00A64532"/>
    <w:rsid w:val="00A77C9A"/>
    <w:rsid w:val="00A914A3"/>
    <w:rsid w:val="00AB18E7"/>
    <w:rsid w:val="00AC4900"/>
    <w:rsid w:val="00AD7887"/>
    <w:rsid w:val="00B02D04"/>
    <w:rsid w:val="00B133E8"/>
    <w:rsid w:val="00B262CB"/>
    <w:rsid w:val="00B349F3"/>
    <w:rsid w:val="00B40994"/>
    <w:rsid w:val="00B559A4"/>
    <w:rsid w:val="00B734D9"/>
    <w:rsid w:val="00B73879"/>
    <w:rsid w:val="00B74191"/>
    <w:rsid w:val="00B77832"/>
    <w:rsid w:val="00B863DA"/>
    <w:rsid w:val="00B86F7A"/>
    <w:rsid w:val="00B912A9"/>
    <w:rsid w:val="00BA2890"/>
    <w:rsid w:val="00BA7075"/>
    <w:rsid w:val="00BC3E10"/>
    <w:rsid w:val="00BD12B3"/>
    <w:rsid w:val="00BD2598"/>
    <w:rsid w:val="00BD664B"/>
    <w:rsid w:val="00BE2AA4"/>
    <w:rsid w:val="00BE383E"/>
    <w:rsid w:val="00BE683E"/>
    <w:rsid w:val="00C2690E"/>
    <w:rsid w:val="00C3053B"/>
    <w:rsid w:val="00C321E9"/>
    <w:rsid w:val="00C410AE"/>
    <w:rsid w:val="00C45A30"/>
    <w:rsid w:val="00C64128"/>
    <w:rsid w:val="00C71383"/>
    <w:rsid w:val="00C73E65"/>
    <w:rsid w:val="00C94AE4"/>
    <w:rsid w:val="00CA7BB1"/>
    <w:rsid w:val="00CB0048"/>
    <w:rsid w:val="00CD0293"/>
    <w:rsid w:val="00CD0D83"/>
    <w:rsid w:val="00CD1568"/>
    <w:rsid w:val="00CD1625"/>
    <w:rsid w:val="00CD1F15"/>
    <w:rsid w:val="00CF794C"/>
    <w:rsid w:val="00D16B6D"/>
    <w:rsid w:val="00D30CC1"/>
    <w:rsid w:val="00D43D68"/>
    <w:rsid w:val="00D4433F"/>
    <w:rsid w:val="00D55130"/>
    <w:rsid w:val="00D70CDF"/>
    <w:rsid w:val="00D82961"/>
    <w:rsid w:val="00D90AF8"/>
    <w:rsid w:val="00D9389B"/>
    <w:rsid w:val="00DC4F0B"/>
    <w:rsid w:val="00DE7BC7"/>
    <w:rsid w:val="00DF7374"/>
    <w:rsid w:val="00E4184B"/>
    <w:rsid w:val="00E54F1C"/>
    <w:rsid w:val="00EA1F67"/>
    <w:rsid w:val="00ED12AB"/>
    <w:rsid w:val="00EE0F6D"/>
    <w:rsid w:val="00EF49DF"/>
    <w:rsid w:val="00F03A06"/>
    <w:rsid w:val="00F109E1"/>
    <w:rsid w:val="00F17B47"/>
    <w:rsid w:val="00F31823"/>
    <w:rsid w:val="00F40937"/>
    <w:rsid w:val="00F55C07"/>
    <w:rsid w:val="00F82D28"/>
    <w:rsid w:val="00F94A4D"/>
    <w:rsid w:val="00FB0457"/>
    <w:rsid w:val="00FE0797"/>
    <w:rsid w:val="00FE2C38"/>
    <w:rsid w:val="00FF7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8398"/>
  <w15:docId w15:val="{023B89A7-D65B-4D4B-B75E-45355403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442" w:hanging="10"/>
    </w:pPr>
    <w:rPr>
      <w:rFonts w:ascii="標楷體" w:eastAsia="標楷體" w:hAnsi="標楷體" w:cs="標楷體"/>
      <w:color w:val="000000"/>
    </w:rPr>
  </w:style>
  <w:style w:type="paragraph" w:styleId="1">
    <w:name w:val="heading 1"/>
    <w:next w:val="a"/>
    <w:link w:val="10"/>
    <w:uiPriority w:val="9"/>
    <w:unhideWhenUsed/>
    <w:qFormat/>
    <w:pPr>
      <w:keepNext/>
      <w:keepLines/>
      <w:pBdr>
        <w:top w:val="single" w:sz="12" w:space="0" w:color="000000"/>
        <w:left w:val="single" w:sz="24" w:space="0" w:color="606060"/>
        <w:bottom w:val="single" w:sz="12" w:space="0" w:color="C0C0C0"/>
        <w:right w:val="single" w:sz="24" w:space="0" w:color="606060"/>
      </w:pBdr>
      <w:spacing w:line="259" w:lineRule="auto"/>
      <w:ind w:left="1563"/>
      <w:outlineLvl w:val="0"/>
    </w:pPr>
    <w:rPr>
      <w:rFonts w:ascii="標楷體" w:eastAsia="標楷體" w:hAnsi="標楷體" w:cs="標楷體"/>
      <w:color w:val="000000"/>
      <w:sz w:val="72"/>
    </w:rPr>
  </w:style>
  <w:style w:type="paragraph" w:styleId="2">
    <w:name w:val="heading 2"/>
    <w:next w:val="a"/>
    <w:link w:val="20"/>
    <w:uiPriority w:val="9"/>
    <w:unhideWhenUsed/>
    <w:qFormat/>
    <w:pPr>
      <w:keepNext/>
      <w:keepLines/>
      <w:spacing w:after="244" w:line="259" w:lineRule="auto"/>
      <w:ind w:left="41" w:hanging="10"/>
      <w:outlineLvl w:val="1"/>
    </w:pPr>
    <w:rPr>
      <w:rFonts w:ascii="標楷體" w:eastAsia="標楷體" w:hAnsi="標楷體" w:cs="標楷體"/>
      <w:color w:val="000000"/>
      <w:sz w:val="28"/>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標楷體" w:eastAsia="標楷體" w:hAnsi="標楷體" w:cs="標楷體"/>
      <w:color w:val="000000"/>
      <w:sz w:val="28"/>
      <w:bdr w:val="single" w:sz="8" w:space="0" w:color="000000"/>
    </w:rPr>
  </w:style>
  <w:style w:type="character" w:customStyle="1" w:styleId="10">
    <w:name w:val="標題 1 字元"/>
    <w:link w:val="1"/>
    <w:rPr>
      <w:rFonts w:ascii="標楷體" w:eastAsia="標楷體" w:hAnsi="標楷體" w:cs="標楷體"/>
      <w:color w:val="000000"/>
      <w:sz w:val="7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81A18"/>
    <w:pPr>
      <w:tabs>
        <w:tab w:val="center" w:pos="4153"/>
        <w:tab w:val="right" w:pos="8306"/>
      </w:tabs>
      <w:snapToGrid w:val="0"/>
    </w:pPr>
    <w:rPr>
      <w:sz w:val="20"/>
      <w:szCs w:val="20"/>
    </w:rPr>
  </w:style>
  <w:style w:type="character" w:customStyle="1" w:styleId="a4">
    <w:name w:val="頁首 字元"/>
    <w:basedOn w:val="a0"/>
    <w:link w:val="a3"/>
    <w:uiPriority w:val="99"/>
    <w:rsid w:val="00281A18"/>
    <w:rPr>
      <w:rFonts w:ascii="標楷體" w:eastAsia="標楷體" w:hAnsi="標楷體" w:cs="標楷體"/>
      <w:color w:val="000000"/>
      <w:sz w:val="20"/>
      <w:szCs w:val="20"/>
    </w:rPr>
  </w:style>
  <w:style w:type="table" w:styleId="a5">
    <w:name w:val="Table Grid"/>
    <w:basedOn w:val="a1"/>
    <w:uiPriority w:val="39"/>
    <w:rsid w:val="002B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A0423"/>
    <w:pPr>
      <w:ind w:leftChars="200" w:left="480"/>
    </w:pPr>
  </w:style>
  <w:style w:type="character" w:styleId="a7">
    <w:name w:val="annotation reference"/>
    <w:basedOn w:val="a0"/>
    <w:uiPriority w:val="99"/>
    <w:semiHidden/>
    <w:unhideWhenUsed/>
    <w:rsid w:val="007771C5"/>
    <w:rPr>
      <w:sz w:val="18"/>
      <w:szCs w:val="18"/>
    </w:rPr>
  </w:style>
  <w:style w:type="paragraph" w:styleId="a8">
    <w:name w:val="annotation text"/>
    <w:basedOn w:val="a"/>
    <w:link w:val="a9"/>
    <w:uiPriority w:val="99"/>
    <w:semiHidden/>
    <w:unhideWhenUsed/>
    <w:rsid w:val="007771C5"/>
  </w:style>
  <w:style w:type="character" w:customStyle="1" w:styleId="a9">
    <w:name w:val="註解文字 字元"/>
    <w:basedOn w:val="a0"/>
    <w:link w:val="a8"/>
    <w:uiPriority w:val="99"/>
    <w:semiHidden/>
    <w:rsid w:val="007771C5"/>
    <w:rPr>
      <w:rFonts w:ascii="標楷體" w:eastAsia="標楷體" w:hAnsi="標楷體" w:cs="標楷體"/>
      <w:color w:val="000000"/>
    </w:rPr>
  </w:style>
  <w:style w:type="paragraph" w:styleId="aa">
    <w:name w:val="annotation subject"/>
    <w:basedOn w:val="a8"/>
    <w:next w:val="a8"/>
    <w:link w:val="ab"/>
    <w:uiPriority w:val="99"/>
    <w:semiHidden/>
    <w:unhideWhenUsed/>
    <w:rsid w:val="007771C5"/>
    <w:rPr>
      <w:b/>
      <w:bCs/>
    </w:rPr>
  </w:style>
  <w:style w:type="character" w:customStyle="1" w:styleId="ab">
    <w:name w:val="註解主旨 字元"/>
    <w:basedOn w:val="a9"/>
    <w:link w:val="aa"/>
    <w:uiPriority w:val="99"/>
    <w:semiHidden/>
    <w:rsid w:val="007771C5"/>
    <w:rPr>
      <w:rFonts w:ascii="標楷體" w:eastAsia="標楷體" w:hAnsi="標楷體" w:cs="標楷體"/>
      <w:b/>
      <w:bCs/>
      <w:color w:val="000000"/>
    </w:rPr>
  </w:style>
  <w:style w:type="paragraph" w:styleId="ac">
    <w:name w:val="Balloon Text"/>
    <w:basedOn w:val="a"/>
    <w:link w:val="ad"/>
    <w:uiPriority w:val="99"/>
    <w:semiHidden/>
    <w:unhideWhenUsed/>
    <w:rsid w:val="007771C5"/>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771C5"/>
    <w:rPr>
      <w:rFonts w:asciiTheme="majorHAnsi" w:eastAsiaTheme="majorEastAsia" w:hAnsiTheme="majorHAnsi" w:cstheme="majorBidi"/>
      <w:color w:val="000000"/>
      <w:sz w:val="18"/>
      <w:szCs w:val="18"/>
    </w:rPr>
  </w:style>
  <w:style w:type="table" w:customStyle="1" w:styleId="11">
    <w:name w:val="表格格線1"/>
    <w:basedOn w:val="a1"/>
    <w:next w:val="a5"/>
    <w:rsid w:val="00C3053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5"/>
    <w:rsid w:val="00645ED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5"/>
    <w:rsid w:val="00F17B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5"/>
    <w:rsid w:val="00F17B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5F17DE"/>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f">
    <w:name w:val="頁尾 字元"/>
    <w:basedOn w:val="a0"/>
    <w:link w:val="ae"/>
    <w:uiPriority w:val="99"/>
    <w:rsid w:val="005F17DE"/>
    <w:rPr>
      <w:rFonts w:cs="Times New Roman"/>
      <w:kern w:val="0"/>
      <w:sz w:val="22"/>
    </w:rPr>
  </w:style>
  <w:style w:type="paragraph" w:styleId="af0">
    <w:name w:val="Date"/>
    <w:basedOn w:val="a"/>
    <w:next w:val="a"/>
    <w:link w:val="af1"/>
    <w:uiPriority w:val="99"/>
    <w:semiHidden/>
    <w:unhideWhenUsed/>
    <w:rsid w:val="00605EC8"/>
    <w:pPr>
      <w:jc w:val="right"/>
    </w:pPr>
  </w:style>
  <w:style w:type="character" w:customStyle="1" w:styleId="af1">
    <w:name w:val="日期 字元"/>
    <w:basedOn w:val="a0"/>
    <w:link w:val="af0"/>
    <w:uiPriority w:val="99"/>
    <w:semiHidden/>
    <w:rsid w:val="00605EC8"/>
    <w:rPr>
      <w:rFonts w:ascii="標楷體" w:eastAsia="標楷體" w:hAnsi="標楷體" w:cs="標楷體"/>
      <w:color w:val="000000"/>
    </w:rPr>
  </w:style>
  <w:style w:type="paragraph" w:customStyle="1" w:styleId="Textbody">
    <w:name w:val="Text body"/>
    <w:rsid w:val="00F31823"/>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9454">
      <w:bodyDiv w:val="1"/>
      <w:marLeft w:val="0"/>
      <w:marRight w:val="0"/>
      <w:marTop w:val="0"/>
      <w:marBottom w:val="0"/>
      <w:divBdr>
        <w:top w:val="none" w:sz="0" w:space="0" w:color="auto"/>
        <w:left w:val="none" w:sz="0" w:space="0" w:color="auto"/>
        <w:bottom w:val="none" w:sz="0" w:space="0" w:color="auto"/>
        <w:right w:val="none" w:sz="0" w:space="0" w:color="auto"/>
      </w:divBdr>
    </w:div>
    <w:div w:id="180976116">
      <w:bodyDiv w:val="1"/>
      <w:marLeft w:val="0"/>
      <w:marRight w:val="0"/>
      <w:marTop w:val="0"/>
      <w:marBottom w:val="0"/>
      <w:divBdr>
        <w:top w:val="none" w:sz="0" w:space="0" w:color="auto"/>
        <w:left w:val="none" w:sz="0" w:space="0" w:color="auto"/>
        <w:bottom w:val="none" w:sz="0" w:space="0" w:color="auto"/>
        <w:right w:val="none" w:sz="0" w:space="0" w:color="auto"/>
      </w:divBdr>
    </w:div>
    <w:div w:id="238634435">
      <w:bodyDiv w:val="1"/>
      <w:marLeft w:val="0"/>
      <w:marRight w:val="0"/>
      <w:marTop w:val="0"/>
      <w:marBottom w:val="0"/>
      <w:divBdr>
        <w:top w:val="none" w:sz="0" w:space="0" w:color="auto"/>
        <w:left w:val="none" w:sz="0" w:space="0" w:color="auto"/>
        <w:bottom w:val="none" w:sz="0" w:space="0" w:color="auto"/>
        <w:right w:val="none" w:sz="0" w:space="0" w:color="auto"/>
      </w:divBdr>
    </w:div>
    <w:div w:id="283121682">
      <w:bodyDiv w:val="1"/>
      <w:marLeft w:val="0"/>
      <w:marRight w:val="0"/>
      <w:marTop w:val="0"/>
      <w:marBottom w:val="0"/>
      <w:divBdr>
        <w:top w:val="none" w:sz="0" w:space="0" w:color="auto"/>
        <w:left w:val="none" w:sz="0" w:space="0" w:color="auto"/>
        <w:bottom w:val="none" w:sz="0" w:space="0" w:color="auto"/>
        <w:right w:val="none" w:sz="0" w:space="0" w:color="auto"/>
      </w:divBdr>
    </w:div>
    <w:div w:id="916087131">
      <w:bodyDiv w:val="1"/>
      <w:marLeft w:val="0"/>
      <w:marRight w:val="0"/>
      <w:marTop w:val="0"/>
      <w:marBottom w:val="0"/>
      <w:divBdr>
        <w:top w:val="none" w:sz="0" w:space="0" w:color="auto"/>
        <w:left w:val="none" w:sz="0" w:space="0" w:color="auto"/>
        <w:bottom w:val="none" w:sz="0" w:space="0" w:color="auto"/>
        <w:right w:val="none" w:sz="0" w:space="0" w:color="auto"/>
      </w:divBdr>
    </w:div>
    <w:div w:id="1026129167">
      <w:bodyDiv w:val="1"/>
      <w:marLeft w:val="0"/>
      <w:marRight w:val="0"/>
      <w:marTop w:val="0"/>
      <w:marBottom w:val="0"/>
      <w:divBdr>
        <w:top w:val="none" w:sz="0" w:space="0" w:color="auto"/>
        <w:left w:val="none" w:sz="0" w:space="0" w:color="auto"/>
        <w:bottom w:val="none" w:sz="0" w:space="0" w:color="auto"/>
        <w:right w:val="none" w:sz="0" w:space="0" w:color="auto"/>
      </w:divBdr>
    </w:div>
    <w:div w:id="1543907767">
      <w:bodyDiv w:val="1"/>
      <w:marLeft w:val="0"/>
      <w:marRight w:val="0"/>
      <w:marTop w:val="0"/>
      <w:marBottom w:val="0"/>
      <w:divBdr>
        <w:top w:val="none" w:sz="0" w:space="0" w:color="auto"/>
        <w:left w:val="none" w:sz="0" w:space="0" w:color="auto"/>
        <w:bottom w:val="none" w:sz="0" w:space="0" w:color="auto"/>
        <w:right w:val="none" w:sz="0" w:space="0" w:color="auto"/>
      </w:divBdr>
    </w:div>
    <w:div w:id="1723627986">
      <w:bodyDiv w:val="1"/>
      <w:marLeft w:val="0"/>
      <w:marRight w:val="0"/>
      <w:marTop w:val="0"/>
      <w:marBottom w:val="0"/>
      <w:divBdr>
        <w:top w:val="none" w:sz="0" w:space="0" w:color="auto"/>
        <w:left w:val="none" w:sz="0" w:space="0" w:color="auto"/>
        <w:bottom w:val="none" w:sz="0" w:space="0" w:color="auto"/>
        <w:right w:val="none" w:sz="0" w:space="0" w:color="auto"/>
      </w:divBdr>
    </w:div>
    <w:div w:id="1815176341">
      <w:bodyDiv w:val="1"/>
      <w:marLeft w:val="0"/>
      <w:marRight w:val="0"/>
      <w:marTop w:val="0"/>
      <w:marBottom w:val="0"/>
      <w:divBdr>
        <w:top w:val="none" w:sz="0" w:space="0" w:color="auto"/>
        <w:left w:val="none" w:sz="0" w:space="0" w:color="auto"/>
        <w:bottom w:val="none" w:sz="0" w:space="0" w:color="auto"/>
        <w:right w:val="none" w:sz="0" w:space="0" w:color="auto"/>
      </w:divBdr>
    </w:div>
    <w:div w:id="1895433511">
      <w:bodyDiv w:val="1"/>
      <w:marLeft w:val="0"/>
      <w:marRight w:val="0"/>
      <w:marTop w:val="0"/>
      <w:marBottom w:val="0"/>
      <w:divBdr>
        <w:top w:val="none" w:sz="0" w:space="0" w:color="auto"/>
        <w:left w:val="none" w:sz="0" w:space="0" w:color="auto"/>
        <w:bottom w:val="none" w:sz="0" w:space="0" w:color="auto"/>
        <w:right w:val="none" w:sz="0" w:space="0" w:color="auto"/>
      </w:divBdr>
    </w:div>
    <w:div w:id="1989476702">
      <w:bodyDiv w:val="1"/>
      <w:marLeft w:val="0"/>
      <w:marRight w:val="0"/>
      <w:marTop w:val="0"/>
      <w:marBottom w:val="0"/>
      <w:divBdr>
        <w:top w:val="none" w:sz="0" w:space="0" w:color="auto"/>
        <w:left w:val="none" w:sz="0" w:space="0" w:color="auto"/>
        <w:bottom w:val="none" w:sz="0" w:space="0" w:color="auto"/>
        <w:right w:val="none" w:sz="0" w:space="0" w:color="auto"/>
      </w:divBdr>
    </w:div>
    <w:div w:id="2021157211">
      <w:bodyDiv w:val="1"/>
      <w:marLeft w:val="0"/>
      <w:marRight w:val="0"/>
      <w:marTop w:val="0"/>
      <w:marBottom w:val="0"/>
      <w:divBdr>
        <w:top w:val="none" w:sz="0" w:space="0" w:color="auto"/>
        <w:left w:val="none" w:sz="0" w:space="0" w:color="auto"/>
        <w:bottom w:val="none" w:sz="0" w:space="0" w:color="auto"/>
        <w:right w:val="none" w:sz="0" w:space="0" w:color="auto"/>
      </w:divBdr>
    </w:div>
    <w:div w:id="206178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1BB8-1C32-464D-B805-0AE1A5F2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16</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李憶如</cp:lastModifiedBy>
  <cp:revision>42</cp:revision>
  <cp:lastPrinted>2022-07-19T10:36:00Z</cp:lastPrinted>
  <dcterms:created xsi:type="dcterms:W3CDTF">2022-07-13T08:23:00Z</dcterms:created>
  <dcterms:modified xsi:type="dcterms:W3CDTF">2022-07-20T01:12:00Z</dcterms:modified>
</cp:coreProperties>
</file>