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28B" w:rsidRPr="00357ADE" w:rsidRDefault="0099428B">
      <w:pPr>
        <w:ind w:right="-1054"/>
        <w:rPr>
          <w:rFonts w:eastAsia="標楷體" w:cs="新細明體"/>
          <w:b/>
          <w:sz w:val="72"/>
          <w:szCs w:val="72"/>
        </w:rPr>
      </w:pPr>
    </w:p>
    <w:p w:rsidR="009D1C21" w:rsidRPr="00357ADE" w:rsidRDefault="0099428B" w:rsidP="00687800">
      <w:pPr>
        <w:jc w:val="center"/>
        <w:rPr>
          <w:rFonts w:eastAsia="標楷體" w:cs="新細明體"/>
          <w:sz w:val="56"/>
          <w:szCs w:val="44"/>
        </w:rPr>
      </w:pPr>
      <w:r w:rsidRPr="00357ADE">
        <w:rPr>
          <w:rFonts w:eastAsia="標楷體" w:cs="新細明體" w:hint="eastAsia"/>
          <w:b/>
          <w:sz w:val="72"/>
          <w:szCs w:val="72"/>
        </w:rPr>
        <w:t xml:space="preserve">   </w:t>
      </w:r>
      <w:r w:rsidR="00CF41AF" w:rsidRPr="00357ADE">
        <w:rPr>
          <w:rFonts w:eastAsia="標楷體" w:cs="新細明體"/>
          <w:b/>
          <w:sz w:val="72"/>
          <w:szCs w:val="72"/>
        </w:rPr>
        <w:t>臺灣</w:t>
      </w:r>
      <w:r w:rsidR="00BB284D" w:rsidRPr="00357ADE">
        <w:rPr>
          <w:rFonts w:eastAsia="標楷體" w:cs="新細明體" w:hint="eastAsia"/>
          <w:b/>
          <w:sz w:val="72"/>
          <w:szCs w:val="72"/>
        </w:rPr>
        <w:t>苗栗</w:t>
      </w:r>
      <w:r w:rsidR="00CF41AF" w:rsidRPr="00357ADE">
        <w:rPr>
          <w:rFonts w:eastAsia="標楷體"/>
          <w:b/>
          <w:sz w:val="72"/>
          <w:szCs w:val="72"/>
        </w:rPr>
        <w:t>地方法院</w:t>
      </w:r>
    </w:p>
    <w:p w:rsidR="009D1C21" w:rsidRPr="00357ADE" w:rsidRDefault="009D1C21">
      <w:pPr>
        <w:ind w:right="-1054"/>
        <w:rPr>
          <w:rFonts w:eastAsia="標楷體"/>
          <w:b/>
          <w:sz w:val="44"/>
          <w:szCs w:val="44"/>
        </w:rPr>
      </w:pPr>
    </w:p>
    <w:p w:rsidR="009D1C21" w:rsidRPr="00357ADE" w:rsidRDefault="009D1C21" w:rsidP="00687800">
      <w:pPr>
        <w:tabs>
          <w:tab w:val="left" w:pos="3372"/>
        </w:tabs>
        <w:ind w:right="-1054"/>
        <w:rPr>
          <w:rFonts w:eastAsia="標楷體"/>
          <w:b/>
          <w:sz w:val="44"/>
          <w:szCs w:val="44"/>
        </w:rPr>
      </w:pPr>
    </w:p>
    <w:p w:rsidR="009D1C21" w:rsidRPr="00357ADE" w:rsidRDefault="005E363A" w:rsidP="00E32840">
      <w:pPr>
        <w:jc w:val="center"/>
        <w:rPr>
          <w:rFonts w:eastAsia="標楷體"/>
        </w:rPr>
      </w:pPr>
      <w:r w:rsidRPr="00357ADE">
        <w:rPr>
          <w:rFonts w:eastAsia="標楷體"/>
          <w:b/>
          <w:sz w:val="52"/>
          <w:szCs w:val="52"/>
        </w:rPr>
        <w:t>1</w:t>
      </w:r>
      <w:r w:rsidR="00002B09" w:rsidRPr="00357ADE">
        <w:rPr>
          <w:rFonts w:eastAsia="標楷體" w:hint="eastAsia"/>
          <w:b/>
          <w:sz w:val="52"/>
          <w:szCs w:val="52"/>
        </w:rPr>
        <w:t>1</w:t>
      </w:r>
      <w:r w:rsidR="00BB284D" w:rsidRPr="00357ADE">
        <w:rPr>
          <w:rFonts w:eastAsia="標楷體" w:hint="eastAsia"/>
          <w:b/>
          <w:sz w:val="52"/>
          <w:szCs w:val="52"/>
        </w:rPr>
        <w:t>0</w:t>
      </w:r>
      <w:r w:rsidRPr="00357ADE">
        <w:rPr>
          <w:rFonts w:eastAsia="標楷體"/>
          <w:b/>
          <w:sz w:val="52"/>
          <w:szCs w:val="52"/>
        </w:rPr>
        <w:t>年</w:t>
      </w:r>
      <w:r w:rsidR="00CF41AF" w:rsidRPr="00357ADE">
        <w:rPr>
          <w:rFonts w:eastAsia="標楷體"/>
          <w:b/>
          <w:sz w:val="52"/>
          <w:szCs w:val="52"/>
        </w:rPr>
        <w:t>第</w:t>
      </w:r>
      <w:r w:rsidR="006A1BFF" w:rsidRPr="00357ADE">
        <w:rPr>
          <w:rFonts w:eastAsia="標楷體"/>
          <w:b/>
          <w:sz w:val="52"/>
          <w:szCs w:val="52"/>
        </w:rPr>
        <w:t>1</w:t>
      </w:r>
      <w:r w:rsidR="00CF41AF" w:rsidRPr="00357ADE">
        <w:rPr>
          <w:rFonts w:eastAsia="標楷體"/>
          <w:b/>
          <w:sz w:val="52"/>
          <w:szCs w:val="52"/>
        </w:rPr>
        <w:t>次國民法官模擬法庭</w:t>
      </w:r>
    </w:p>
    <w:p w:rsidR="009D1C21" w:rsidRDefault="006A1BFF" w:rsidP="00E32840">
      <w:pPr>
        <w:jc w:val="center"/>
        <w:rPr>
          <w:rFonts w:eastAsia="標楷體"/>
          <w:b/>
          <w:color w:val="000000"/>
          <w:sz w:val="52"/>
          <w:szCs w:val="52"/>
        </w:rPr>
      </w:pPr>
      <w:r w:rsidRPr="00357ADE">
        <w:rPr>
          <w:rFonts w:eastAsia="標楷體" w:hint="eastAsia"/>
          <w:b/>
          <w:sz w:val="52"/>
          <w:szCs w:val="52"/>
        </w:rPr>
        <w:t>（</w:t>
      </w:r>
      <w:proofErr w:type="gramStart"/>
      <w:r w:rsidRPr="00357ADE">
        <w:rPr>
          <w:rFonts w:eastAsia="標楷體"/>
          <w:b/>
          <w:sz w:val="52"/>
          <w:szCs w:val="52"/>
        </w:rPr>
        <w:t>1</w:t>
      </w:r>
      <w:r w:rsidR="00002B09" w:rsidRPr="00357ADE">
        <w:rPr>
          <w:rFonts w:eastAsia="標楷體" w:hint="eastAsia"/>
          <w:b/>
          <w:sz w:val="52"/>
          <w:szCs w:val="52"/>
        </w:rPr>
        <w:t>1</w:t>
      </w:r>
      <w:r w:rsidRPr="00357ADE">
        <w:rPr>
          <w:rFonts w:eastAsia="標楷體"/>
          <w:b/>
          <w:sz w:val="52"/>
          <w:szCs w:val="52"/>
        </w:rPr>
        <w:t>0</w:t>
      </w:r>
      <w:proofErr w:type="gramEnd"/>
      <w:r w:rsidR="00CF41AF" w:rsidRPr="00357ADE">
        <w:rPr>
          <w:rFonts w:eastAsia="標楷體"/>
          <w:b/>
          <w:color w:val="000000"/>
          <w:sz w:val="52"/>
          <w:szCs w:val="52"/>
        </w:rPr>
        <w:t>年度</w:t>
      </w:r>
      <w:r w:rsidRPr="00357ADE">
        <w:rPr>
          <w:rFonts w:eastAsia="標楷體" w:hint="eastAsia"/>
          <w:b/>
          <w:color w:val="000000"/>
          <w:sz w:val="52"/>
          <w:szCs w:val="52"/>
        </w:rPr>
        <w:t>模</w:t>
      </w:r>
      <w:r w:rsidR="00CF41AF" w:rsidRPr="00357ADE">
        <w:rPr>
          <w:rFonts w:eastAsia="標楷體"/>
          <w:b/>
          <w:color w:val="000000"/>
          <w:sz w:val="52"/>
          <w:szCs w:val="52"/>
        </w:rPr>
        <w:t>訴字第</w:t>
      </w:r>
      <w:r w:rsidRPr="00357ADE">
        <w:rPr>
          <w:rFonts w:eastAsia="標楷體"/>
          <w:b/>
          <w:sz w:val="52"/>
          <w:szCs w:val="52"/>
        </w:rPr>
        <w:t>1</w:t>
      </w:r>
      <w:r w:rsidRPr="00357ADE">
        <w:rPr>
          <w:rFonts w:eastAsia="標楷體"/>
          <w:b/>
          <w:color w:val="000000"/>
          <w:sz w:val="52"/>
          <w:szCs w:val="52"/>
        </w:rPr>
        <w:t>號</w:t>
      </w:r>
      <w:r w:rsidRPr="00357ADE">
        <w:rPr>
          <w:rFonts w:eastAsia="標楷體" w:hint="eastAsia"/>
          <w:b/>
          <w:color w:val="000000"/>
          <w:sz w:val="52"/>
          <w:szCs w:val="52"/>
        </w:rPr>
        <w:t>）</w:t>
      </w:r>
    </w:p>
    <w:p w:rsidR="00335621" w:rsidRPr="00357ADE" w:rsidRDefault="00335621" w:rsidP="00335621">
      <w:pPr>
        <w:jc w:val="center"/>
        <w:rPr>
          <w:rFonts w:eastAsia="標楷體"/>
          <w:b/>
          <w:sz w:val="52"/>
          <w:szCs w:val="52"/>
        </w:rPr>
      </w:pPr>
      <w:r>
        <w:rPr>
          <w:rFonts w:eastAsia="標楷體" w:hint="eastAsia"/>
          <w:b/>
          <w:sz w:val="52"/>
          <w:szCs w:val="52"/>
        </w:rPr>
        <w:t>審前說明</w:t>
      </w:r>
      <w:r w:rsidRPr="00357ADE">
        <w:rPr>
          <w:rFonts w:eastAsia="標楷體"/>
          <w:b/>
          <w:sz w:val="52"/>
          <w:szCs w:val="52"/>
        </w:rPr>
        <w:t>書</w:t>
      </w:r>
    </w:p>
    <w:p w:rsidR="009D1C21" w:rsidRPr="00357ADE" w:rsidRDefault="00877B41">
      <w:pPr>
        <w:jc w:val="center"/>
        <w:rPr>
          <w:rFonts w:eastAsia="標楷體"/>
          <w:sz w:val="52"/>
          <w:szCs w:val="52"/>
        </w:rPr>
      </w:pPr>
      <w:bookmarkStart w:id="0" w:name="_GoBack"/>
      <w:bookmarkEnd w:id="0"/>
      <w:r w:rsidRPr="00357ADE">
        <w:rPr>
          <w:rFonts w:eastAsia="標楷體" w:hint="eastAsia"/>
          <w:b/>
          <w:noProof/>
          <w:sz w:val="64"/>
          <w:szCs w:val="64"/>
        </w:rPr>
        <w:drawing>
          <wp:anchor distT="0" distB="0" distL="114300" distR="114300" simplePos="0" relativeHeight="251658240" behindDoc="0" locked="0" layoutInCell="1" allowOverlap="1" wp14:anchorId="3B90577A" wp14:editId="2B78B272">
            <wp:simplePos x="0" y="0"/>
            <wp:positionH relativeFrom="margin">
              <wp:posOffset>1571625</wp:posOffset>
            </wp:positionH>
            <wp:positionV relativeFrom="paragraph">
              <wp:posOffset>451485</wp:posOffset>
            </wp:positionV>
            <wp:extent cx="2162175" cy="2152650"/>
            <wp:effectExtent l="0" t="0" r="9525"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台中地院圖檔"/>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62175" cy="2152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1C21" w:rsidRPr="00357ADE" w:rsidRDefault="00877B41" w:rsidP="00DE535C">
      <w:pPr>
        <w:ind w:right="-1054"/>
        <w:rPr>
          <w:rFonts w:eastAsia="標楷體"/>
          <w:sz w:val="48"/>
          <w:szCs w:val="48"/>
        </w:rPr>
      </w:pPr>
      <w:r w:rsidRPr="00357ADE">
        <w:rPr>
          <w:rFonts w:eastAsia="標楷體" w:hint="eastAsia"/>
          <w:sz w:val="48"/>
          <w:szCs w:val="48"/>
        </w:rPr>
        <w:t xml:space="preserve"> </w:t>
      </w:r>
      <w:r w:rsidRPr="00357ADE">
        <w:rPr>
          <w:rFonts w:eastAsia="標楷體"/>
          <w:sz w:val="48"/>
          <w:szCs w:val="48"/>
        </w:rPr>
        <w:t xml:space="preserve">                </w:t>
      </w:r>
    </w:p>
    <w:p w:rsidR="00DE535C" w:rsidRPr="00357ADE" w:rsidRDefault="00DE535C" w:rsidP="00DE535C">
      <w:pPr>
        <w:ind w:right="-1054"/>
        <w:rPr>
          <w:rFonts w:eastAsia="標楷體"/>
          <w:sz w:val="48"/>
          <w:szCs w:val="48"/>
        </w:rPr>
      </w:pPr>
    </w:p>
    <w:p w:rsidR="00146799" w:rsidRPr="00357ADE" w:rsidRDefault="00146799">
      <w:pPr>
        <w:ind w:left="-1260" w:right="-1054"/>
        <w:jc w:val="center"/>
        <w:rPr>
          <w:rFonts w:eastAsia="標楷體"/>
          <w:sz w:val="48"/>
          <w:szCs w:val="48"/>
        </w:rPr>
      </w:pPr>
    </w:p>
    <w:p w:rsidR="00C34763" w:rsidRDefault="00C34763" w:rsidP="00002B09">
      <w:pPr>
        <w:jc w:val="center"/>
        <w:rPr>
          <w:rFonts w:eastAsia="標楷體"/>
          <w:sz w:val="52"/>
          <w:szCs w:val="52"/>
        </w:rPr>
      </w:pPr>
    </w:p>
    <w:p w:rsidR="00D24F05" w:rsidRDefault="00C34763" w:rsidP="00C34763">
      <w:pPr>
        <w:jc w:val="center"/>
        <w:rPr>
          <w:rFonts w:eastAsia="標楷體" w:hint="eastAsia"/>
          <w:sz w:val="48"/>
          <w:szCs w:val="48"/>
        </w:rPr>
      </w:pPr>
      <w:r>
        <w:rPr>
          <w:rFonts w:eastAsia="標楷體" w:hint="eastAsia"/>
          <w:sz w:val="52"/>
          <w:szCs w:val="52"/>
        </w:rPr>
        <w:t>中華民國</w:t>
      </w:r>
      <w:r w:rsidR="006A1BFF" w:rsidRPr="00357ADE">
        <w:rPr>
          <w:rFonts w:eastAsia="標楷體"/>
          <w:sz w:val="52"/>
          <w:szCs w:val="52"/>
        </w:rPr>
        <w:t>110</w:t>
      </w:r>
      <w:r w:rsidR="00CF41AF" w:rsidRPr="00357ADE">
        <w:rPr>
          <w:rFonts w:eastAsia="標楷體"/>
          <w:sz w:val="48"/>
          <w:szCs w:val="48"/>
        </w:rPr>
        <w:t>年</w:t>
      </w:r>
      <w:r w:rsidR="00AD3082" w:rsidRPr="00C34763">
        <w:rPr>
          <w:rFonts w:eastAsia="標楷體" w:hint="eastAsia"/>
          <w:sz w:val="52"/>
          <w:szCs w:val="52"/>
        </w:rPr>
        <w:t>10</w:t>
      </w:r>
      <w:r w:rsidR="00CF41AF" w:rsidRPr="00C34763">
        <w:rPr>
          <w:rFonts w:eastAsia="標楷體"/>
          <w:sz w:val="52"/>
          <w:szCs w:val="52"/>
        </w:rPr>
        <w:t>月</w:t>
      </w:r>
      <w:r w:rsidR="005F060C" w:rsidRPr="00C34763">
        <w:rPr>
          <w:rFonts w:eastAsia="標楷體" w:hint="eastAsia"/>
          <w:sz w:val="52"/>
          <w:szCs w:val="52"/>
        </w:rPr>
        <w:t>28</w:t>
      </w:r>
      <w:r w:rsidR="00CF41AF" w:rsidRPr="00C34763">
        <w:rPr>
          <w:rFonts w:eastAsia="標楷體"/>
          <w:sz w:val="52"/>
          <w:szCs w:val="52"/>
        </w:rPr>
        <w:t>日</w:t>
      </w:r>
    </w:p>
    <w:p w:rsidR="00D24F05" w:rsidRDefault="00D24F05">
      <w:pPr>
        <w:widowControl/>
        <w:suppressAutoHyphens w:val="0"/>
        <w:rPr>
          <w:rFonts w:eastAsia="標楷體"/>
          <w:sz w:val="48"/>
          <w:szCs w:val="48"/>
        </w:rPr>
      </w:pPr>
      <w:r>
        <w:rPr>
          <w:rFonts w:eastAsia="標楷體"/>
          <w:sz w:val="48"/>
          <w:szCs w:val="48"/>
        </w:rPr>
        <w:br w:type="page"/>
      </w:r>
    </w:p>
    <w:sdt>
      <w:sdtPr>
        <w:rPr>
          <w:rFonts w:ascii="Times New Roman" w:eastAsia="標楷體" w:hAnsi="Times New Roman" w:cs="Times New Roman"/>
          <w:color w:val="auto"/>
          <w:kern w:val="3"/>
          <w:sz w:val="24"/>
          <w:szCs w:val="24"/>
          <w:lang w:val="zh-TW"/>
        </w:rPr>
        <w:id w:val="-1847166815"/>
        <w:docPartObj>
          <w:docPartGallery w:val="Table of Contents"/>
          <w:docPartUnique/>
        </w:docPartObj>
      </w:sdtPr>
      <w:sdtEndPr>
        <w:rPr>
          <w:b/>
          <w:bCs/>
        </w:rPr>
      </w:sdtEndPr>
      <w:sdtContent>
        <w:p w:rsidR="001D2E8B" w:rsidRPr="00357ADE" w:rsidRDefault="001D2E8B" w:rsidP="001D2E8B">
          <w:pPr>
            <w:pStyle w:val="ad"/>
            <w:jc w:val="center"/>
            <w:rPr>
              <w:rFonts w:ascii="Times New Roman" w:eastAsia="標楷體" w:hAnsi="Times New Roman"/>
              <w:color w:val="auto"/>
            </w:rPr>
          </w:pPr>
          <w:r w:rsidRPr="00357ADE">
            <w:rPr>
              <w:rFonts w:ascii="Times New Roman" w:eastAsia="標楷體" w:hAnsi="Times New Roman"/>
              <w:color w:val="auto"/>
              <w:lang w:val="zh-TW"/>
            </w:rPr>
            <w:t>目錄</w:t>
          </w:r>
        </w:p>
        <w:p w:rsidR="0064696C" w:rsidRDefault="001D2E8B">
          <w:pPr>
            <w:pStyle w:val="11"/>
            <w:rPr>
              <w:rFonts w:asciiTheme="minorHAnsi" w:eastAsiaTheme="minorEastAsia" w:hAnsiTheme="minorHAnsi" w:cstheme="minorBidi"/>
              <w:noProof/>
              <w:kern w:val="2"/>
              <w:szCs w:val="22"/>
            </w:rPr>
          </w:pPr>
          <w:r w:rsidRPr="00357ADE">
            <w:rPr>
              <w:rFonts w:eastAsia="標楷體"/>
            </w:rPr>
            <w:fldChar w:fldCharType="begin"/>
          </w:r>
          <w:r w:rsidRPr="00357ADE">
            <w:rPr>
              <w:rFonts w:eastAsia="標楷體"/>
            </w:rPr>
            <w:instrText xml:space="preserve"> TOC \o "1-3" \h \z \u </w:instrText>
          </w:r>
          <w:r w:rsidRPr="00357ADE">
            <w:rPr>
              <w:rFonts w:eastAsia="標楷體"/>
            </w:rPr>
            <w:fldChar w:fldCharType="separate"/>
          </w:r>
          <w:hyperlink w:anchor="_Toc86048619" w:history="1">
            <w:r w:rsidR="0064696C" w:rsidRPr="005A5442">
              <w:rPr>
                <w:rStyle w:val="ae"/>
                <w:rFonts w:eastAsia="標楷體" w:hint="eastAsia"/>
                <w:b/>
                <w:noProof/>
              </w:rPr>
              <w:t>壹、前言</w:t>
            </w:r>
            <w:r w:rsidR="0064696C">
              <w:rPr>
                <w:noProof/>
                <w:webHidden/>
              </w:rPr>
              <w:tab/>
            </w:r>
            <w:r w:rsidR="0064696C">
              <w:rPr>
                <w:noProof/>
                <w:webHidden/>
              </w:rPr>
              <w:fldChar w:fldCharType="begin"/>
            </w:r>
            <w:r w:rsidR="0064696C">
              <w:rPr>
                <w:noProof/>
                <w:webHidden/>
              </w:rPr>
              <w:instrText xml:space="preserve"> PAGEREF _Toc86048619 \h </w:instrText>
            </w:r>
            <w:r w:rsidR="0064696C">
              <w:rPr>
                <w:noProof/>
                <w:webHidden/>
              </w:rPr>
            </w:r>
            <w:r w:rsidR="0064696C">
              <w:rPr>
                <w:noProof/>
                <w:webHidden/>
              </w:rPr>
              <w:fldChar w:fldCharType="separate"/>
            </w:r>
            <w:r w:rsidR="00C34763">
              <w:rPr>
                <w:noProof/>
                <w:webHidden/>
              </w:rPr>
              <w:t>2</w:t>
            </w:r>
            <w:r w:rsidR="0064696C">
              <w:rPr>
                <w:noProof/>
                <w:webHidden/>
              </w:rPr>
              <w:fldChar w:fldCharType="end"/>
            </w:r>
          </w:hyperlink>
        </w:p>
        <w:p w:rsidR="0064696C" w:rsidRDefault="003534C4">
          <w:pPr>
            <w:pStyle w:val="11"/>
            <w:rPr>
              <w:rFonts w:asciiTheme="minorHAnsi" w:eastAsiaTheme="minorEastAsia" w:hAnsiTheme="minorHAnsi" w:cstheme="minorBidi"/>
              <w:noProof/>
              <w:kern w:val="2"/>
              <w:szCs w:val="22"/>
            </w:rPr>
          </w:pPr>
          <w:hyperlink w:anchor="_Toc86048620" w:history="1">
            <w:r w:rsidR="0064696C" w:rsidRPr="005A5442">
              <w:rPr>
                <w:rStyle w:val="ae"/>
                <w:rFonts w:eastAsia="標楷體" w:hint="eastAsia"/>
                <w:b/>
                <w:noProof/>
              </w:rPr>
              <w:t>貳、審理期日、地點及參與人員</w:t>
            </w:r>
            <w:r w:rsidR="0064696C">
              <w:rPr>
                <w:noProof/>
                <w:webHidden/>
              </w:rPr>
              <w:tab/>
            </w:r>
            <w:r w:rsidR="0064696C">
              <w:rPr>
                <w:noProof/>
                <w:webHidden/>
              </w:rPr>
              <w:fldChar w:fldCharType="begin"/>
            </w:r>
            <w:r w:rsidR="0064696C">
              <w:rPr>
                <w:noProof/>
                <w:webHidden/>
              </w:rPr>
              <w:instrText xml:space="preserve"> PAGEREF _Toc86048620 \h </w:instrText>
            </w:r>
            <w:r w:rsidR="0064696C">
              <w:rPr>
                <w:noProof/>
                <w:webHidden/>
              </w:rPr>
            </w:r>
            <w:r w:rsidR="0064696C">
              <w:rPr>
                <w:noProof/>
                <w:webHidden/>
              </w:rPr>
              <w:fldChar w:fldCharType="separate"/>
            </w:r>
            <w:r w:rsidR="00C34763">
              <w:rPr>
                <w:noProof/>
                <w:webHidden/>
              </w:rPr>
              <w:t>3</w:t>
            </w:r>
            <w:r w:rsidR="0064696C">
              <w:rPr>
                <w:noProof/>
                <w:webHidden/>
              </w:rPr>
              <w:fldChar w:fldCharType="end"/>
            </w:r>
          </w:hyperlink>
        </w:p>
        <w:p w:rsidR="0064696C" w:rsidRDefault="003534C4">
          <w:pPr>
            <w:pStyle w:val="11"/>
            <w:rPr>
              <w:rFonts w:asciiTheme="minorHAnsi" w:eastAsiaTheme="minorEastAsia" w:hAnsiTheme="minorHAnsi" w:cstheme="minorBidi"/>
              <w:noProof/>
              <w:kern w:val="2"/>
              <w:szCs w:val="22"/>
            </w:rPr>
          </w:pPr>
          <w:hyperlink w:anchor="_Toc86048621" w:history="1">
            <w:r w:rsidR="0064696C" w:rsidRPr="005A5442">
              <w:rPr>
                <w:rStyle w:val="ae"/>
                <w:rFonts w:eastAsia="標楷體" w:hint="eastAsia"/>
                <w:b/>
                <w:noProof/>
              </w:rPr>
              <w:t>參、國民法官法庭審理期日之流程</w:t>
            </w:r>
            <w:r w:rsidR="0064696C">
              <w:rPr>
                <w:noProof/>
                <w:webHidden/>
              </w:rPr>
              <w:tab/>
            </w:r>
            <w:r w:rsidR="0064696C">
              <w:rPr>
                <w:noProof/>
                <w:webHidden/>
              </w:rPr>
              <w:fldChar w:fldCharType="begin"/>
            </w:r>
            <w:r w:rsidR="0064696C">
              <w:rPr>
                <w:noProof/>
                <w:webHidden/>
              </w:rPr>
              <w:instrText xml:space="preserve"> PAGEREF _Toc86048621 \h </w:instrText>
            </w:r>
            <w:r w:rsidR="0064696C">
              <w:rPr>
                <w:noProof/>
                <w:webHidden/>
              </w:rPr>
            </w:r>
            <w:r w:rsidR="0064696C">
              <w:rPr>
                <w:noProof/>
                <w:webHidden/>
              </w:rPr>
              <w:fldChar w:fldCharType="separate"/>
            </w:r>
            <w:r w:rsidR="00C34763">
              <w:rPr>
                <w:noProof/>
                <w:webHidden/>
              </w:rPr>
              <w:t>4</w:t>
            </w:r>
            <w:r w:rsidR="0064696C">
              <w:rPr>
                <w:noProof/>
                <w:webHidden/>
              </w:rPr>
              <w:fldChar w:fldCharType="end"/>
            </w:r>
          </w:hyperlink>
        </w:p>
        <w:p w:rsidR="0064696C" w:rsidRDefault="003534C4">
          <w:pPr>
            <w:pStyle w:val="11"/>
            <w:rPr>
              <w:rFonts w:asciiTheme="minorHAnsi" w:eastAsiaTheme="minorEastAsia" w:hAnsiTheme="minorHAnsi" w:cstheme="minorBidi"/>
              <w:noProof/>
              <w:kern w:val="2"/>
              <w:szCs w:val="22"/>
            </w:rPr>
          </w:pPr>
          <w:hyperlink w:anchor="_Toc86048622" w:history="1">
            <w:r w:rsidR="0064696C" w:rsidRPr="005A5442">
              <w:rPr>
                <w:rStyle w:val="ae"/>
                <w:rFonts w:eastAsia="標楷體" w:hint="eastAsia"/>
                <w:b/>
                <w:noProof/>
              </w:rPr>
              <w:t>肆、國民法官、備位國民法官之權限、義務與違背義務之處罰</w:t>
            </w:r>
            <w:r w:rsidR="0064696C">
              <w:rPr>
                <w:noProof/>
                <w:webHidden/>
              </w:rPr>
              <w:tab/>
            </w:r>
            <w:r w:rsidR="0064696C">
              <w:rPr>
                <w:noProof/>
                <w:webHidden/>
              </w:rPr>
              <w:fldChar w:fldCharType="begin"/>
            </w:r>
            <w:r w:rsidR="0064696C">
              <w:rPr>
                <w:noProof/>
                <w:webHidden/>
              </w:rPr>
              <w:instrText xml:space="preserve"> PAGEREF _Toc86048622 \h </w:instrText>
            </w:r>
            <w:r w:rsidR="0064696C">
              <w:rPr>
                <w:noProof/>
                <w:webHidden/>
              </w:rPr>
            </w:r>
            <w:r w:rsidR="0064696C">
              <w:rPr>
                <w:noProof/>
                <w:webHidden/>
              </w:rPr>
              <w:fldChar w:fldCharType="separate"/>
            </w:r>
            <w:r w:rsidR="00C34763">
              <w:rPr>
                <w:noProof/>
                <w:webHidden/>
              </w:rPr>
              <w:t>7</w:t>
            </w:r>
            <w:r w:rsidR="0064696C">
              <w:rPr>
                <w:noProof/>
                <w:webHidden/>
              </w:rPr>
              <w:fldChar w:fldCharType="end"/>
            </w:r>
          </w:hyperlink>
        </w:p>
        <w:p w:rsidR="0064696C" w:rsidRDefault="003534C4">
          <w:pPr>
            <w:pStyle w:val="11"/>
            <w:rPr>
              <w:rFonts w:asciiTheme="minorHAnsi" w:eastAsiaTheme="minorEastAsia" w:hAnsiTheme="minorHAnsi" w:cstheme="minorBidi"/>
              <w:noProof/>
              <w:kern w:val="2"/>
              <w:szCs w:val="22"/>
            </w:rPr>
          </w:pPr>
          <w:hyperlink w:anchor="_Toc86048623" w:history="1">
            <w:r w:rsidR="0064696C" w:rsidRPr="005A5442">
              <w:rPr>
                <w:rStyle w:val="ae"/>
                <w:rFonts w:eastAsia="標楷體" w:hint="eastAsia"/>
                <w:b/>
                <w:noProof/>
              </w:rPr>
              <w:t>伍、刑事審判之基本原則</w:t>
            </w:r>
            <w:r w:rsidR="0064696C">
              <w:rPr>
                <w:noProof/>
                <w:webHidden/>
              </w:rPr>
              <w:tab/>
            </w:r>
            <w:r w:rsidR="0064696C">
              <w:rPr>
                <w:noProof/>
                <w:webHidden/>
              </w:rPr>
              <w:fldChar w:fldCharType="begin"/>
            </w:r>
            <w:r w:rsidR="0064696C">
              <w:rPr>
                <w:noProof/>
                <w:webHidden/>
              </w:rPr>
              <w:instrText xml:space="preserve"> PAGEREF _Toc86048623 \h </w:instrText>
            </w:r>
            <w:r w:rsidR="0064696C">
              <w:rPr>
                <w:noProof/>
                <w:webHidden/>
              </w:rPr>
            </w:r>
            <w:r w:rsidR="0064696C">
              <w:rPr>
                <w:noProof/>
                <w:webHidden/>
              </w:rPr>
              <w:fldChar w:fldCharType="separate"/>
            </w:r>
            <w:r w:rsidR="00C34763">
              <w:rPr>
                <w:noProof/>
                <w:webHidden/>
              </w:rPr>
              <w:t>10</w:t>
            </w:r>
            <w:r w:rsidR="0064696C">
              <w:rPr>
                <w:noProof/>
                <w:webHidden/>
              </w:rPr>
              <w:fldChar w:fldCharType="end"/>
            </w:r>
          </w:hyperlink>
        </w:p>
        <w:p w:rsidR="0064696C" w:rsidRDefault="003534C4">
          <w:pPr>
            <w:pStyle w:val="11"/>
            <w:rPr>
              <w:rFonts w:asciiTheme="minorHAnsi" w:eastAsiaTheme="minorEastAsia" w:hAnsiTheme="minorHAnsi" w:cstheme="minorBidi"/>
              <w:noProof/>
              <w:kern w:val="2"/>
              <w:szCs w:val="22"/>
            </w:rPr>
          </w:pPr>
          <w:hyperlink w:anchor="_Toc86048624" w:history="1">
            <w:r w:rsidR="0064696C" w:rsidRPr="005A5442">
              <w:rPr>
                <w:rStyle w:val="ae"/>
                <w:rFonts w:eastAsia="標楷體" w:hint="eastAsia"/>
                <w:b/>
                <w:noProof/>
              </w:rPr>
              <w:t>陸、本案被告所涉罪名之構成要件與相關法律概念說明</w:t>
            </w:r>
            <w:r w:rsidR="0064696C">
              <w:rPr>
                <w:noProof/>
                <w:webHidden/>
              </w:rPr>
              <w:tab/>
            </w:r>
            <w:r w:rsidR="0064696C">
              <w:rPr>
                <w:noProof/>
                <w:webHidden/>
              </w:rPr>
              <w:fldChar w:fldCharType="begin"/>
            </w:r>
            <w:r w:rsidR="0064696C">
              <w:rPr>
                <w:noProof/>
                <w:webHidden/>
              </w:rPr>
              <w:instrText xml:space="preserve"> PAGEREF _Toc86048624 \h </w:instrText>
            </w:r>
            <w:r w:rsidR="0064696C">
              <w:rPr>
                <w:noProof/>
                <w:webHidden/>
              </w:rPr>
            </w:r>
            <w:r w:rsidR="0064696C">
              <w:rPr>
                <w:noProof/>
                <w:webHidden/>
              </w:rPr>
              <w:fldChar w:fldCharType="separate"/>
            </w:r>
            <w:r w:rsidR="00C34763">
              <w:rPr>
                <w:noProof/>
                <w:webHidden/>
              </w:rPr>
              <w:t>14</w:t>
            </w:r>
            <w:r w:rsidR="0064696C">
              <w:rPr>
                <w:noProof/>
                <w:webHidden/>
              </w:rPr>
              <w:fldChar w:fldCharType="end"/>
            </w:r>
          </w:hyperlink>
        </w:p>
        <w:p w:rsidR="0064696C" w:rsidRDefault="003534C4">
          <w:pPr>
            <w:pStyle w:val="11"/>
            <w:rPr>
              <w:rFonts w:asciiTheme="minorHAnsi" w:eastAsiaTheme="minorEastAsia" w:hAnsiTheme="minorHAnsi" w:cstheme="minorBidi"/>
              <w:noProof/>
              <w:kern w:val="2"/>
              <w:szCs w:val="22"/>
            </w:rPr>
          </w:pPr>
          <w:hyperlink w:anchor="_Toc86048625" w:history="1">
            <w:r w:rsidR="0064696C" w:rsidRPr="005A5442">
              <w:rPr>
                <w:rStyle w:val="ae"/>
                <w:rFonts w:eastAsia="標楷體" w:hint="eastAsia"/>
                <w:b/>
                <w:noProof/>
              </w:rPr>
              <w:t>柒、審理期日時程預定表</w:t>
            </w:r>
            <w:r w:rsidR="0064696C">
              <w:rPr>
                <w:noProof/>
                <w:webHidden/>
              </w:rPr>
              <w:tab/>
            </w:r>
            <w:r w:rsidR="0064696C">
              <w:rPr>
                <w:noProof/>
                <w:webHidden/>
              </w:rPr>
              <w:fldChar w:fldCharType="begin"/>
            </w:r>
            <w:r w:rsidR="0064696C">
              <w:rPr>
                <w:noProof/>
                <w:webHidden/>
              </w:rPr>
              <w:instrText xml:space="preserve"> PAGEREF _Toc86048625 \h </w:instrText>
            </w:r>
            <w:r w:rsidR="0064696C">
              <w:rPr>
                <w:noProof/>
                <w:webHidden/>
              </w:rPr>
            </w:r>
            <w:r w:rsidR="0064696C">
              <w:rPr>
                <w:noProof/>
                <w:webHidden/>
              </w:rPr>
              <w:fldChar w:fldCharType="separate"/>
            </w:r>
            <w:r w:rsidR="00C34763">
              <w:rPr>
                <w:noProof/>
                <w:webHidden/>
              </w:rPr>
              <w:t>22</w:t>
            </w:r>
            <w:r w:rsidR="0064696C">
              <w:rPr>
                <w:noProof/>
                <w:webHidden/>
              </w:rPr>
              <w:fldChar w:fldCharType="end"/>
            </w:r>
          </w:hyperlink>
        </w:p>
        <w:p w:rsidR="0064696C" w:rsidRDefault="003534C4">
          <w:pPr>
            <w:pStyle w:val="11"/>
            <w:rPr>
              <w:rFonts w:asciiTheme="minorHAnsi" w:eastAsiaTheme="minorEastAsia" w:hAnsiTheme="minorHAnsi" w:cstheme="minorBidi"/>
              <w:noProof/>
              <w:kern w:val="2"/>
              <w:szCs w:val="22"/>
            </w:rPr>
          </w:pPr>
          <w:hyperlink w:anchor="_Toc86048626" w:history="1">
            <w:r w:rsidR="0064696C" w:rsidRPr="005A5442">
              <w:rPr>
                <w:rStyle w:val="ae"/>
                <w:rFonts w:eastAsia="標楷體" w:hint="eastAsia"/>
                <w:b/>
                <w:noProof/>
              </w:rPr>
              <w:t>捌、其他應注意事項</w:t>
            </w:r>
            <w:r w:rsidR="0064696C">
              <w:rPr>
                <w:noProof/>
                <w:webHidden/>
              </w:rPr>
              <w:tab/>
            </w:r>
            <w:r w:rsidR="0064696C">
              <w:rPr>
                <w:noProof/>
                <w:webHidden/>
              </w:rPr>
              <w:fldChar w:fldCharType="begin"/>
            </w:r>
            <w:r w:rsidR="0064696C">
              <w:rPr>
                <w:noProof/>
                <w:webHidden/>
              </w:rPr>
              <w:instrText xml:space="preserve"> PAGEREF _Toc86048626 \h </w:instrText>
            </w:r>
            <w:r w:rsidR="0064696C">
              <w:rPr>
                <w:noProof/>
                <w:webHidden/>
              </w:rPr>
            </w:r>
            <w:r w:rsidR="0064696C">
              <w:rPr>
                <w:noProof/>
                <w:webHidden/>
              </w:rPr>
              <w:fldChar w:fldCharType="separate"/>
            </w:r>
            <w:r w:rsidR="00C34763">
              <w:rPr>
                <w:noProof/>
                <w:webHidden/>
              </w:rPr>
              <w:t>24</w:t>
            </w:r>
            <w:r w:rsidR="0064696C">
              <w:rPr>
                <w:noProof/>
                <w:webHidden/>
              </w:rPr>
              <w:fldChar w:fldCharType="end"/>
            </w:r>
          </w:hyperlink>
        </w:p>
        <w:p w:rsidR="001D2E8B" w:rsidRPr="00357ADE" w:rsidRDefault="001D2E8B" w:rsidP="001D2E8B">
          <w:pPr>
            <w:rPr>
              <w:rFonts w:eastAsia="標楷體"/>
              <w:b/>
              <w:bCs/>
              <w:lang w:val="zh-TW"/>
            </w:rPr>
          </w:pPr>
          <w:r w:rsidRPr="00357ADE">
            <w:rPr>
              <w:rFonts w:eastAsia="標楷體"/>
              <w:b/>
              <w:bCs/>
              <w:lang w:val="zh-TW"/>
            </w:rPr>
            <w:fldChar w:fldCharType="end"/>
          </w:r>
        </w:p>
      </w:sdtContent>
    </w:sdt>
    <w:p w:rsidR="001D2E8B" w:rsidRPr="00357ADE" w:rsidRDefault="001D2E8B">
      <w:pPr>
        <w:widowControl/>
        <w:suppressAutoHyphens w:val="0"/>
        <w:rPr>
          <w:rFonts w:eastAsia="標楷體"/>
          <w:b/>
          <w:sz w:val="28"/>
          <w:szCs w:val="28"/>
        </w:rPr>
      </w:pPr>
      <w:r w:rsidRPr="00357ADE">
        <w:rPr>
          <w:rFonts w:eastAsia="標楷體"/>
          <w:b/>
          <w:sz w:val="28"/>
          <w:szCs w:val="28"/>
        </w:rPr>
        <w:br w:type="page"/>
      </w:r>
    </w:p>
    <w:p w:rsidR="005805B1" w:rsidRPr="00B7536F" w:rsidRDefault="00002B09" w:rsidP="00D24F05">
      <w:pPr>
        <w:ind w:left="721" w:hangingChars="200" w:hanging="721"/>
        <w:outlineLvl w:val="0"/>
        <w:rPr>
          <w:rFonts w:eastAsia="標楷體"/>
          <w:b/>
          <w:sz w:val="36"/>
          <w:szCs w:val="36"/>
        </w:rPr>
      </w:pPr>
      <w:bookmarkStart w:id="1" w:name="_Toc86048619"/>
      <w:r w:rsidRPr="00B7536F">
        <w:rPr>
          <w:rFonts w:eastAsia="標楷體" w:hint="eastAsia"/>
          <w:b/>
          <w:sz w:val="36"/>
          <w:szCs w:val="36"/>
        </w:rPr>
        <w:t>壹、</w:t>
      </w:r>
      <w:r w:rsidR="005805B1" w:rsidRPr="00B7536F">
        <w:rPr>
          <w:rFonts w:eastAsia="標楷體" w:hint="eastAsia"/>
          <w:b/>
          <w:sz w:val="36"/>
          <w:szCs w:val="36"/>
        </w:rPr>
        <w:t>前言</w:t>
      </w:r>
      <w:bookmarkEnd w:id="1"/>
    </w:p>
    <w:p w:rsidR="00CC7748" w:rsidRDefault="00CC7748" w:rsidP="00335621">
      <w:pPr>
        <w:widowControl/>
        <w:suppressAutoHyphens w:val="0"/>
        <w:spacing w:line="500" w:lineRule="exact"/>
        <w:rPr>
          <w:rFonts w:eastAsia="標楷體"/>
          <w:b/>
          <w:sz w:val="28"/>
          <w:szCs w:val="28"/>
        </w:rPr>
      </w:pPr>
    </w:p>
    <w:p w:rsidR="00B44E85" w:rsidRPr="00B44E85" w:rsidRDefault="00B44E85" w:rsidP="00335621">
      <w:pPr>
        <w:widowControl/>
        <w:suppressAutoHyphens w:val="0"/>
        <w:spacing w:line="500" w:lineRule="exact"/>
        <w:jc w:val="both"/>
        <w:rPr>
          <w:rFonts w:eastAsia="標楷體"/>
          <w:sz w:val="28"/>
          <w:szCs w:val="28"/>
        </w:rPr>
      </w:pPr>
      <w:r>
        <w:rPr>
          <w:rFonts w:eastAsia="標楷體" w:hint="eastAsia"/>
          <w:sz w:val="28"/>
          <w:szCs w:val="28"/>
        </w:rPr>
        <w:t xml:space="preserve">        </w:t>
      </w:r>
      <w:r w:rsidRPr="00B44E85">
        <w:rPr>
          <w:rFonts w:eastAsia="標楷體" w:hint="eastAsia"/>
          <w:sz w:val="28"/>
          <w:szCs w:val="28"/>
        </w:rPr>
        <w:t>今日承蒙各位國民法官及備位國民法官撥冗參與本院國民法官模擬法庭活動，在此合議庭向各位國民法官及備位國民法官致上十二萬分的謝意。接下來將由各位與合議庭共同參與本次模擬案件的審理，一同認定事實、適用法律及量刑。為使各位能迅速掌握審判程序的運作及流程、國民法官的權利與義務、刑事審判基本原則、以及本案相關的法律規定等解釋，以下逐一向各位說明。</w:t>
      </w:r>
    </w:p>
    <w:p w:rsidR="00CC7748" w:rsidRDefault="00CC7748">
      <w:pPr>
        <w:widowControl/>
        <w:suppressAutoHyphens w:val="0"/>
        <w:rPr>
          <w:rFonts w:eastAsia="標楷體"/>
          <w:b/>
          <w:sz w:val="28"/>
          <w:szCs w:val="28"/>
        </w:rPr>
      </w:pPr>
      <w:r>
        <w:rPr>
          <w:rFonts w:eastAsia="標楷體"/>
          <w:b/>
          <w:sz w:val="28"/>
          <w:szCs w:val="28"/>
        </w:rPr>
        <w:br w:type="page"/>
      </w:r>
    </w:p>
    <w:p w:rsidR="00002B09" w:rsidRPr="00B7536F" w:rsidRDefault="005805B1" w:rsidP="00D24F05">
      <w:pPr>
        <w:ind w:left="721" w:hangingChars="200" w:hanging="721"/>
        <w:outlineLvl w:val="0"/>
        <w:rPr>
          <w:rFonts w:eastAsia="標楷體"/>
          <w:b/>
          <w:sz w:val="36"/>
          <w:szCs w:val="36"/>
        </w:rPr>
      </w:pPr>
      <w:bookmarkStart w:id="2" w:name="_Toc86048620"/>
      <w:r w:rsidRPr="00B7536F">
        <w:rPr>
          <w:rFonts w:eastAsia="標楷體" w:hint="eastAsia"/>
          <w:b/>
          <w:sz w:val="36"/>
          <w:szCs w:val="36"/>
        </w:rPr>
        <w:t>貳、</w:t>
      </w:r>
      <w:r w:rsidR="00002B09" w:rsidRPr="00B7536F">
        <w:rPr>
          <w:rFonts w:eastAsia="標楷體" w:hint="eastAsia"/>
          <w:b/>
          <w:sz w:val="36"/>
          <w:szCs w:val="36"/>
        </w:rPr>
        <w:t>審理期日、地點及參與人員</w:t>
      </w:r>
      <w:bookmarkEnd w:id="2"/>
    </w:p>
    <w:p w:rsidR="00CC7748" w:rsidRDefault="00CC7748" w:rsidP="005C023B">
      <w:pPr>
        <w:widowControl/>
        <w:suppressAutoHyphens w:val="0"/>
        <w:spacing w:line="400" w:lineRule="exact"/>
        <w:rPr>
          <w:rFonts w:eastAsia="標楷體"/>
          <w:b/>
          <w:sz w:val="28"/>
          <w:szCs w:val="28"/>
        </w:rPr>
      </w:pPr>
    </w:p>
    <w:p w:rsidR="00B44E85" w:rsidRPr="00B7536F" w:rsidRDefault="00B44E85" w:rsidP="00B7536F">
      <w:pPr>
        <w:spacing w:line="500" w:lineRule="exact"/>
        <w:ind w:right="-1055"/>
        <w:rPr>
          <w:rFonts w:eastAsia="標楷體"/>
          <w:sz w:val="28"/>
          <w:szCs w:val="28"/>
        </w:rPr>
      </w:pPr>
      <w:r w:rsidRPr="00B7536F">
        <w:rPr>
          <w:rFonts w:eastAsia="標楷體" w:hint="eastAsia"/>
          <w:sz w:val="28"/>
          <w:szCs w:val="28"/>
        </w:rPr>
        <w:t>一、審理程序期日：</w:t>
      </w:r>
      <w:r w:rsidRPr="00B7536F">
        <w:rPr>
          <w:rFonts w:eastAsia="標楷體" w:hint="eastAsia"/>
          <w:sz w:val="28"/>
          <w:szCs w:val="28"/>
        </w:rPr>
        <w:t>110</w:t>
      </w:r>
      <w:r w:rsidRPr="00B7536F">
        <w:rPr>
          <w:rFonts w:eastAsia="標楷體" w:hint="eastAsia"/>
          <w:sz w:val="28"/>
          <w:szCs w:val="28"/>
        </w:rPr>
        <w:t>年</w:t>
      </w:r>
      <w:r w:rsidRPr="00B7536F">
        <w:rPr>
          <w:rFonts w:eastAsia="標楷體" w:hint="eastAsia"/>
          <w:sz w:val="28"/>
          <w:szCs w:val="28"/>
        </w:rPr>
        <w:t>10</w:t>
      </w:r>
      <w:r w:rsidRPr="00B7536F">
        <w:rPr>
          <w:rFonts w:eastAsia="標楷體" w:hint="eastAsia"/>
          <w:sz w:val="28"/>
          <w:szCs w:val="28"/>
        </w:rPr>
        <w:t>月</w:t>
      </w:r>
      <w:r w:rsidRPr="00B7536F">
        <w:rPr>
          <w:rFonts w:eastAsia="標楷體" w:hint="eastAsia"/>
          <w:sz w:val="28"/>
          <w:szCs w:val="28"/>
        </w:rPr>
        <w:t>28</w:t>
      </w:r>
      <w:r w:rsidRPr="00B7536F">
        <w:rPr>
          <w:rFonts w:eastAsia="標楷體" w:hint="eastAsia"/>
          <w:sz w:val="28"/>
          <w:szCs w:val="28"/>
        </w:rPr>
        <w:t>日（星期四）下午</w:t>
      </w:r>
      <w:r w:rsidRPr="00B7536F">
        <w:rPr>
          <w:rFonts w:eastAsia="標楷體" w:hint="eastAsia"/>
          <w:sz w:val="28"/>
          <w:szCs w:val="28"/>
        </w:rPr>
        <w:t>2</w:t>
      </w:r>
      <w:r w:rsidRPr="00B7536F">
        <w:rPr>
          <w:rFonts w:eastAsia="標楷體" w:hint="eastAsia"/>
          <w:sz w:val="28"/>
          <w:szCs w:val="28"/>
        </w:rPr>
        <w:t>時至</w:t>
      </w:r>
      <w:r w:rsidRPr="00B7536F">
        <w:rPr>
          <w:rFonts w:eastAsia="標楷體" w:hint="eastAsia"/>
          <w:sz w:val="28"/>
          <w:szCs w:val="28"/>
        </w:rPr>
        <w:t>5</w:t>
      </w:r>
      <w:r w:rsidRPr="00B7536F">
        <w:rPr>
          <w:rFonts w:eastAsia="標楷體" w:hint="eastAsia"/>
          <w:sz w:val="28"/>
          <w:szCs w:val="28"/>
        </w:rPr>
        <w:t>時</w:t>
      </w:r>
      <w:r w:rsidRPr="00B7536F">
        <w:rPr>
          <w:rFonts w:eastAsia="標楷體" w:hint="eastAsia"/>
          <w:sz w:val="28"/>
          <w:szCs w:val="28"/>
        </w:rPr>
        <w:t>0</w:t>
      </w:r>
      <w:r w:rsidRPr="00B7536F">
        <w:rPr>
          <w:rFonts w:eastAsia="標楷體" w:hint="eastAsia"/>
          <w:sz w:val="28"/>
          <w:szCs w:val="28"/>
        </w:rPr>
        <w:t>分</w:t>
      </w:r>
    </w:p>
    <w:p w:rsidR="00B44E85" w:rsidRPr="00B7536F" w:rsidRDefault="00B44E85" w:rsidP="00B7536F">
      <w:pPr>
        <w:spacing w:line="500" w:lineRule="exact"/>
        <w:ind w:right="-1055"/>
        <w:rPr>
          <w:rFonts w:eastAsia="標楷體"/>
          <w:sz w:val="28"/>
          <w:szCs w:val="28"/>
        </w:rPr>
      </w:pPr>
      <w:r w:rsidRPr="00B7536F">
        <w:rPr>
          <w:rFonts w:eastAsia="標楷體" w:hint="eastAsia"/>
          <w:sz w:val="28"/>
          <w:szCs w:val="28"/>
        </w:rPr>
        <w:t xml:space="preserve">                                    110</w:t>
      </w:r>
      <w:r w:rsidRPr="00B7536F">
        <w:rPr>
          <w:rFonts w:eastAsia="標楷體" w:hint="eastAsia"/>
          <w:sz w:val="28"/>
          <w:szCs w:val="28"/>
        </w:rPr>
        <w:t>年</w:t>
      </w:r>
      <w:r w:rsidRPr="00B7536F">
        <w:rPr>
          <w:rFonts w:eastAsia="標楷體" w:hint="eastAsia"/>
          <w:sz w:val="28"/>
          <w:szCs w:val="28"/>
        </w:rPr>
        <w:t>10</w:t>
      </w:r>
      <w:r w:rsidRPr="00B7536F">
        <w:rPr>
          <w:rFonts w:eastAsia="標楷體" w:hint="eastAsia"/>
          <w:sz w:val="28"/>
          <w:szCs w:val="28"/>
        </w:rPr>
        <w:t>月</w:t>
      </w:r>
      <w:r w:rsidRPr="00B7536F">
        <w:rPr>
          <w:rFonts w:eastAsia="標楷體" w:hint="eastAsia"/>
          <w:sz w:val="28"/>
          <w:szCs w:val="28"/>
        </w:rPr>
        <w:t>29</w:t>
      </w:r>
      <w:r w:rsidRPr="00B7536F">
        <w:rPr>
          <w:rFonts w:eastAsia="標楷體" w:hint="eastAsia"/>
          <w:sz w:val="28"/>
          <w:szCs w:val="28"/>
        </w:rPr>
        <w:t>日（星期五）上午</w:t>
      </w:r>
      <w:r w:rsidRPr="00B7536F">
        <w:rPr>
          <w:rFonts w:eastAsia="標楷體" w:hint="eastAsia"/>
          <w:sz w:val="28"/>
          <w:szCs w:val="28"/>
        </w:rPr>
        <w:t>9</w:t>
      </w:r>
      <w:r w:rsidRPr="00B7536F">
        <w:rPr>
          <w:rFonts w:eastAsia="標楷體" w:hint="eastAsia"/>
          <w:sz w:val="28"/>
          <w:szCs w:val="28"/>
        </w:rPr>
        <w:t>時至</w:t>
      </w:r>
      <w:r w:rsidRPr="00B7536F">
        <w:rPr>
          <w:rFonts w:eastAsia="標楷體" w:hint="eastAsia"/>
          <w:sz w:val="28"/>
          <w:szCs w:val="28"/>
        </w:rPr>
        <w:t>12</w:t>
      </w:r>
      <w:r w:rsidRPr="00B7536F">
        <w:rPr>
          <w:rFonts w:eastAsia="標楷體" w:hint="eastAsia"/>
          <w:sz w:val="28"/>
          <w:szCs w:val="28"/>
        </w:rPr>
        <w:t>時</w:t>
      </w:r>
      <w:r w:rsidRPr="00B7536F">
        <w:rPr>
          <w:rFonts w:eastAsia="標楷體" w:hint="eastAsia"/>
          <w:sz w:val="28"/>
          <w:szCs w:val="28"/>
        </w:rPr>
        <w:t>0</w:t>
      </w:r>
      <w:r w:rsidR="00D940C7">
        <w:rPr>
          <w:rFonts w:eastAsia="標楷體" w:hint="eastAsia"/>
          <w:sz w:val="28"/>
          <w:szCs w:val="28"/>
        </w:rPr>
        <w:t>5</w:t>
      </w:r>
      <w:r w:rsidRPr="00B7536F">
        <w:rPr>
          <w:rFonts w:eastAsia="標楷體" w:hint="eastAsia"/>
          <w:sz w:val="28"/>
          <w:szCs w:val="28"/>
        </w:rPr>
        <w:t>分</w:t>
      </w:r>
    </w:p>
    <w:p w:rsidR="00B44E85" w:rsidRPr="00B7536F" w:rsidRDefault="00B44E85" w:rsidP="00B7536F">
      <w:pPr>
        <w:spacing w:line="500" w:lineRule="exact"/>
        <w:ind w:right="-1055"/>
        <w:rPr>
          <w:rFonts w:eastAsia="標楷體"/>
          <w:sz w:val="28"/>
          <w:szCs w:val="28"/>
        </w:rPr>
      </w:pPr>
      <w:r w:rsidRPr="00B7536F">
        <w:rPr>
          <w:rFonts w:eastAsia="標楷體" w:hint="eastAsia"/>
          <w:sz w:val="28"/>
          <w:szCs w:val="28"/>
        </w:rPr>
        <w:t>二、終局評議、宣示判決期日：</w:t>
      </w:r>
      <w:r w:rsidRPr="00B7536F">
        <w:rPr>
          <w:rFonts w:eastAsia="標楷體" w:hint="eastAsia"/>
          <w:sz w:val="28"/>
          <w:szCs w:val="28"/>
        </w:rPr>
        <w:t>110</w:t>
      </w:r>
      <w:r w:rsidRPr="00B7536F">
        <w:rPr>
          <w:rFonts w:eastAsia="標楷體" w:hint="eastAsia"/>
          <w:sz w:val="28"/>
          <w:szCs w:val="28"/>
        </w:rPr>
        <w:t>年</w:t>
      </w:r>
      <w:r w:rsidR="001A772C" w:rsidRPr="00B7536F">
        <w:rPr>
          <w:rFonts w:eastAsia="標楷體" w:hint="eastAsia"/>
          <w:sz w:val="28"/>
          <w:szCs w:val="28"/>
        </w:rPr>
        <w:t>10</w:t>
      </w:r>
      <w:r w:rsidRPr="00B7536F">
        <w:rPr>
          <w:rFonts w:eastAsia="標楷體" w:hint="eastAsia"/>
          <w:sz w:val="28"/>
          <w:szCs w:val="28"/>
        </w:rPr>
        <w:t>月</w:t>
      </w:r>
      <w:r w:rsidR="001A772C" w:rsidRPr="00B7536F">
        <w:rPr>
          <w:rFonts w:eastAsia="標楷體" w:hint="eastAsia"/>
          <w:sz w:val="28"/>
          <w:szCs w:val="28"/>
        </w:rPr>
        <w:t>29</w:t>
      </w:r>
      <w:r w:rsidRPr="00B7536F">
        <w:rPr>
          <w:rFonts w:eastAsia="標楷體" w:hint="eastAsia"/>
          <w:sz w:val="28"/>
          <w:szCs w:val="28"/>
        </w:rPr>
        <w:t>日下午</w:t>
      </w:r>
      <w:r w:rsidRPr="00B7536F">
        <w:rPr>
          <w:rFonts w:eastAsia="標楷體" w:hint="eastAsia"/>
          <w:sz w:val="28"/>
          <w:szCs w:val="28"/>
        </w:rPr>
        <w:t>1</w:t>
      </w:r>
      <w:r w:rsidRPr="00B7536F">
        <w:rPr>
          <w:rFonts w:eastAsia="標楷體" w:hint="eastAsia"/>
          <w:sz w:val="28"/>
          <w:szCs w:val="28"/>
        </w:rPr>
        <w:t>時</w:t>
      </w:r>
      <w:r w:rsidRPr="00B7536F">
        <w:rPr>
          <w:rFonts w:eastAsia="標楷體" w:hint="eastAsia"/>
          <w:sz w:val="28"/>
          <w:szCs w:val="28"/>
        </w:rPr>
        <w:t>30</w:t>
      </w:r>
      <w:r w:rsidRPr="00B7536F">
        <w:rPr>
          <w:rFonts w:eastAsia="標楷體" w:hint="eastAsia"/>
          <w:sz w:val="28"/>
          <w:szCs w:val="28"/>
        </w:rPr>
        <w:t>分至</w:t>
      </w:r>
      <w:r w:rsidRPr="00B7536F">
        <w:rPr>
          <w:rFonts w:eastAsia="標楷體" w:hint="eastAsia"/>
          <w:sz w:val="28"/>
          <w:szCs w:val="28"/>
        </w:rPr>
        <w:t>4</w:t>
      </w:r>
      <w:r w:rsidRPr="00B7536F">
        <w:rPr>
          <w:rFonts w:eastAsia="標楷體" w:hint="eastAsia"/>
          <w:sz w:val="28"/>
          <w:szCs w:val="28"/>
        </w:rPr>
        <w:t>時</w:t>
      </w:r>
    </w:p>
    <w:p w:rsidR="00B44E85" w:rsidRPr="00B7536F" w:rsidRDefault="00B44E85" w:rsidP="00B7536F">
      <w:pPr>
        <w:spacing w:line="500" w:lineRule="exact"/>
        <w:ind w:right="-1055"/>
        <w:rPr>
          <w:rFonts w:eastAsia="標楷體"/>
          <w:sz w:val="28"/>
          <w:szCs w:val="28"/>
        </w:rPr>
      </w:pPr>
      <w:r w:rsidRPr="00B7536F">
        <w:rPr>
          <w:rFonts w:eastAsia="標楷體" w:hint="eastAsia"/>
          <w:sz w:val="28"/>
          <w:szCs w:val="28"/>
        </w:rPr>
        <w:t xml:space="preserve">        </w:t>
      </w:r>
      <w:r w:rsidRPr="00B7536F">
        <w:rPr>
          <w:rFonts w:eastAsia="標楷體" w:hint="eastAsia"/>
          <w:sz w:val="28"/>
          <w:szCs w:val="28"/>
        </w:rPr>
        <w:t>（審理程序結束後接續進行座談會）</w:t>
      </w:r>
    </w:p>
    <w:p w:rsidR="00B44E85" w:rsidRPr="00B7536F" w:rsidRDefault="00B44E85" w:rsidP="00B7536F">
      <w:pPr>
        <w:spacing w:line="500" w:lineRule="exact"/>
        <w:ind w:right="-1055"/>
        <w:rPr>
          <w:rFonts w:eastAsia="標楷體"/>
          <w:sz w:val="28"/>
          <w:szCs w:val="28"/>
        </w:rPr>
      </w:pPr>
      <w:r w:rsidRPr="00B7536F">
        <w:rPr>
          <w:rFonts w:eastAsia="標楷體" w:hint="eastAsia"/>
          <w:sz w:val="28"/>
          <w:szCs w:val="28"/>
        </w:rPr>
        <w:t>三、地點：</w:t>
      </w:r>
    </w:p>
    <w:p w:rsidR="00B44E85" w:rsidRPr="00B7536F" w:rsidRDefault="00B44E85" w:rsidP="00B7536F">
      <w:pPr>
        <w:spacing w:line="500" w:lineRule="exact"/>
        <w:ind w:right="-1055"/>
        <w:rPr>
          <w:rFonts w:eastAsia="標楷體"/>
          <w:sz w:val="28"/>
          <w:szCs w:val="28"/>
        </w:rPr>
      </w:pPr>
      <w:r w:rsidRPr="00B7536F">
        <w:rPr>
          <w:rFonts w:eastAsia="標楷體" w:hint="eastAsia"/>
          <w:sz w:val="28"/>
          <w:szCs w:val="28"/>
        </w:rPr>
        <w:t>（一）審理：本院</w:t>
      </w:r>
      <w:r w:rsidRPr="00B7536F">
        <w:rPr>
          <w:rFonts w:eastAsia="標楷體" w:hint="eastAsia"/>
          <w:sz w:val="28"/>
          <w:szCs w:val="28"/>
        </w:rPr>
        <w:t>2</w:t>
      </w:r>
      <w:r w:rsidRPr="00B7536F">
        <w:rPr>
          <w:rFonts w:eastAsia="標楷體" w:hint="eastAsia"/>
          <w:sz w:val="28"/>
          <w:szCs w:val="28"/>
        </w:rPr>
        <w:t>樓刑事第七法庭</w:t>
      </w:r>
    </w:p>
    <w:p w:rsidR="00B44E85" w:rsidRPr="00B7536F" w:rsidRDefault="00B44E85" w:rsidP="00B7536F">
      <w:pPr>
        <w:spacing w:line="500" w:lineRule="exact"/>
        <w:ind w:right="-1055"/>
        <w:rPr>
          <w:rFonts w:eastAsia="標楷體"/>
          <w:sz w:val="28"/>
          <w:szCs w:val="28"/>
        </w:rPr>
      </w:pPr>
      <w:r w:rsidRPr="00B7536F">
        <w:rPr>
          <w:rFonts w:eastAsia="標楷體" w:hint="eastAsia"/>
          <w:sz w:val="28"/>
          <w:szCs w:val="28"/>
        </w:rPr>
        <w:t>（二）評議：本院</w:t>
      </w:r>
      <w:r w:rsidRPr="00B7536F">
        <w:rPr>
          <w:rFonts w:eastAsia="標楷體" w:hint="eastAsia"/>
          <w:sz w:val="28"/>
          <w:szCs w:val="28"/>
        </w:rPr>
        <w:t>2</w:t>
      </w:r>
      <w:r w:rsidRPr="00B7536F">
        <w:rPr>
          <w:rFonts w:eastAsia="標楷體" w:hint="eastAsia"/>
          <w:sz w:val="28"/>
          <w:szCs w:val="28"/>
        </w:rPr>
        <w:t>樓</w:t>
      </w:r>
      <w:r w:rsidR="00F57CC5" w:rsidRPr="00B7536F">
        <w:rPr>
          <w:rFonts w:eastAsia="標楷體" w:hint="eastAsia"/>
          <w:sz w:val="28"/>
          <w:szCs w:val="28"/>
        </w:rPr>
        <w:t>民</w:t>
      </w:r>
      <w:r w:rsidR="00C040FB" w:rsidRPr="00B7536F">
        <w:rPr>
          <w:rFonts w:eastAsia="標楷體" w:hint="eastAsia"/>
          <w:sz w:val="28"/>
          <w:szCs w:val="28"/>
        </w:rPr>
        <w:t>事第九法庭</w:t>
      </w:r>
    </w:p>
    <w:p w:rsidR="00B44E85" w:rsidRPr="00B7536F" w:rsidRDefault="00B44E85" w:rsidP="00B7536F">
      <w:pPr>
        <w:spacing w:line="500" w:lineRule="exact"/>
        <w:ind w:right="-1055"/>
        <w:rPr>
          <w:rFonts w:eastAsia="標楷體"/>
          <w:sz w:val="28"/>
          <w:szCs w:val="28"/>
        </w:rPr>
      </w:pPr>
      <w:r w:rsidRPr="00B7536F">
        <w:rPr>
          <w:rFonts w:eastAsia="標楷體" w:hint="eastAsia"/>
          <w:sz w:val="28"/>
          <w:szCs w:val="28"/>
        </w:rPr>
        <w:t>（三）宣示判決：本院</w:t>
      </w:r>
      <w:r w:rsidRPr="00B7536F">
        <w:rPr>
          <w:rFonts w:eastAsia="標楷體" w:hint="eastAsia"/>
          <w:sz w:val="28"/>
          <w:szCs w:val="28"/>
        </w:rPr>
        <w:t>2</w:t>
      </w:r>
      <w:r w:rsidRPr="00B7536F">
        <w:rPr>
          <w:rFonts w:eastAsia="標楷體" w:hint="eastAsia"/>
          <w:sz w:val="28"/>
          <w:szCs w:val="28"/>
        </w:rPr>
        <w:t>樓刑事第七法庭</w:t>
      </w:r>
    </w:p>
    <w:p w:rsidR="00B44E85" w:rsidRPr="00B7536F" w:rsidRDefault="00335621" w:rsidP="00B7536F">
      <w:pPr>
        <w:spacing w:line="500" w:lineRule="exact"/>
        <w:ind w:right="-1055"/>
        <w:rPr>
          <w:rFonts w:eastAsia="標楷體"/>
          <w:sz w:val="28"/>
          <w:szCs w:val="28"/>
        </w:rPr>
      </w:pPr>
      <w:r w:rsidRPr="00B7536F">
        <w:rPr>
          <w:rFonts w:eastAsia="標楷體" w:hint="eastAsia"/>
          <w:sz w:val="28"/>
          <w:szCs w:val="28"/>
        </w:rPr>
        <w:t>四</w:t>
      </w:r>
      <w:r w:rsidR="00B44E85" w:rsidRPr="00B7536F">
        <w:rPr>
          <w:rFonts w:eastAsia="標楷體" w:hint="eastAsia"/>
          <w:sz w:val="28"/>
          <w:szCs w:val="28"/>
        </w:rPr>
        <w:t>、參與人員：</w:t>
      </w:r>
    </w:p>
    <w:p w:rsidR="00B44E85" w:rsidRPr="00B7536F" w:rsidRDefault="00B44E85" w:rsidP="00B7536F">
      <w:pPr>
        <w:spacing w:line="500" w:lineRule="exact"/>
        <w:ind w:right="-1055"/>
        <w:rPr>
          <w:rFonts w:eastAsia="標楷體"/>
          <w:sz w:val="28"/>
          <w:szCs w:val="28"/>
        </w:rPr>
      </w:pPr>
      <w:r w:rsidRPr="00B7536F">
        <w:rPr>
          <w:rFonts w:eastAsia="標楷體" w:hint="eastAsia"/>
          <w:sz w:val="28"/>
          <w:szCs w:val="28"/>
        </w:rPr>
        <w:t xml:space="preserve">        </w:t>
      </w:r>
      <w:r w:rsidRPr="00B7536F">
        <w:rPr>
          <w:rFonts w:eastAsia="標楷體" w:hint="eastAsia"/>
          <w:sz w:val="28"/>
          <w:szCs w:val="28"/>
        </w:rPr>
        <w:t>審判長法官</w:t>
      </w:r>
      <w:r w:rsidRPr="00B7536F">
        <w:rPr>
          <w:rFonts w:eastAsia="標楷體" w:hint="eastAsia"/>
          <w:sz w:val="28"/>
          <w:szCs w:val="28"/>
        </w:rPr>
        <w:t xml:space="preserve">    </w:t>
      </w:r>
      <w:r w:rsidRPr="00B7536F">
        <w:rPr>
          <w:rFonts w:eastAsia="標楷體" w:hint="eastAsia"/>
          <w:sz w:val="28"/>
          <w:szCs w:val="28"/>
        </w:rPr>
        <w:t>林卉聆審判長</w:t>
      </w:r>
    </w:p>
    <w:p w:rsidR="00B44E85" w:rsidRPr="00B7536F" w:rsidRDefault="00B44E85" w:rsidP="00B7536F">
      <w:pPr>
        <w:spacing w:line="500" w:lineRule="exact"/>
        <w:ind w:right="-1055"/>
        <w:rPr>
          <w:rFonts w:eastAsia="標楷體"/>
          <w:sz w:val="28"/>
          <w:szCs w:val="28"/>
        </w:rPr>
      </w:pPr>
      <w:r w:rsidRPr="00B7536F">
        <w:rPr>
          <w:rFonts w:eastAsia="標楷體" w:hint="eastAsia"/>
          <w:sz w:val="28"/>
          <w:szCs w:val="28"/>
        </w:rPr>
        <w:t xml:space="preserve">        </w:t>
      </w:r>
      <w:r w:rsidRPr="00B7536F">
        <w:rPr>
          <w:rFonts w:eastAsia="標楷體" w:hint="eastAsia"/>
          <w:sz w:val="28"/>
          <w:szCs w:val="28"/>
        </w:rPr>
        <w:t>陪</w:t>
      </w:r>
      <w:r w:rsidRPr="00B7536F">
        <w:rPr>
          <w:rFonts w:eastAsia="標楷體" w:hint="eastAsia"/>
          <w:sz w:val="28"/>
          <w:szCs w:val="28"/>
        </w:rPr>
        <w:t xml:space="preserve">    </w:t>
      </w:r>
      <w:r w:rsidRPr="00B7536F">
        <w:rPr>
          <w:rFonts w:eastAsia="標楷體" w:hint="eastAsia"/>
          <w:sz w:val="28"/>
          <w:szCs w:val="28"/>
        </w:rPr>
        <w:t>席法官</w:t>
      </w:r>
      <w:r w:rsidRPr="00B7536F">
        <w:rPr>
          <w:rFonts w:eastAsia="標楷體" w:hint="eastAsia"/>
          <w:sz w:val="28"/>
          <w:szCs w:val="28"/>
        </w:rPr>
        <w:t xml:space="preserve">    </w:t>
      </w:r>
      <w:r w:rsidR="00C040FB" w:rsidRPr="00B7536F">
        <w:rPr>
          <w:rFonts w:eastAsia="標楷體" w:hint="eastAsia"/>
          <w:sz w:val="28"/>
          <w:szCs w:val="28"/>
        </w:rPr>
        <w:t>魏正杰</w:t>
      </w:r>
      <w:r w:rsidRPr="00B7536F">
        <w:rPr>
          <w:rFonts w:eastAsia="標楷體" w:hint="eastAsia"/>
          <w:sz w:val="28"/>
          <w:szCs w:val="28"/>
        </w:rPr>
        <w:t>法</w:t>
      </w:r>
      <w:r w:rsidRPr="00B7536F">
        <w:rPr>
          <w:rFonts w:eastAsia="標楷體" w:hint="eastAsia"/>
          <w:sz w:val="28"/>
          <w:szCs w:val="28"/>
        </w:rPr>
        <w:t xml:space="preserve">    </w:t>
      </w:r>
      <w:r w:rsidRPr="00B7536F">
        <w:rPr>
          <w:rFonts w:eastAsia="標楷體" w:hint="eastAsia"/>
          <w:sz w:val="28"/>
          <w:szCs w:val="28"/>
        </w:rPr>
        <w:t>官</w:t>
      </w:r>
    </w:p>
    <w:p w:rsidR="00B44E85" w:rsidRPr="00B7536F" w:rsidRDefault="00B44E85" w:rsidP="00B7536F">
      <w:pPr>
        <w:spacing w:line="500" w:lineRule="exact"/>
        <w:ind w:right="-1055"/>
        <w:rPr>
          <w:rFonts w:eastAsia="標楷體"/>
          <w:sz w:val="28"/>
          <w:szCs w:val="28"/>
        </w:rPr>
      </w:pPr>
      <w:r w:rsidRPr="00B7536F">
        <w:rPr>
          <w:rFonts w:eastAsia="標楷體" w:hint="eastAsia"/>
          <w:sz w:val="28"/>
          <w:szCs w:val="28"/>
        </w:rPr>
        <w:t xml:space="preserve">        </w:t>
      </w:r>
      <w:r w:rsidRPr="00B7536F">
        <w:rPr>
          <w:rFonts w:eastAsia="標楷體" w:hint="eastAsia"/>
          <w:sz w:val="28"/>
          <w:szCs w:val="28"/>
        </w:rPr>
        <w:t>受</w:t>
      </w:r>
      <w:r w:rsidRPr="00B7536F">
        <w:rPr>
          <w:rFonts w:eastAsia="標楷體" w:hint="eastAsia"/>
          <w:sz w:val="28"/>
          <w:szCs w:val="28"/>
        </w:rPr>
        <w:t xml:space="preserve">    </w:t>
      </w:r>
      <w:r w:rsidRPr="00B7536F">
        <w:rPr>
          <w:rFonts w:eastAsia="標楷體" w:hint="eastAsia"/>
          <w:sz w:val="28"/>
          <w:szCs w:val="28"/>
        </w:rPr>
        <w:t>命法官</w:t>
      </w:r>
      <w:r w:rsidRPr="00B7536F">
        <w:rPr>
          <w:rFonts w:eastAsia="標楷體" w:hint="eastAsia"/>
          <w:sz w:val="28"/>
          <w:szCs w:val="28"/>
        </w:rPr>
        <w:t xml:space="preserve">    </w:t>
      </w:r>
      <w:r w:rsidRPr="00B7536F">
        <w:rPr>
          <w:rFonts w:eastAsia="標楷體" w:hint="eastAsia"/>
          <w:sz w:val="28"/>
          <w:szCs w:val="28"/>
        </w:rPr>
        <w:t>林信宇法</w:t>
      </w:r>
      <w:r w:rsidRPr="00B7536F">
        <w:rPr>
          <w:rFonts w:eastAsia="標楷體" w:hint="eastAsia"/>
          <w:sz w:val="28"/>
          <w:szCs w:val="28"/>
        </w:rPr>
        <w:t xml:space="preserve">    </w:t>
      </w:r>
      <w:r w:rsidRPr="00B7536F">
        <w:rPr>
          <w:rFonts w:eastAsia="標楷體" w:hint="eastAsia"/>
          <w:sz w:val="28"/>
          <w:szCs w:val="28"/>
        </w:rPr>
        <w:t>官</w:t>
      </w:r>
    </w:p>
    <w:p w:rsidR="00B44E85" w:rsidRPr="00B7536F" w:rsidRDefault="00B44E85" w:rsidP="00B7536F">
      <w:pPr>
        <w:spacing w:line="500" w:lineRule="exact"/>
        <w:ind w:right="-1055"/>
        <w:rPr>
          <w:rFonts w:eastAsia="標楷體"/>
          <w:sz w:val="28"/>
          <w:szCs w:val="28"/>
        </w:rPr>
      </w:pPr>
      <w:r w:rsidRPr="00B7536F">
        <w:rPr>
          <w:rFonts w:eastAsia="標楷體" w:hint="eastAsia"/>
          <w:sz w:val="28"/>
          <w:szCs w:val="28"/>
        </w:rPr>
        <w:t xml:space="preserve">        </w:t>
      </w:r>
      <w:r w:rsidRPr="00B7536F">
        <w:rPr>
          <w:rFonts w:eastAsia="標楷體" w:hint="eastAsia"/>
          <w:sz w:val="28"/>
          <w:szCs w:val="28"/>
        </w:rPr>
        <w:t>檢</w:t>
      </w:r>
      <w:r w:rsidRPr="00B7536F">
        <w:rPr>
          <w:rFonts w:eastAsia="標楷體" w:hint="eastAsia"/>
          <w:sz w:val="28"/>
          <w:szCs w:val="28"/>
        </w:rPr>
        <w:t xml:space="preserve">    </w:t>
      </w:r>
      <w:r w:rsidRPr="00B7536F">
        <w:rPr>
          <w:rFonts w:eastAsia="標楷體" w:hint="eastAsia"/>
          <w:sz w:val="28"/>
          <w:szCs w:val="28"/>
        </w:rPr>
        <w:t>察</w:t>
      </w:r>
      <w:r w:rsidRPr="00B7536F">
        <w:rPr>
          <w:rFonts w:eastAsia="標楷體" w:hint="eastAsia"/>
          <w:sz w:val="28"/>
          <w:szCs w:val="28"/>
        </w:rPr>
        <w:t xml:space="preserve">    </w:t>
      </w:r>
      <w:r w:rsidRPr="00B7536F">
        <w:rPr>
          <w:rFonts w:eastAsia="標楷體" w:hint="eastAsia"/>
          <w:sz w:val="28"/>
          <w:szCs w:val="28"/>
        </w:rPr>
        <w:t>官</w:t>
      </w:r>
      <w:r w:rsidRPr="00B7536F">
        <w:rPr>
          <w:rFonts w:eastAsia="標楷體" w:hint="eastAsia"/>
          <w:sz w:val="28"/>
          <w:szCs w:val="28"/>
        </w:rPr>
        <w:t xml:space="preserve">    </w:t>
      </w:r>
      <w:r w:rsidRPr="00B7536F">
        <w:rPr>
          <w:rFonts w:eastAsia="標楷體" w:hint="eastAsia"/>
          <w:sz w:val="28"/>
          <w:szCs w:val="28"/>
        </w:rPr>
        <w:t>莊佳瑋主任檢察官</w:t>
      </w:r>
    </w:p>
    <w:p w:rsidR="00B44E85" w:rsidRPr="00B7536F" w:rsidRDefault="00B44E85" w:rsidP="00B7536F">
      <w:pPr>
        <w:spacing w:line="500" w:lineRule="exact"/>
        <w:ind w:right="-1055"/>
        <w:rPr>
          <w:rFonts w:eastAsia="標楷體"/>
          <w:sz w:val="28"/>
          <w:szCs w:val="28"/>
        </w:rPr>
      </w:pPr>
      <w:r w:rsidRPr="00B7536F">
        <w:rPr>
          <w:rFonts w:eastAsia="標楷體" w:hint="eastAsia"/>
          <w:sz w:val="28"/>
          <w:szCs w:val="28"/>
        </w:rPr>
        <w:t xml:space="preserve">                                </w:t>
      </w:r>
      <w:r w:rsidR="002E22EF" w:rsidRPr="00B7536F">
        <w:rPr>
          <w:rFonts w:eastAsia="標楷體" w:hint="eastAsia"/>
          <w:sz w:val="28"/>
          <w:szCs w:val="28"/>
        </w:rPr>
        <w:t>彭郁清</w:t>
      </w:r>
      <w:r w:rsidRPr="00B7536F">
        <w:rPr>
          <w:rFonts w:eastAsia="標楷體" w:hint="eastAsia"/>
          <w:sz w:val="28"/>
          <w:szCs w:val="28"/>
        </w:rPr>
        <w:t>檢</w:t>
      </w:r>
      <w:r w:rsidRPr="00B7536F">
        <w:rPr>
          <w:rFonts w:eastAsia="標楷體" w:hint="eastAsia"/>
          <w:sz w:val="28"/>
          <w:szCs w:val="28"/>
        </w:rPr>
        <w:t xml:space="preserve">    </w:t>
      </w:r>
      <w:r w:rsidRPr="00B7536F">
        <w:rPr>
          <w:rFonts w:eastAsia="標楷體" w:hint="eastAsia"/>
          <w:sz w:val="28"/>
          <w:szCs w:val="28"/>
        </w:rPr>
        <w:t>察</w:t>
      </w:r>
      <w:r w:rsidRPr="00B7536F">
        <w:rPr>
          <w:rFonts w:eastAsia="標楷體" w:hint="eastAsia"/>
          <w:sz w:val="28"/>
          <w:szCs w:val="28"/>
        </w:rPr>
        <w:t xml:space="preserve">    </w:t>
      </w:r>
      <w:r w:rsidRPr="00B7536F">
        <w:rPr>
          <w:rFonts w:eastAsia="標楷體" w:hint="eastAsia"/>
          <w:sz w:val="28"/>
          <w:szCs w:val="28"/>
        </w:rPr>
        <w:t>官</w:t>
      </w:r>
    </w:p>
    <w:p w:rsidR="00B44E85" w:rsidRPr="00B7536F" w:rsidRDefault="00B44E85" w:rsidP="00B7536F">
      <w:pPr>
        <w:spacing w:line="500" w:lineRule="exact"/>
        <w:ind w:right="-1055"/>
        <w:rPr>
          <w:rFonts w:eastAsia="標楷體"/>
          <w:sz w:val="28"/>
          <w:szCs w:val="28"/>
        </w:rPr>
      </w:pPr>
      <w:r w:rsidRPr="00B7536F">
        <w:rPr>
          <w:rFonts w:eastAsia="標楷體" w:hint="eastAsia"/>
          <w:sz w:val="28"/>
          <w:szCs w:val="28"/>
        </w:rPr>
        <w:t xml:space="preserve">                                </w:t>
      </w:r>
      <w:r w:rsidR="002E22EF" w:rsidRPr="00B7536F">
        <w:rPr>
          <w:rFonts w:eastAsia="標楷體" w:hint="eastAsia"/>
          <w:sz w:val="28"/>
          <w:szCs w:val="28"/>
        </w:rPr>
        <w:t>林宜賢</w:t>
      </w:r>
      <w:r w:rsidRPr="00B7536F">
        <w:rPr>
          <w:rFonts w:eastAsia="標楷體" w:hint="eastAsia"/>
          <w:sz w:val="28"/>
          <w:szCs w:val="28"/>
        </w:rPr>
        <w:t>檢</w:t>
      </w:r>
      <w:r w:rsidRPr="00B7536F">
        <w:rPr>
          <w:rFonts w:eastAsia="標楷體" w:hint="eastAsia"/>
          <w:sz w:val="28"/>
          <w:szCs w:val="28"/>
        </w:rPr>
        <w:t xml:space="preserve">    </w:t>
      </w:r>
      <w:r w:rsidRPr="00B7536F">
        <w:rPr>
          <w:rFonts w:eastAsia="標楷體" w:hint="eastAsia"/>
          <w:sz w:val="28"/>
          <w:szCs w:val="28"/>
        </w:rPr>
        <w:t>察</w:t>
      </w:r>
      <w:r w:rsidRPr="00B7536F">
        <w:rPr>
          <w:rFonts w:eastAsia="標楷體" w:hint="eastAsia"/>
          <w:sz w:val="28"/>
          <w:szCs w:val="28"/>
        </w:rPr>
        <w:t xml:space="preserve">    </w:t>
      </w:r>
      <w:r w:rsidRPr="00B7536F">
        <w:rPr>
          <w:rFonts w:eastAsia="標楷體" w:hint="eastAsia"/>
          <w:sz w:val="28"/>
          <w:szCs w:val="28"/>
        </w:rPr>
        <w:t>官</w:t>
      </w:r>
    </w:p>
    <w:p w:rsidR="00B44E85" w:rsidRPr="00B7536F" w:rsidRDefault="00B44E85" w:rsidP="00B7536F">
      <w:pPr>
        <w:spacing w:line="500" w:lineRule="exact"/>
        <w:ind w:right="-1055"/>
        <w:rPr>
          <w:rFonts w:eastAsia="標楷體"/>
          <w:sz w:val="28"/>
          <w:szCs w:val="28"/>
        </w:rPr>
      </w:pPr>
      <w:r w:rsidRPr="00B7536F">
        <w:rPr>
          <w:rFonts w:eastAsia="標楷體" w:hint="eastAsia"/>
          <w:sz w:val="28"/>
          <w:szCs w:val="28"/>
        </w:rPr>
        <w:t xml:space="preserve">        </w:t>
      </w:r>
      <w:r w:rsidRPr="00B7536F">
        <w:rPr>
          <w:rFonts w:eastAsia="標楷體" w:hint="eastAsia"/>
          <w:sz w:val="28"/>
          <w:szCs w:val="28"/>
        </w:rPr>
        <w:t>被</w:t>
      </w:r>
      <w:r w:rsidRPr="00B7536F">
        <w:rPr>
          <w:rFonts w:eastAsia="標楷體" w:hint="eastAsia"/>
          <w:sz w:val="28"/>
          <w:szCs w:val="28"/>
        </w:rPr>
        <w:t xml:space="preserve">            </w:t>
      </w:r>
      <w:r w:rsidRPr="00B7536F">
        <w:rPr>
          <w:rFonts w:eastAsia="標楷體" w:hint="eastAsia"/>
          <w:sz w:val="28"/>
          <w:szCs w:val="28"/>
        </w:rPr>
        <w:t>告</w:t>
      </w:r>
      <w:r w:rsidRPr="00B7536F">
        <w:rPr>
          <w:rFonts w:eastAsia="標楷體" w:hint="eastAsia"/>
          <w:sz w:val="28"/>
          <w:szCs w:val="28"/>
        </w:rPr>
        <w:t xml:space="preserve">    </w:t>
      </w:r>
      <w:r w:rsidRPr="00B7536F">
        <w:rPr>
          <w:rFonts w:eastAsia="標楷體" w:hint="eastAsia"/>
          <w:sz w:val="28"/>
          <w:szCs w:val="28"/>
        </w:rPr>
        <w:t>李承貴（本院同仁擔任）</w:t>
      </w:r>
    </w:p>
    <w:p w:rsidR="00B44E85" w:rsidRPr="00B7536F" w:rsidRDefault="00B44E85" w:rsidP="00B7536F">
      <w:pPr>
        <w:spacing w:line="500" w:lineRule="exact"/>
        <w:ind w:right="-1055"/>
        <w:rPr>
          <w:rFonts w:eastAsia="標楷體"/>
          <w:sz w:val="28"/>
          <w:szCs w:val="28"/>
        </w:rPr>
      </w:pPr>
      <w:r w:rsidRPr="00B7536F">
        <w:rPr>
          <w:rFonts w:eastAsia="標楷體" w:hint="eastAsia"/>
          <w:sz w:val="28"/>
          <w:szCs w:val="28"/>
        </w:rPr>
        <w:t xml:space="preserve">        </w:t>
      </w:r>
      <w:r w:rsidRPr="00B7536F">
        <w:rPr>
          <w:rFonts w:eastAsia="標楷體" w:hint="eastAsia"/>
          <w:sz w:val="28"/>
          <w:szCs w:val="28"/>
        </w:rPr>
        <w:t>辯</w:t>
      </w:r>
      <w:r w:rsidRPr="00B7536F">
        <w:rPr>
          <w:rFonts w:eastAsia="標楷體" w:hint="eastAsia"/>
          <w:sz w:val="28"/>
          <w:szCs w:val="28"/>
        </w:rPr>
        <w:t xml:space="preserve">    </w:t>
      </w:r>
      <w:r w:rsidRPr="00B7536F">
        <w:rPr>
          <w:rFonts w:eastAsia="標楷體" w:hint="eastAsia"/>
          <w:sz w:val="28"/>
          <w:szCs w:val="28"/>
        </w:rPr>
        <w:t>護</w:t>
      </w:r>
      <w:r w:rsidRPr="00B7536F">
        <w:rPr>
          <w:rFonts w:eastAsia="標楷體" w:hint="eastAsia"/>
          <w:sz w:val="28"/>
          <w:szCs w:val="28"/>
        </w:rPr>
        <w:t xml:space="preserve">    </w:t>
      </w:r>
      <w:r w:rsidRPr="00B7536F">
        <w:rPr>
          <w:rFonts w:eastAsia="標楷體" w:hint="eastAsia"/>
          <w:sz w:val="28"/>
          <w:szCs w:val="28"/>
        </w:rPr>
        <w:t>人</w:t>
      </w:r>
      <w:r w:rsidRPr="00B7536F">
        <w:rPr>
          <w:rFonts w:eastAsia="標楷體" w:hint="eastAsia"/>
          <w:sz w:val="28"/>
          <w:szCs w:val="28"/>
        </w:rPr>
        <w:t xml:space="preserve">    </w:t>
      </w:r>
      <w:r w:rsidRPr="00B7536F">
        <w:rPr>
          <w:rFonts w:eastAsia="標楷體" w:hint="eastAsia"/>
          <w:sz w:val="28"/>
          <w:szCs w:val="28"/>
        </w:rPr>
        <w:t>馮彥</w:t>
      </w:r>
      <w:proofErr w:type="gramStart"/>
      <w:r w:rsidRPr="00B7536F">
        <w:rPr>
          <w:rFonts w:eastAsia="標楷體" w:hint="eastAsia"/>
          <w:sz w:val="28"/>
          <w:szCs w:val="28"/>
        </w:rPr>
        <w:t>錡</w:t>
      </w:r>
      <w:proofErr w:type="gramEnd"/>
      <w:r w:rsidRPr="00B7536F">
        <w:rPr>
          <w:rFonts w:eastAsia="標楷體" w:hint="eastAsia"/>
          <w:sz w:val="28"/>
          <w:szCs w:val="28"/>
        </w:rPr>
        <w:t>律</w:t>
      </w:r>
      <w:r w:rsidRPr="00B7536F">
        <w:rPr>
          <w:rFonts w:eastAsia="標楷體" w:hint="eastAsia"/>
          <w:sz w:val="28"/>
          <w:szCs w:val="28"/>
        </w:rPr>
        <w:t xml:space="preserve">    </w:t>
      </w:r>
      <w:r w:rsidRPr="00B7536F">
        <w:rPr>
          <w:rFonts w:eastAsia="標楷體" w:hint="eastAsia"/>
          <w:sz w:val="28"/>
          <w:szCs w:val="28"/>
        </w:rPr>
        <w:t>師</w:t>
      </w:r>
    </w:p>
    <w:p w:rsidR="00B44E85" w:rsidRPr="00B7536F" w:rsidRDefault="00B44E85" w:rsidP="00B7536F">
      <w:pPr>
        <w:spacing w:line="500" w:lineRule="exact"/>
        <w:ind w:right="-1055"/>
        <w:rPr>
          <w:rFonts w:eastAsia="標楷體"/>
          <w:sz w:val="28"/>
          <w:szCs w:val="28"/>
        </w:rPr>
      </w:pPr>
      <w:r w:rsidRPr="00B7536F">
        <w:rPr>
          <w:rFonts w:eastAsia="標楷體" w:hint="eastAsia"/>
          <w:sz w:val="28"/>
          <w:szCs w:val="28"/>
        </w:rPr>
        <w:t xml:space="preserve">                                </w:t>
      </w:r>
      <w:r w:rsidRPr="00B7536F">
        <w:rPr>
          <w:rFonts w:eastAsia="標楷體" w:hint="eastAsia"/>
          <w:sz w:val="28"/>
          <w:szCs w:val="28"/>
        </w:rPr>
        <w:t>陳盈樺律</w:t>
      </w:r>
      <w:r w:rsidRPr="00B7536F">
        <w:rPr>
          <w:rFonts w:eastAsia="標楷體" w:hint="eastAsia"/>
          <w:sz w:val="28"/>
          <w:szCs w:val="28"/>
        </w:rPr>
        <w:t xml:space="preserve">    </w:t>
      </w:r>
      <w:r w:rsidRPr="00B7536F">
        <w:rPr>
          <w:rFonts w:eastAsia="標楷體" w:hint="eastAsia"/>
          <w:sz w:val="28"/>
          <w:szCs w:val="28"/>
        </w:rPr>
        <w:t>師</w:t>
      </w:r>
    </w:p>
    <w:p w:rsidR="00B44E85" w:rsidRPr="00B7536F" w:rsidRDefault="00B44E85" w:rsidP="00B7536F">
      <w:pPr>
        <w:spacing w:line="500" w:lineRule="exact"/>
        <w:ind w:right="-1055"/>
        <w:rPr>
          <w:rFonts w:eastAsia="標楷體"/>
          <w:sz w:val="28"/>
          <w:szCs w:val="28"/>
        </w:rPr>
      </w:pPr>
      <w:r w:rsidRPr="00B7536F">
        <w:rPr>
          <w:rFonts w:eastAsia="標楷體" w:hint="eastAsia"/>
          <w:sz w:val="28"/>
          <w:szCs w:val="28"/>
        </w:rPr>
        <w:t xml:space="preserve">                                </w:t>
      </w:r>
      <w:r w:rsidRPr="00B7536F">
        <w:rPr>
          <w:rFonts w:eastAsia="標楷體" w:hint="eastAsia"/>
          <w:sz w:val="28"/>
          <w:szCs w:val="28"/>
        </w:rPr>
        <w:t>李秋峰律</w:t>
      </w:r>
      <w:r w:rsidRPr="00B7536F">
        <w:rPr>
          <w:rFonts w:eastAsia="標楷體" w:hint="eastAsia"/>
          <w:sz w:val="28"/>
          <w:szCs w:val="28"/>
        </w:rPr>
        <w:t xml:space="preserve">    </w:t>
      </w:r>
      <w:r w:rsidRPr="00B7536F">
        <w:rPr>
          <w:rFonts w:eastAsia="標楷體" w:hint="eastAsia"/>
          <w:sz w:val="28"/>
          <w:szCs w:val="28"/>
        </w:rPr>
        <w:t>師</w:t>
      </w:r>
    </w:p>
    <w:p w:rsidR="00B44E85" w:rsidRPr="00B7536F" w:rsidRDefault="00B44E85" w:rsidP="00B7536F">
      <w:pPr>
        <w:spacing w:line="500" w:lineRule="exact"/>
        <w:ind w:right="-1055"/>
        <w:rPr>
          <w:rFonts w:eastAsia="標楷體"/>
          <w:sz w:val="28"/>
          <w:szCs w:val="28"/>
        </w:rPr>
      </w:pPr>
      <w:r w:rsidRPr="00B7536F">
        <w:rPr>
          <w:rFonts w:eastAsia="標楷體" w:hint="eastAsia"/>
          <w:sz w:val="28"/>
          <w:szCs w:val="28"/>
        </w:rPr>
        <w:t xml:space="preserve">        </w:t>
      </w:r>
      <w:proofErr w:type="gramStart"/>
      <w:r w:rsidRPr="00B7536F">
        <w:rPr>
          <w:rFonts w:eastAsia="標楷體" w:hint="eastAsia"/>
          <w:sz w:val="28"/>
          <w:szCs w:val="28"/>
        </w:rPr>
        <w:t>鑑</w:t>
      </w:r>
      <w:proofErr w:type="gramEnd"/>
      <w:r w:rsidRPr="00B7536F">
        <w:rPr>
          <w:rFonts w:eastAsia="標楷體" w:hint="eastAsia"/>
          <w:sz w:val="28"/>
          <w:szCs w:val="28"/>
        </w:rPr>
        <w:t xml:space="preserve">    </w:t>
      </w:r>
      <w:r w:rsidRPr="00B7536F">
        <w:rPr>
          <w:rFonts w:eastAsia="標楷體" w:hint="eastAsia"/>
          <w:sz w:val="28"/>
          <w:szCs w:val="28"/>
        </w:rPr>
        <w:t>定</w:t>
      </w:r>
      <w:r w:rsidRPr="00B7536F">
        <w:rPr>
          <w:rFonts w:eastAsia="標楷體" w:hint="eastAsia"/>
          <w:sz w:val="28"/>
          <w:szCs w:val="28"/>
        </w:rPr>
        <w:t xml:space="preserve">    </w:t>
      </w:r>
      <w:r w:rsidRPr="00B7536F">
        <w:rPr>
          <w:rFonts w:eastAsia="標楷體" w:hint="eastAsia"/>
          <w:sz w:val="28"/>
          <w:szCs w:val="28"/>
        </w:rPr>
        <w:t>人</w:t>
      </w:r>
      <w:r w:rsidRPr="00B7536F">
        <w:rPr>
          <w:rFonts w:eastAsia="標楷體" w:hint="eastAsia"/>
          <w:sz w:val="28"/>
          <w:szCs w:val="28"/>
        </w:rPr>
        <w:t xml:space="preserve">    </w:t>
      </w:r>
      <w:r w:rsidRPr="00B7536F">
        <w:rPr>
          <w:rFonts w:eastAsia="標楷體" w:hint="eastAsia"/>
          <w:sz w:val="28"/>
          <w:szCs w:val="28"/>
        </w:rPr>
        <w:t>石台平法醫師</w:t>
      </w:r>
    </w:p>
    <w:p w:rsidR="00B44E85" w:rsidRPr="00B7536F" w:rsidRDefault="00B44E85" w:rsidP="00B7536F">
      <w:pPr>
        <w:spacing w:line="500" w:lineRule="exact"/>
        <w:ind w:right="-1055"/>
        <w:rPr>
          <w:rFonts w:eastAsia="標楷體"/>
          <w:sz w:val="28"/>
          <w:szCs w:val="28"/>
        </w:rPr>
      </w:pPr>
      <w:r w:rsidRPr="00B7536F">
        <w:rPr>
          <w:rFonts w:eastAsia="標楷體" w:hint="eastAsia"/>
          <w:sz w:val="28"/>
          <w:szCs w:val="28"/>
        </w:rPr>
        <w:t xml:space="preserve">        </w:t>
      </w:r>
      <w:r w:rsidRPr="00B7536F">
        <w:rPr>
          <w:rFonts w:eastAsia="標楷體" w:hint="eastAsia"/>
          <w:sz w:val="28"/>
          <w:szCs w:val="28"/>
        </w:rPr>
        <w:t>證</w:t>
      </w:r>
      <w:r w:rsidRPr="00B7536F">
        <w:rPr>
          <w:rFonts w:eastAsia="標楷體" w:hint="eastAsia"/>
          <w:sz w:val="28"/>
          <w:szCs w:val="28"/>
        </w:rPr>
        <w:t xml:space="preserve">            </w:t>
      </w:r>
      <w:r w:rsidRPr="00B7536F">
        <w:rPr>
          <w:rFonts w:eastAsia="標楷體" w:hint="eastAsia"/>
          <w:sz w:val="28"/>
          <w:szCs w:val="28"/>
        </w:rPr>
        <w:t>人</w:t>
      </w:r>
      <w:r w:rsidRPr="00B7536F">
        <w:rPr>
          <w:rFonts w:eastAsia="標楷體" w:hint="eastAsia"/>
          <w:sz w:val="28"/>
          <w:szCs w:val="28"/>
        </w:rPr>
        <w:t xml:space="preserve">    </w:t>
      </w:r>
      <w:r w:rsidRPr="00B7536F">
        <w:rPr>
          <w:rFonts w:eastAsia="標楷體" w:hint="eastAsia"/>
          <w:sz w:val="28"/>
          <w:szCs w:val="28"/>
        </w:rPr>
        <w:t>陳清文（由警員擔任）</w:t>
      </w:r>
    </w:p>
    <w:p w:rsidR="00B44E85" w:rsidRPr="00B7536F" w:rsidRDefault="00B44E85" w:rsidP="00B7536F">
      <w:pPr>
        <w:spacing w:line="500" w:lineRule="exact"/>
        <w:ind w:right="-1055"/>
        <w:rPr>
          <w:rFonts w:eastAsia="標楷體"/>
          <w:sz w:val="28"/>
          <w:szCs w:val="28"/>
        </w:rPr>
      </w:pPr>
      <w:r w:rsidRPr="00B7536F">
        <w:rPr>
          <w:rFonts w:eastAsia="標楷體" w:hint="eastAsia"/>
          <w:sz w:val="28"/>
          <w:szCs w:val="28"/>
        </w:rPr>
        <w:t xml:space="preserve">       </w:t>
      </w:r>
      <w:r w:rsidR="005C023B" w:rsidRPr="00B7536F">
        <w:rPr>
          <w:rFonts w:eastAsia="標楷體" w:hint="eastAsia"/>
          <w:sz w:val="28"/>
          <w:szCs w:val="28"/>
        </w:rPr>
        <w:t xml:space="preserve"> </w:t>
      </w:r>
      <w:r w:rsidRPr="00B7536F">
        <w:rPr>
          <w:rFonts w:eastAsia="標楷體" w:hint="eastAsia"/>
          <w:sz w:val="28"/>
          <w:szCs w:val="28"/>
        </w:rPr>
        <w:t>被害人家屬</w:t>
      </w:r>
      <w:r w:rsidRPr="00B7536F">
        <w:rPr>
          <w:rFonts w:eastAsia="標楷體" w:hint="eastAsia"/>
          <w:sz w:val="28"/>
          <w:szCs w:val="28"/>
        </w:rPr>
        <w:t xml:space="preserve">    </w:t>
      </w:r>
      <w:r w:rsidRPr="00B7536F">
        <w:rPr>
          <w:rFonts w:eastAsia="標楷體" w:hint="eastAsia"/>
          <w:sz w:val="28"/>
          <w:szCs w:val="28"/>
        </w:rPr>
        <w:t>賴春美（本院同仁擔任）</w:t>
      </w:r>
    </w:p>
    <w:p w:rsidR="00B44E85" w:rsidRPr="00B7536F" w:rsidRDefault="00B44E85" w:rsidP="00B7536F">
      <w:pPr>
        <w:spacing w:line="500" w:lineRule="exact"/>
        <w:ind w:right="-1055"/>
        <w:rPr>
          <w:rFonts w:eastAsia="標楷體"/>
          <w:sz w:val="28"/>
          <w:szCs w:val="28"/>
        </w:rPr>
      </w:pPr>
      <w:r w:rsidRPr="00B7536F">
        <w:rPr>
          <w:rFonts w:eastAsia="標楷體" w:hint="eastAsia"/>
          <w:sz w:val="28"/>
          <w:szCs w:val="28"/>
        </w:rPr>
        <w:t xml:space="preserve">        </w:t>
      </w:r>
      <w:r w:rsidRPr="00B7536F">
        <w:rPr>
          <w:rFonts w:eastAsia="標楷體" w:hint="eastAsia"/>
          <w:sz w:val="28"/>
          <w:szCs w:val="28"/>
        </w:rPr>
        <w:t>書</w:t>
      </w:r>
      <w:r w:rsidRPr="00B7536F">
        <w:rPr>
          <w:rFonts w:eastAsia="標楷體" w:hint="eastAsia"/>
          <w:sz w:val="28"/>
          <w:szCs w:val="28"/>
        </w:rPr>
        <w:t xml:space="preserve">    </w:t>
      </w:r>
      <w:r w:rsidRPr="00B7536F">
        <w:rPr>
          <w:rFonts w:eastAsia="標楷體" w:hint="eastAsia"/>
          <w:sz w:val="28"/>
          <w:szCs w:val="28"/>
        </w:rPr>
        <w:t>記</w:t>
      </w:r>
      <w:r w:rsidRPr="00B7536F">
        <w:rPr>
          <w:rFonts w:eastAsia="標楷體" w:hint="eastAsia"/>
          <w:sz w:val="28"/>
          <w:szCs w:val="28"/>
        </w:rPr>
        <w:t xml:space="preserve">    </w:t>
      </w:r>
      <w:r w:rsidRPr="00B7536F">
        <w:rPr>
          <w:rFonts w:eastAsia="標楷體" w:hint="eastAsia"/>
          <w:sz w:val="28"/>
          <w:szCs w:val="28"/>
        </w:rPr>
        <w:t>官</w:t>
      </w:r>
      <w:r w:rsidRPr="00B7536F">
        <w:rPr>
          <w:rFonts w:eastAsia="標楷體" w:hint="eastAsia"/>
          <w:sz w:val="28"/>
          <w:szCs w:val="28"/>
        </w:rPr>
        <w:t xml:space="preserve">    </w:t>
      </w:r>
      <w:r w:rsidRPr="00B7536F">
        <w:rPr>
          <w:rFonts w:eastAsia="標楷體" w:hint="eastAsia"/>
          <w:sz w:val="28"/>
          <w:szCs w:val="28"/>
        </w:rPr>
        <w:t>林義盛書記官</w:t>
      </w:r>
    </w:p>
    <w:p w:rsidR="00B44E85" w:rsidRPr="00B7536F" w:rsidRDefault="00B44E85" w:rsidP="00B7536F">
      <w:pPr>
        <w:spacing w:line="500" w:lineRule="exact"/>
        <w:ind w:right="-1055"/>
        <w:rPr>
          <w:rFonts w:eastAsia="標楷體"/>
          <w:sz w:val="28"/>
          <w:szCs w:val="28"/>
        </w:rPr>
      </w:pPr>
      <w:r w:rsidRPr="00B7536F">
        <w:rPr>
          <w:rFonts w:eastAsia="標楷體" w:hint="eastAsia"/>
          <w:sz w:val="28"/>
          <w:szCs w:val="28"/>
        </w:rPr>
        <w:t xml:space="preserve">        </w:t>
      </w:r>
      <w:r w:rsidRPr="00B7536F">
        <w:rPr>
          <w:rFonts w:eastAsia="標楷體" w:hint="eastAsia"/>
          <w:sz w:val="28"/>
          <w:szCs w:val="28"/>
        </w:rPr>
        <w:t>通</w:t>
      </w:r>
      <w:r w:rsidRPr="00B7536F">
        <w:rPr>
          <w:rFonts w:eastAsia="標楷體" w:hint="eastAsia"/>
          <w:sz w:val="28"/>
          <w:szCs w:val="28"/>
        </w:rPr>
        <w:t xml:space="preserve">            </w:t>
      </w:r>
      <w:r w:rsidRPr="00B7536F">
        <w:rPr>
          <w:rFonts w:eastAsia="標楷體" w:hint="eastAsia"/>
          <w:sz w:val="28"/>
          <w:szCs w:val="28"/>
        </w:rPr>
        <w:t>譯</w:t>
      </w:r>
      <w:r w:rsidRPr="00B7536F">
        <w:rPr>
          <w:rFonts w:eastAsia="標楷體" w:hint="eastAsia"/>
          <w:sz w:val="28"/>
          <w:szCs w:val="28"/>
        </w:rPr>
        <w:t xml:space="preserve">    </w:t>
      </w:r>
      <w:r w:rsidRPr="00B7536F">
        <w:rPr>
          <w:rFonts w:eastAsia="標楷體" w:hint="eastAsia"/>
          <w:sz w:val="28"/>
          <w:szCs w:val="28"/>
        </w:rPr>
        <w:t>陳志凱法官助理</w:t>
      </w:r>
    </w:p>
    <w:p w:rsidR="00B44E85" w:rsidRPr="00B7536F" w:rsidRDefault="00B44E85" w:rsidP="00B7536F">
      <w:pPr>
        <w:spacing w:line="500" w:lineRule="exact"/>
        <w:ind w:right="-1055"/>
        <w:rPr>
          <w:rFonts w:eastAsia="標楷體"/>
          <w:b/>
          <w:sz w:val="28"/>
          <w:szCs w:val="28"/>
        </w:rPr>
      </w:pPr>
      <w:r w:rsidRPr="00B7536F">
        <w:rPr>
          <w:rFonts w:eastAsia="標楷體" w:hint="eastAsia"/>
          <w:sz w:val="28"/>
          <w:szCs w:val="28"/>
        </w:rPr>
        <w:t xml:space="preserve">        </w:t>
      </w:r>
      <w:r w:rsidRPr="00B7536F">
        <w:rPr>
          <w:rFonts w:eastAsia="標楷體" w:hint="eastAsia"/>
          <w:sz w:val="28"/>
          <w:szCs w:val="28"/>
        </w:rPr>
        <w:t>法</w:t>
      </w:r>
      <w:r w:rsidRPr="00B7536F">
        <w:rPr>
          <w:rFonts w:eastAsia="標楷體" w:hint="eastAsia"/>
          <w:sz w:val="28"/>
          <w:szCs w:val="28"/>
        </w:rPr>
        <w:t xml:space="preserve">            </w:t>
      </w:r>
      <w:r w:rsidRPr="00B7536F">
        <w:rPr>
          <w:rFonts w:eastAsia="標楷體" w:hint="eastAsia"/>
          <w:sz w:val="28"/>
          <w:szCs w:val="28"/>
        </w:rPr>
        <w:t>警</w:t>
      </w:r>
      <w:r w:rsidRPr="00B7536F">
        <w:rPr>
          <w:rFonts w:eastAsia="標楷體" w:hint="eastAsia"/>
          <w:sz w:val="28"/>
          <w:szCs w:val="28"/>
        </w:rPr>
        <w:t xml:space="preserve">    </w:t>
      </w:r>
      <w:r w:rsidRPr="00B7536F">
        <w:rPr>
          <w:rFonts w:eastAsia="標楷體" w:hint="eastAsia"/>
          <w:sz w:val="28"/>
          <w:szCs w:val="28"/>
        </w:rPr>
        <w:t>本院法警同仁</w:t>
      </w:r>
    </w:p>
    <w:p w:rsidR="00CC7748" w:rsidRDefault="00CC7748">
      <w:pPr>
        <w:widowControl/>
        <w:suppressAutoHyphens w:val="0"/>
        <w:rPr>
          <w:rFonts w:eastAsia="標楷體"/>
          <w:b/>
          <w:sz w:val="28"/>
          <w:szCs w:val="28"/>
        </w:rPr>
      </w:pPr>
      <w:r>
        <w:rPr>
          <w:rFonts w:eastAsia="標楷體"/>
          <w:b/>
          <w:sz w:val="28"/>
          <w:szCs w:val="28"/>
        </w:rPr>
        <w:br w:type="page"/>
      </w:r>
    </w:p>
    <w:p w:rsidR="005805B1" w:rsidRPr="00B7536F" w:rsidRDefault="005805B1" w:rsidP="00D24F05">
      <w:pPr>
        <w:ind w:left="721" w:hangingChars="200" w:hanging="721"/>
        <w:outlineLvl w:val="0"/>
        <w:rPr>
          <w:rFonts w:eastAsia="標楷體"/>
          <w:b/>
          <w:sz w:val="36"/>
          <w:szCs w:val="36"/>
        </w:rPr>
      </w:pPr>
      <w:bookmarkStart w:id="3" w:name="_Toc86048621"/>
      <w:r w:rsidRPr="00B7536F">
        <w:rPr>
          <w:rFonts w:eastAsia="標楷體" w:hint="eastAsia"/>
          <w:b/>
          <w:sz w:val="36"/>
          <w:szCs w:val="36"/>
        </w:rPr>
        <w:t>參、國民法官法庭審理期日之流程</w:t>
      </w:r>
      <w:bookmarkEnd w:id="3"/>
    </w:p>
    <w:p w:rsidR="00927358" w:rsidRDefault="00BD747F" w:rsidP="00CC7748">
      <w:pPr>
        <w:widowControl/>
        <w:suppressAutoHyphens w:val="0"/>
        <w:rPr>
          <w:rFonts w:eastAsia="標楷體"/>
          <w:b/>
          <w:sz w:val="28"/>
          <w:szCs w:val="28"/>
        </w:rPr>
      </w:pPr>
      <w:r>
        <w:rPr>
          <w:rFonts w:eastAsia="標楷體"/>
          <w:b/>
          <w:noProof/>
          <w:sz w:val="28"/>
          <w:szCs w:val="28"/>
        </w:rPr>
        <mc:AlternateContent>
          <mc:Choice Requires="wps">
            <w:drawing>
              <wp:anchor distT="0" distB="0" distL="114300" distR="114300" simplePos="0" relativeHeight="251683840" behindDoc="0" locked="0" layoutInCell="1" allowOverlap="1" wp14:anchorId="3E00B1E9" wp14:editId="3BB61814">
                <wp:simplePos x="0" y="0"/>
                <wp:positionH relativeFrom="column">
                  <wp:posOffset>1574589</wp:posOffset>
                </wp:positionH>
                <wp:positionV relativeFrom="paragraph">
                  <wp:posOffset>56726</wp:posOffset>
                </wp:positionV>
                <wp:extent cx="3729566" cy="800100"/>
                <wp:effectExtent l="0" t="19050" r="23495" b="19050"/>
                <wp:wrapNone/>
                <wp:docPr id="19" name="書卷 (水平) 19"/>
                <wp:cNvGraphicFramePr/>
                <a:graphic xmlns:a="http://schemas.openxmlformats.org/drawingml/2006/main">
                  <a:graphicData uri="http://schemas.microsoft.com/office/word/2010/wordprocessingShape">
                    <wps:wsp>
                      <wps:cNvSpPr/>
                      <wps:spPr>
                        <a:xfrm>
                          <a:off x="0" y="0"/>
                          <a:ext cx="3729566" cy="800100"/>
                        </a:xfrm>
                        <a:prstGeom prst="horizontalScroll">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7F68CC" w:rsidRPr="00BD747F" w:rsidRDefault="007F68CC" w:rsidP="003E070A">
                            <w:pPr>
                              <w:spacing w:line="400" w:lineRule="exact"/>
                              <w:jc w:val="both"/>
                            </w:pPr>
                            <w:r w:rsidRPr="00BD747F">
                              <w:rPr>
                                <w:rFonts w:eastAsia="標楷體" w:hint="eastAsia"/>
                                <w:color w:val="000000" w:themeColor="text1"/>
                              </w:rPr>
                              <w:t>告知當事人及旁聽民眾今天審理的對象是什麼人、涉嫌什麼罪名的案件（刑事訴訟法第</w:t>
                            </w:r>
                            <w:r w:rsidRPr="00BD747F">
                              <w:rPr>
                                <w:rFonts w:eastAsia="標楷體" w:hint="eastAsia"/>
                                <w:color w:val="000000" w:themeColor="text1"/>
                              </w:rPr>
                              <w:t>285</w:t>
                            </w:r>
                            <w:r w:rsidRPr="00BD747F">
                              <w:rPr>
                                <w:rFonts w:eastAsia="標楷體" w:hint="eastAsia"/>
                                <w:color w:val="000000" w:themeColor="text1"/>
                              </w:rPr>
                              <w:t>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00B1E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書卷 (水平) 19" o:spid="_x0000_s1026" type="#_x0000_t98" style="position:absolute;margin-left:124pt;margin-top:4.45pt;width:293.65pt;height: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" fillcolor="#ffc000 [3207]" strokecolor="#7f5f00 [1607]" strokeweight="1pt">
                <v:stroke joinstyle="miter"/>
                <v:textbox>
                  <w:txbxContent>
                    <w:p w:rsidR="007F68CC" w:rsidRPr="00BD747F" w:rsidRDefault="007F68CC" w:rsidP="003E070A">
                      <w:pPr>
                        <w:spacing w:line="400" w:lineRule="exact"/>
                        <w:jc w:val="both"/>
                      </w:pPr>
                      <w:r w:rsidRPr="00BD747F">
                        <w:rPr>
                          <w:rFonts w:eastAsia="標楷體" w:hint="eastAsia"/>
                          <w:color w:val="000000" w:themeColor="text1"/>
                        </w:rPr>
                        <w:t>告知當事人及旁聽民眾今天審理的對象是什麼人、涉嫌什麼罪名的案件（刑事訴訟法第</w:t>
                      </w:r>
                      <w:r w:rsidRPr="00BD747F">
                        <w:rPr>
                          <w:rFonts w:eastAsia="標楷體" w:hint="eastAsia"/>
                          <w:color w:val="000000" w:themeColor="text1"/>
                        </w:rPr>
                        <w:t>285</w:t>
                      </w:r>
                      <w:r w:rsidRPr="00BD747F">
                        <w:rPr>
                          <w:rFonts w:eastAsia="標楷體" w:hint="eastAsia"/>
                          <w:color w:val="000000" w:themeColor="text1"/>
                        </w:rPr>
                        <w:t>條）</w:t>
                      </w:r>
                    </w:p>
                  </w:txbxContent>
                </v:textbox>
              </v:shape>
            </w:pict>
          </mc:Fallback>
        </mc:AlternateContent>
      </w:r>
      <w:r w:rsidR="00927358">
        <w:rPr>
          <w:rFonts w:eastAsia="標楷體"/>
          <w:b/>
          <w:noProof/>
          <w:sz w:val="28"/>
          <w:szCs w:val="28"/>
        </w:rPr>
        <mc:AlternateContent>
          <mc:Choice Requires="wps">
            <w:drawing>
              <wp:anchor distT="0" distB="0" distL="114300" distR="114300" simplePos="0" relativeHeight="251659264" behindDoc="0" locked="0" layoutInCell="1" allowOverlap="1" wp14:anchorId="53C68856" wp14:editId="0269399E">
                <wp:simplePos x="0" y="0"/>
                <wp:positionH relativeFrom="column">
                  <wp:posOffset>88900</wp:posOffset>
                </wp:positionH>
                <wp:positionV relativeFrom="paragraph">
                  <wp:posOffset>188172</wp:posOffset>
                </wp:positionV>
                <wp:extent cx="1384300" cy="605366"/>
                <wp:effectExtent l="0" t="0" r="25400" b="23495"/>
                <wp:wrapNone/>
                <wp:docPr id="2" name="圓角矩形 2"/>
                <wp:cNvGraphicFramePr/>
                <a:graphic xmlns:a="http://schemas.openxmlformats.org/drawingml/2006/main">
                  <a:graphicData uri="http://schemas.microsoft.com/office/word/2010/wordprocessingShape">
                    <wps:wsp>
                      <wps:cNvSpPr/>
                      <wps:spPr>
                        <a:xfrm>
                          <a:off x="0" y="0"/>
                          <a:ext cx="1384300" cy="605366"/>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F68CC" w:rsidRPr="008948B4" w:rsidRDefault="007F68CC" w:rsidP="00927358">
                            <w:pPr>
                              <w:jc w:val="center"/>
                              <w:rPr>
                                <w:rFonts w:ascii="標楷體" w:eastAsia="標楷體" w:hAnsi="標楷體"/>
                                <w:color w:val="000000" w:themeColor="text1"/>
                                <w:sz w:val="28"/>
                                <w:szCs w:val="28"/>
                              </w:rPr>
                            </w:pPr>
                            <w:r w:rsidRPr="008948B4">
                              <w:rPr>
                                <w:rFonts w:ascii="標楷體" w:eastAsia="標楷體" w:hAnsi="標楷體" w:hint="eastAsia"/>
                                <w:color w:val="000000" w:themeColor="text1"/>
                                <w:sz w:val="28"/>
                                <w:szCs w:val="28"/>
                              </w:rPr>
                              <w:t>朗讀案由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3C68856" id="圓角矩形 2" o:spid="_x0000_s1027" style="position:absolute;margin-left:7pt;margin-top:14.8pt;width:109pt;height:4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" fillcolor="yellow" strokecolor="#1f4d78 [1604]" strokeweight="1pt">
                <v:stroke joinstyle="miter"/>
                <v:textbox>
                  <w:txbxContent>
                    <w:p w:rsidR="007F68CC" w:rsidRPr="008948B4" w:rsidRDefault="007F68CC" w:rsidP="00927358">
                      <w:pPr>
                        <w:jc w:val="center"/>
                        <w:rPr>
                          <w:rFonts w:ascii="標楷體" w:eastAsia="標楷體" w:hAnsi="標楷體"/>
                          <w:color w:val="000000" w:themeColor="text1"/>
                          <w:sz w:val="28"/>
                          <w:szCs w:val="28"/>
                        </w:rPr>
                      </w:pPr>
                      <w:r w:rsidRPr="008948B4">
                        <w:rPr>
                          <w:rFonts w:ascii="標楷體" w:eastAsia="標楷體" w:hAnsi="標楷體" w:hint="eastAsia"/>
                          <w:color w:val="000000" w:themeColor="text1"/>
                          <w:sz w:val="28"/>
                          <w:szCs w:val="28"/>
                        </w:rPr>
                        <w:t>朗讀案由</w:t>
                      </w:r>
                    </w:p>
                  </w:txbxContent>
                </v:textbox>
              </v:roundrect>
            </w:pict>
          </mc:Fallback>
        </mc:AlternateContent>
      </w:r>
    </w:p>
    <w:p w:rsidR="00CC7748" w:rsidRDefault="00CC7748" w:rsidP="00CC7748">
      <w:pPr>
        <w:widowControl/>
        <w:suppressAutoHyphens w:val="0"/>
        <w:rPr>
          <w:rFonts w:eastAsia="標楷體"/>
          <w:b/>
          <w:sz w:val="28"/>
          <w:szCs w:val="28"/>
        </w:rPr>
      </w:pPr>
    </w:p>
    <w:p w:rsidR="00927358" w:rsidRDefault="006648C8" w:rsidP="00CC7748">
      <w:pPr>
        <w:widowControl/>
        <w:suppressAutoHyphens w:val="0"/>
        <w:rPr>
          <w:rFonts w:eastAsia="標楷體"/>
          <w:b/>
          <w:sz w:val="28"/>
          <w:szCs w:val="28"/>
        </w:rPr>
      </w:pPr>
      <w:r>
        <w:rPr>
          <w:rFonts w:eastAsia="標楷體"/>
          <w:b/>
          <w:noProof/>
          <w:sz w:val="28"/>
          <w:szCs w:val="28"/>
        </w:rPr>
        <mc:AlternateContent>
          <mc:Choice Requires="wps">
            <w:drawing>
              <wp:anchor distT="0" distB="0" distL="114300" distR="114300" simplePos="0" relativeHeight="251672576" behindDoc="0" locked="0" layoutInCell="1" allowOverlap="1" wp14:anchorId="19D404DE" wp14:editId="75CB8167">
                <wp:simplePos x="0" y="0"/>
                <wp:positionH relativeFrom="column">
                  <wp:posOffset>651933</wp:posOffset>
                </wp:positionH>
                <wp:positionV relativeFrom="paragraph">
                  <wp:posOffset>200448</wp:posOffset>
                </wp:positionV>
                <wp:extent cx="241300" cy="347134"/>
                <wp:effectExtent l="19050" t="0" r="25400" b="34290"/>
                <wp:wrapNone/>
                <wp:docPr id="10" name="向下箭號 10"/>
                <wp:cNvGraphicFramePr/>
                <a:graphic xmlns:a="http://schemas.openxmlformats.org/drawingml/2006/main">
                  <a:graphicData uri="http://schemas.microsoft.com/office/word/2010/wordprocessingShape">
                    <wps:wsp>
                      <wps:cNvSpPr/>
                      <wps:spPr>
                        <a:xfrm>
                          <a:off x="0" y="0"/>
                          <a:ext cx="241300" cy="34713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type w14:anchorId="2FC1391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10" o:spid="_x0000_s1026" type="#_x0000_t67" style="position:absolute;margin-left:51.35pt;margin-top:15.8pt;width:19pt;height:27.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" adj="14093" fillcolor="#5b9bd5 [3204]" strokecolor="#1f4d78 [1604]" strokeweight="1pt"/>
            </w:pict>
          </mc:Fallback>
        </mc:AlternateContent>
      </w:r>
    </w:p>
    <w:p w:rsidR="00927358" w:rsidRDefault="00BD747F" w:rsidP="00CC7748">
      <w:pPr>
        <w:widowControl/>
        <w:suppressAutoHyphens w:val="0"/>
        <w:rPr>
          <w:rFonts w:eastAsia="標楷體"/>
          <w:b/>
          <w:sz w:val="28"/>
          <w:szCs w:val="28"/>
        </w:rPr>
      </w:pPr>
      <w:r>
        <w:rPr>
          <w:rFonts w:eastAsia="標楷體"/>
          <w:b/>
          <w:noProof/>
          <w:sz w:val="28"/>
          <w:szCs w:val="28"/>
        </w:rPr>
        <mc:AlternateContent>
          <mc:Choice Requires="wps">
            <w:drawing>
              <wp:anchor distT="0" distB="0" distL="114300" distR="114300" simplePos="0" relativeHeight="251685888" behindDoc="0" locked="0" layoutInCell="1" allowOverlap="1" wp14:anchorId="1B304B93" wp14:editId="26D00352">
                <wp:simplePos x="0" y="0"/>
                <wp:positionH relativeFrom="column">
                  <wp:posOffset>1574800</wp:posOffset>
                </wp:positionH>
                <wp:positionV relativeFrom="paragraph">
                  <wp:posOffset>120015</wp:posOffset>
                </wp:positionV>
                <wp:extent cx="3729566" cy="800100"/>
                <wp:effectExtent l="0" t="19050" r="23495" b="19050"/>
                <wp:wrapNone/>
                <wp:docPr id="20" name="書卷 (水平) 20"/>
                <wp:cNvGraphicFramePr/>
                <a:graphic xmlns:a="http://schemas.openxmlformats.org/drawingml/2006/main">
                  <a:graphicData uri="http://schemas.microsoft.com/office/word/2010/wordprocessingShape">
                    <wps:wsp>
                      <wps:cNvSpPr/>
                      <wps:spPr>
                        <a:xfrm>
                          <a:off x="0" y="0"/>
                          <a:ext cx="3729566" cy="800100"/>
                        </a:xfrm>
                        <a:prstGeom prst="horizontalScroll">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7F68CC" w:rsidRPr="00BD747F" w:rsidRDefault="007F68CC" w:rsidP="003E070A">
                            <w:pPr>
                              <w:spacing w:line="400" w:lineRule="exact"/>
                              <w:jc w:val="both"/>
                            </w:pPr>
                            <w:r>
                              <w:rPr>
                                <w:rFonts w:eastAsia="標楷體" w:hint="eastAsia"/>
                                <w:color w:val="000000" w:themeColor="text1"/>
                              </w:rPr>
                              <w:t>確認被告身分（審判長依</w:t>
                            </w:r>
                            <w:r w:rsidRPr="00BD747F">
                              <w:rPr>
                                <w:rFonts w:eastAsia="標楷體" w:hint="eastAsia"/>
                                <w:color w:val="000000" w:themeColor="text1"/>
                              </w:rPr>
                              <w:t>刑事訴訟法第</w:t>
                            </w:r>
                            <w:r>
                              <w:rPr>
                                <w:rFonts w:eastAsia="標楷體" w:hint="eastAsia"/>
                                <w:color w:val="000000" w:themeColor="text1"/>
                              </w:rPr>
                              <w:t>9</w:t>
                            </w:r>
                            <w:r>
                              <w:rPr>
                                <w:rFonts w:eastAsia="標楷體"/>
                                <w:color w:val="000000" w:themeColor="text1"/>
                              </w:rPr>
                              <w:t>4</w:t>
                            </w:r>
                            <w:r w:rsidRPr="00BD747F">
                              <w:rPr>
                                <w:rFonts w:eastAsia="標楷體" w:hint="eastAsia"/>
                                <w:color w:val="000000" w:themeColor="text1"/>
                              </w:rPr>
                              <w:t>條</w:t>
                            </w:r>
                            <w:r>
                              <w:rPr>
                                <w:rFonts w:eastAsia="標楷體" w:hint="eastAsia"/>
                                <w:color w:val="000000" w:themeColor="text1"/>
                              </w:rPr>
                              <w:t>為之</w:t>
                            </w:r>
                            <w:r w:rsidRPr="00BD747F">
                              <w:rPr>
                                <w:rFonts w:eastAsia="標楷體"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04B93" id="書卷 (水平) 20" o:spid="_x0000_s1028" type="#_x0000_t98" style="position:absolute;margin-left:124pt;margin-top:9.45pt;width:293.65pt;height: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" fillcolor="#ffc000 [3207]" strokecolor="#7f5f00 [1607]" strokeweight="1pt">
                <v:stroke joinstyle="miter"/>
                <v:textbox>
                  <w:txbxContent>
                    <w:p w:rsidR="007F68CC" w:rsidRPr="00BD747F" w:rsidRDefault="007F68CC" w:rsidP="003E070A">
                      <w:pPr>
                        <w:spacing w:line="400" w:lineRule="exact"/>
                        <w:jc w:val="both"/>
                      </w:pPr>
                      <w:r>
                        <w:rPr>
                          <w:rFonts w:eastAsia="標楷體" w:hint="eastAsia"/>
                          <w:color w:val="000000" w:themeColor="text1"/>
                        </w:rPr>
                        <w:t>確認被告身分（審判長依</w:t>
                      </w:r>
                      <w:r w:rsidRPr="00BD747F">
                        <w:rPr>
                          <w:rFonts w:eastAsia="標楷體" w:hint="eastAsia"/>
                          <w:color w:val="000000" w:themeColor="text1"/>
                        </w:rPr>
                        <w:t>刑事訴訟法第</w:t>
                      </w:r>
                      <w:r>
                        <w:rPr>
                          <w:rFonts w:eastAsia="標楷體" w:hint="eastAsia"/>
                          <w:color w:val="000000" w:themeColor="text1"/>
                        </w:rPr>
                        <w:t>9</w:t>
                      </w:r>
                      <w:r>
                        <w:rPr>
                          <w:rFonts w:eastAsia="標楷體"/>
                          <w:color w:val="000000" w:themeColor="text1"/>
                        </w:rPr>
                        <w:t>4</w:t>
                      </w:r>
                      <w:r w:rsidRPr="00BD747F">
                        <w:rPr>
                          <w:rFonts w:eastAsia="標楷體" w:hint="eastAsia"/>
                          <w:color w:val="000000" w:themeColor="text1"/>
                        </w:rPr>
                        <w:t>條</w:t>
                      </w:r>
                      <w:r>
                        <w:rPr>
                          <w:rFonts w:eastAsia="標楷體" w:hint="eastAsia"/>
                          <w:color w:val="000000" w:themeColor="text1"/>
                        </w:rPr>
                        <w:t>為之</w:t>
                      </w:r>
                      <w:r w:rsidRPr="00BD747F">
                        <w:rPr>
                          <w:rFonts w:eastAsia="標楷體" w:hint="eastAsia"/>
                          <w:color w:val="000000" w:themeColor="text1"/>
                        </w:rPr>
                        <w:t>）</w:t>
                      </w:r>
                    </w:p>
                  </w:txbxContent>
                </v:textbox>
              </v:shape>
            </w:pict>
          </mc:Fallback>
        </mc:AlternateContent>
      </w:r>
      <w:r w:rsidR="008948B4">
        <w:rPr>
          <w:rFonts w:eastAsia="標楷體"/>
          <w:b/>
          <w:noProof/>
          <w:sz w:val="28"/>
          <w:szCs w:val="28"/>
        </w:rPr>
        <mc:AlternateContent>
          <mc:Choice Requires="wps">
            <w:drawing>
              <wp:anchor distT="0" distB="0" distL="114300" distR="114300" simplePos="0" relativeHeight="251661312" behindDoc="0" locked="0" layoutInCell="1" allowOverlap="1" wp14:anchorId="151C2E1E" wp14:editId="7521F9C1">
                <wp:simplePos x="0" y="0"/>
                <wp:positionH relativeFrom="column">
                  <wp:posOffset>88900</wp:posOffset>
                </wp:positionH>
                <wp:positionV relativeFrom="paragraph">
                  <wp:posOffset>274320</wp:posOffset>
                </wp:positionV>
                <wp:extent cx="1362710" cy="605366"/>
                <wp:effectExtent l="0" t="0" r="27940" b="23495"/>
                <wp:wrapNone/>
                <wp:docPr id="4" name="圓角矩形 4"/>
                <wp:cNvGraphicFramePr/>
                <a:graphic xmlns:a="http://schemas.openxmlformats.org/drawingml/2006/main">
                  <a:graphicData uri="http://schemas.microsoft.com/office/word/2010/wordprocessingShape">
                    <wps:wsp>
                      <wps:cNvSpPr/>
                      <wps:spPr>
                        <a:xfrm>
                          <a:off x="0" y="0"/>
                          <a:ext cx="1362710" cy="605366"/>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F68CC" w:rsidRPr="008948B4" w:rsidRDefault="007F68CC" w:rsidP="008948B4">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人別訊問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51C2E1E" id="圓角矩形 4" o:spid="_x0000_s1029" style="position:absolute;margin-left:7pt;margin-top:21.6pt;width:107.3pt;height:47.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" fillcolor="yellow" strokecolor="#1f4d78 [1604]" strokeweight="1pt">
                <v:stroke joinstyle="miter"/>
                <v:textbox>
                  <w:txbxContent>
                    <w:p w:rsidR="007F68CC" w:rsidRPr="008948B4" w:rsidRDefault="007F68CC" w:rsidP="008948B4">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人別訊問</w:t>
                      </w:r>
                    </w:p>
                  </w:txbxContent>
                </v:textbox>
              </v:roundrect>
            </w:pict>
          </mc:Fallback>
        </mc:AlternateContent>
      </w:r>
    </w:p>
    <w:p w:rsidR="008948B4" w:rsidRDefault="008948B4" w:rsidP="00CC7748">
      <w:pPr>
        <w:widowControl/>
        <w:suppressAutoHyphens w:val="0"/>
        <w:rPr>
          <w:rFonts w:eastAsia="標楷體"/>
          <w:b/>
          <w:sz w:val="28"/>
          <w:szCs w:val="28"/>
        </w:rPr>
      </w:pPr>
    </w:p>
    <w:p w:rsidR="008948B4" w:rsidRDefault="006648C8" w:rsidP="00CC7748">
      <w:pPr>
        <w:widowControl/>
        <w:suppressAutoHyphens w:val="0"/>
        <w:rPr>
          <w:rFonts w:eastAsia="標楷體"/>
          <w:b/>
          <w:sz w:val="28"/>
          <w:szCs w:val="28"/>
        </w:rPr>
      </w:pPr>
      <w:r>
        <w:rPr>
          <w:rFonts w:eastAsia="標楷體"/>
          <w:b/>
          <w:noProof/>
          <w:sz w:val="28"/>
          <w:szCs w:val="28"/>
        </w:rPr>
        <mc:AlternateContent>
          <mc:Choice Requires="wps">
            <w:drawing>
              <wp:anchor distT="0" distB="0" distL="114300" distR="114300" simplePos="0" relativeHeight="251674624" behindDoc="0" locked="0" layoutInCell="1" allowOverlap="1" wp14:anchorId="33775E8B" wp14:editId="0572D709">
                <wp:simplePos x="0" y="0"/>
                <wp:positionH relativeFrom="column">
                  <wp:posOffset>647700</wp:posOffset>
                </wp:positionH>
                <wp:positionV relativeFrom="paragraph">
                  <wp:posOffset>264160</wp:posOffset>
                </wp:positionV>
                <wp:extent cx="241300" cy="347134"/>
                <wp:effectExtent l="19050" t="0" r="25400" b="34290"/>
                <wp:wrapNone/>
                <wp:docPr id="11" name="向下箭號 11"/>
                <wp:cNvGraphicFramePr/>
                <a:graphic xmlns:a="http://schemas.openxmlformats.org/drawingml/2006/main">
                  <a:graphicData uri="http://schemas.microsoft.com/office/word/2010/wordprocessingShape">
                    <wps:wsp>
                      <wps:cNvSpPr/>
                      <wps:spPr>
                        <a:xfrm>
                          <a:off x="0" y="0"/>
                          <a:ext cx="241300" cy="34713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4113DDCF" id="向下箭號 11" o:spid="_x0000_s1026" type="#_x0000_t67" style="position:absolute;margin-left:51pt;margin-top:20.8pt;width:19pt;height:27.3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" adj="14093" fillcolor="#5b9bd5 [3204]" strokecolor="#1f4d78 [1604]" strokeweight="1pt"/>
            </w:pict>
          </mc:Fallback>
        </mc:AlternateContent>
      </w:r>
    </w:p>
    <w:p w:rsidR="008948B4" w:rsidRDefault="00ED3F3D" w:rsidP="00CC7748">
      <w:pPr>
        <w:widowControl/>
        <w:suppressAutoHyphens w:val="0"/>
        <w:rPr>
          <w:rFonts w:eastAsia="標楷體"/>
          <w:b/>
          <w:sz w:val="28"/>
          <w:szCs w:val="28"/>
        </w:rPr>
      </w:pPr>
      <w:r>
        <w:rPr>
          <w:rFonts w:eastAsia="標楷體"/>
          <w:b/>
          <w:noProof/>
          <w:sz w:val="28"/>
          <w:szCs w:val="28"/>
        </w:rPr>
        <mc:AlternateContent>
          <mc:Choice Requires="wps">
            <w:drawing>
              <wp:anchor distT="0" distB="0" distL="114300" distR="114300" simplePos="0" relativeHeight="251687936" behindDoc="0" locked="0" layoutInCell="1" allowOverlap="1" wp14:anchorId="21B03443" wp14:editId="7FD1A675">
                <wp:simplePos x="0" y="0"/>
                <wp:positionH relativeFrom="column">
                  <wp:posOffset>1574800</wp:posOffset>
                </wp:positionH>
                <wp:positionV relativeFrom="paragraph">
                  <wp:posOffset>251248</wp:posOffset>
                </wp:positionV>
                <wp:extent cx="3729566" cy="800100"/>
                <wp:effectExtent l="0" t="19050" r="23495" b="19050"/>
                <wp:wrapNone/>
                <wp:docPr id="21" name="書卷 (水平) 21"/>
                <wp:cNvGraphicFramePr/>
                <a:graphic xmlns:a="http://schemas.openxmlformats.org/drawingml/2006/main">
                  <a:graphicData uri="http://schemas.microsoft.com/office/word/2010/wordprocessingShape">
                    <wps:wsp>
                      <wps:cNvSpPr/>
                      <wps:spPr>
                        <a:xfrm>
                          <a:off x="0" y="0"/>
                          <a:ext cx="3729566" cy="800100"/>
                        </a:xfrm>
                        <a:prstGeom prst="horizontalScroll">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7F68CC" w:rsidRPr="00BD747F" w:rsidRDefault="007F68CC" w:rsidP="003E070A">
                            <w:pPr>
                              <w:spacing w:line="400" w:lineRule="exact"/>
                              <w:jc w:val="both"/>
                            </w:pPr>
                            <w:r>
                              <w:rPr>
                                <w:rFonts w:eastAsia="標楷體" w:hint="eastAsia"/>
                                <w:color w:val="000000" w:themeColor="text1"/>
                              </w:rPr>
                              <w:t>檢察官簡要說明被告在什麼時間、</w:t>
                            </w:r>
                            <w:r>
                              <w:rPr>
                                <w:rFonts w:eastAsia="標楷體"/>
                                <w:color w:val="000000" w:themeColor="text1"/>
                              </w:rPr>
                              <w:t>地點、做了什麼事及涉犯什麼罪名</w:t>
                            </w:r>
                            <w:r w:rsidRPr="00BD747F">
                              <w:rPr>
                                <w:rFonts w:eastAsia="標楷體" w:hint="eastAsia"/>
                                <w:color w:val="000000" w:themeColor="text1"/>
                              </w:rPr>
                              <w:t>（刑事訴訟法第</w:t>
                            </w:r>
                            <w:r w:rsidRPr="00BD747F">
                              <w:rPr>
                                <w:rFonts w:eastAsia="標楷體" w:hint="eastAsia"/>
                                <w:color w:val="000000" w:themeColor="text1"/>
                              </w:rPr>
                              <w:t>28</w:t>
                            </w:r>
                            <w:r>
                              <w:rPr>
                                <w:rFonts w:eastAsia="標楷體"/>
                                <w:color w:val="000000" w:themeColor="text1"/>
                              </w:rPr>
                              <w:t>6</w:t>
                            </w:r>
                            <w:r w:rsidRPr="00BD747F">
                              <w:rPr>
                                <w:rFonts w:eastAsia="標楷體" w:hint="eastAsia"/>
                                <w:color w:val="000000" w:themeColor="text1"/>
                              </w:rPr>
                              <w:t>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03443" id="書卷 (水平) 21" o:spid="_x0000_s1030" type="#_x0000_t98" style="position:absolute;margin-left:124pt;margin-top:19.8pt;width:293.65pt;height:6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" fillcolor="#ffc000 [3207]" strokecolor="#7f5f00 [1607]" strokeweight="1pt">
                <v:stroke joinstyle="miter"/>
                <v:textbox>
                  <w:txbxContent>
                    <w:p w:rsidR="007F68CC" w:rsidRPr="00BD747F" w:rsidRDefault="007F68CC" w:rsidP="003E070A">
                      <w:pPr>
                        <w:spacing w:line="400" w:lineRule="exact"/>
                        <w:jc w:val="both"/>
                      </w:pPr>
                      <w:r>
                        <w:rPr>
                          <w:rFonts w:eastAsia="標楷體" w:hint="eastAsia"/>
                          <w:color w:val="000000" w:themeColor="text1"/>
                        </w:rPr>
                        <w:t>檢察官簡要說明被告在什麼時間、</w:t>
                      </w:r>
                      <w:r>
                        <w:rPr>
                          <w:rFonts w:eastAsia="標楷體"/>
                          <w:color w:val="000000" w:themeColor="text1"/>
                        </w:rPr>
                        <w:t>地點、做了什麼事及涉犯什麼罪名</w:t>
                      </w:r>
                      <w:r w:rsidRPr="00BD747F">
                        <w:rPr>
                          <w:rFonts w:eastAsia="標楷體" w:hint="eastAsia"/>
                          <w:color w:val="000000" w:themeColor="text1"/>
                        </w:rPr>
                        <w:t>（</w:t>
                      </w:r>
                      <w:r w:rsidRPr="00BD747F">
                        <w:rPr>
                          <w:rFonts w:eastAsia="標楷體" w:hint="eastAsia"/>
                          <w:color w:val="000000" w:themeColor="text1"/>
                        </w:rPr>
                        <w:t>刑事訴訟法第</w:t>
                      </w:r>
                      <w:r w:rsidRPr="00BD747F">
                        <w:rPr>
                          <w:rFonts w:eastAsia="標楷體" w:hint="eastAsia"/>
                          <w:color w:val="000000" w:themeColor="text1"/>
                        </w:rPr>
                        <w:t>28</w:t>
                      </w:r>
                      <w:r>
                        <w:rPr>
                          <w:rFonts w:eastAsia="標楷體"/>
                          <w:color w:val="000000" w:themeColor="text1"/>
                        </w:rPr>
                        <w:t>6</w:t>
                      </w:r>
                      <w:r w:rsidRPr="00BD747F">
                        <w:rPr>
                          <w:rFonts w:eastAsia="標楷體" w:hint="eastAsia"/>
                          <w:color w:val="000000" w:themeColor="text1"/>
                        </w:rPr>
                        <w:t>條）</w:t>
                      </w:r>
                    </w:p>
                  </w:txbxContent>
                </v:textbox>
              </v:shape>
            </w:pict>
          </mc:Fallback>
        </mc:AlternateContent>
      </w:r>
      <w:r w:rsidR="008948B4">
        <w:rPr>
          <w:rFonts w:eastAsia="標楷體"/>
          <w:b/>
          <w:noProof/>
          <w:sz w:val="28"/>
          <w:szCs w:val="28"/>
        </w:rPr>
        <mc:AlternateContent>
          <mc:Choice Requires="wps">
            <w:drawing>
              <wp:anchor distT="0" distB="0" distL="114300" distR="114300" simplePos="0" relativeHeight="251663360" behindDoc="0" locked="0" layoutInCell="1" allowOverlap="1" wp14:anchorId="28EBD895" wp14:editId="7AE08C30">
                <wp:simplePos x="0" y="0"/>
                <wp:positionH relativeFrom="column">
                  <wp:posOffset>88900</wp:posOffset>
                </wp:positionH>
                <wp:positionV relativeFrom="paragraph">
                  <wp:posOffset>326602</wp:posOffset>
                </wp:positionV>
                <wp:extent cx="1362710" cy="804333"/>
                <wp:effectExtent l="0" t="0" r="27940" b="15240"/>
                <wp:wrapNone/>
                <wp:docPr id="5" name="圓角矩形 5"/>
                <wp:cNvGraphicFramePr/>
                <a:graphic xmlns:a="http://schemas.openxmlformats.org/drawingml/2006/main">
                  <a:graphicData uri="http://schemas.microsoft.com/office/word/2010/wordprocessingShape">
                    <wps:wsp>
                      <wps:cNvSpPr/>
                      <wps:spPr>
                        <a:xfrm>
                          <a:off x="0" y="0"/>
                          <a:ext cx="1362710" cy="804333"/>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F68CC" w:rsidRDefault="007F68CC" w:rsidP="008948B4">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檢察官陳述</w:t>
                            </w:r>
                          </w:p>
                          <w:p w:rsidR="007F68CC" w:rsidRPr="008948B4" w:rsidRDefault="007F68CC" w:rsidP="008948B4">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起訴要旨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EBD895" id="圓角矩形 5" o:spid="_x0000_s1031" style="position:absolute;margin-left:7pt;margin-top:25.7pt;width:107.3pt;height:6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" fillcolor="yellow" strokecolor="#1f4d78 [1604]" strokeweight="1pt">
                <v:stroke joinstyle="miter"/>
                <v:textbox>
                  <w:txbxContent>
                    <w:p w:rsidR="007F68CC" w:rsidRDefault="007F68CC" w:rsidP="008948B4">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檢察官陳述</w:t>
                      </w:r>
                    </w:p>
                    <w:p w:rsidR="007F68CC" w:rsidRPr="008948B4" w:rsidRDefault="007F68CC" w:rsidP="008948B4">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起訴要旨</w:t>
                      </w:r>
                    </w:p>
                  </w:txbxContent>
                </v:textbox>
              </v:roundrect>
            </w:pict>
          </mc:Fallback>
        </mc:AlternateContent>
      </w:r>
    </w:p>
    <w:p w:rsidR="008948B4" w:rsidRDefault="008948B4" w:rsidP="00CC7748">
      <w:pPr>
        <w:widowControl/>
        <w:suppressAutoHyphens w:val="0"/>
        <w:rPr>
          <w:rFonts w:eastAsia="標楷體"/>
          <w:b/>
          <w:sz w:val="28"/>
          <w:szCs w:val="28"/>
        </w:rPr>
      </w:pPr>
    </w:p>
    <w:p w:rsidR="008948B4" w:rsidRDefault="008948B4" w:rsidP="00CC7748">
      <w:pPr>
        <w:widowControl/>
        <w:suppressAutoHyphens w:val="0"/>
        <w:rPr>
          <w:rFonts w:eastAsia="標楷體"/>
          <w:b/>
          <w:sz w:val="28"/>
          <w:szCs w:val="28"/>
        </w:rPr>
      </w:pPr>
    </w:p>
    <w:p w:rsidR="008948B4" w:rsidRDefault="006648C8" w:rsidP="00CC7748">
      <w:pPr>
        <w:widowControl/>
        <w:suppressAutoHyphens w:val="0"/>
        <w:rPr>
          <w:rFonts w:eastAsia="標楷體"/>
          <w:b/>
          <w:sz w:val="28"/>
          <w:szCs w:val="28"/>
        </w:rPr>
      </w:pPr>
      <w:r>
        <w:rPr>
          <w:rFonts w:eastAsia="標楷體"/>
          <w:b/>
          <w:noProof/>
          <w:sz w:val="28"/>
          <w:szCs w:val="28"/>
        </w:rPr>
        <mc:AlternateContent>
          <mc:Choice Requires="wps">
            <w:drawing>
              <wp:anchor distT="0" distB="0" distL="114300" distR="114300" simplePos="0" relativeHeight="251676672" behindDoc="0" locked="0" layoutInCell="1" allowOverlap="1" wp14:anchorId="136F1942" wp14:editId="2828AA5B">
                <wp:simplePos x="0" y="0"/>
                <wp:positionH relativeFrom="column">
                  <wp:posOffset>647700</wp:posOffset>
                </wp:positionH>
                <wp:positionV relativeFrom="paragraph">
                  <wp:posOffset>231775</wp:posOffset>
                </wp:positionV>
                <wp:extent cx="241300" cy="347134"/>
                <wp:effectExtent l="19050" t="0" r="25400" b="34290"/>
                <wp:wrapNone/>
                <wp:docPr id="12" name="向下箭號 12"/>
                <wp:cNvGraphicFramePr/>
                <a:graphic xmlns:a="http://schemas.openxmlformats.org/drawingml/2006/main">
                  <a:graphicData uri="http://schemas.microsoft.com/office/word/2010/wordprocessingShape">
                    <wps:wsp>
                      <wps:cNvSpPr/>
                      <wps:spPr>
                        <a:xfrm>
                          <a:off x="0" y="0"/>
                          <a:ext cx="241300" cy="34713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3EC9E451" id="向下箭號 12" o:spid="_x0000_s1026" type="#_x0000_t67" style="position:absolute;margin-left:51pt;margin-top:18.25pt;width:19pt;height:27.3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" adj="14093" fillcolor="#5b9bd5 [3204]" strokecolor="#1f4d78 [1604]" strokeweight="1pt"/>
            </w:pict>
          </mc:Fallback>
        </mc:AlternateContent>
      </w:r>
    </w:p>
    <w:p w:rsidR="008948B4" w:rsidRDefault="00ED3F3D" w:rsidP="00CC7748">
      <w:pPr>
        <w:widowControl/>
        <w:suppressAutoHyphens w:val="0"/>
        <w:rPr>
          <w:rFonts w:eastAsia="標楷體"/>
          <w:b/>
          <w:sz w:val="28"/>
          <w:szCs w:val="28"/>
        </w:rPr>
      </w:pPr>
      <w:r>
        <w:rPr>
          <w:rFonts w:eastAsia="標楷體"/>
          <w:b/>
          <w:noProof/>
          <w:sz w:val="28"/>
          <w:szCs w:val="28"/>
        </w:rPr>
        <mc:AlternateContent>
          <mc:Choice Requires="wps">
            <w:drawing>
              <wp:anchor distT="0" distB="0" distL="114300" distR="114300" simplePos="0" relativeHeight="251689984" behindDoc="0" locked="0" layoutInCell="1" allowOverlap="1" wp14:anchorId="3B1C336F" wp14:editId="43EE0303">
                <wp:simplePos x="0" y="0"/>
                <wp:positionH relativeFrom="column">
                  <wp:posOffset>1574800</wp:posOffset>
                </wp:positionH>
                <wp:positionV relativeFrom="paragraph">
                  <wp:posOffset>130387</wp:posOffset>
                </wp:positionV>
                <wp:extent cx="3729566" cy="1176867"/>
                <wp:effectExtent l="0" t="0" r="23495" b="23495"/>
                <wp:wrapNone/>
                <wp:docPr id="22" name="書卷 (水平) 22"/>
                <wp:cNvGraphicFramePr/>
                <a:graphic xmlns:a="http://schemas.openxmlformats.org/drawingml/2006/main">
                  <a:graphicData uri="http://schemas.microsoft.com/office/word/2010/wordprocessingShape">
                    <wps:wsp>
                      <wps:cNvSpPr/>
                      <wps:spPr>
                        <a:xfrm>
                          <a:off x="0" y="0"/>
                          <a:ext cx="3729566" cy="1176867"/>
                        </a:xfrm>
                        <a:prstGeom prst="horizontalScroll">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7F68CC" w:rsidRPr="00BD747F" w:rsidRDefault="007F68CC" w:rsidP="003E070A">
                            <w:pPr>
                              <w:spacing w:line="400" w:lineRule="exact"/>
                              <w:jc w:val="both"/>
                            </w:pPr>
                            <w:r>
                              <w:rPr>
                                <w:rFonts w:eastAsia="標楷體" w:hint="eastAsia"/>
                                <w:color w:val="000000" w:themeColor="text1"/>
                              </w:rPr>
                              <w:t>審判長依刑事訴訟法第</w:t>
                            </w:r>
                            <w:r>
                              <w:rPr>
                                <w:rFonts w:eastAsia="標楷體" w:hint="eastAsia"/>
                                <w:color w:val="000000" w:themeColor="text1"/>
                              </w:rPr>
                              <w:t>95</w:t>
                            </w:r>
                            <w:r>
                              <w:rPr>
                                <w:rFonts w:eastAsia="標楷體" w:hint="eastAsia"/>
                                <w:color w:val="000000" w:themeColor="text1"/>
                              </w:rPr>
                              <w:t>條第</w:t>
                            </w:r>
                            <w:r>
                              <w:rPr>
                                <w:rFonts w:eastAsia="標楷體" w:hint="eastAsia"/>
                                <w:color w:val="000000" w:themeColor="text1"/>
                              </w:rPr>
                              <w:t>1</w:t>
                            </w:r>
                            <w:r>
                              <w:rPr>
                                <w:rFonts w:eastAsia="標楷體" w:hint="eastAsia"/>
                                <w:color w:val="000000" w:themeColor="text1"/>
                              </w:rPr>
                              <w:t>項第</w:t>
                            </w:r>
                            <w:r>
                              <w:rPr>
                                <w:rFonts w:eastAsia="標楷體" w:hint="eastAsia"/>
                                <w:color w:val="000000" w:themeColor="text1"/>
                              </w:rPr>
                              <w:t>1</w:t>
                            </w:r>
                            <w:r>
                              <w:rPr>
                                <w:rFonts w:eastAsia="標楷體" w:hint="eastAsia"/>
                                <w:color w:val="000000" w:themeColor="text1"/>
                              </w:rPr>
                              <w:t>款至第</w:t>
                            </w:r>
                            <w:r>
                              <w:rPr>
                                <w:rFonts w:eastAsia="標楷體" w:hint="eastAsia"/>
                                <w:color w:val="000000" w:themeColor="text1"/>
                              </w:rPr>
                              <w:t>4</w:t>
                            </w:r>
                            <w:r>
                              <w:rPr>
                                <w:rFonts w:eastAsia="標楷體" w:hint="eastAsia"/>
                                <w:color w:val="000000" w:themeColor="text1"/>
                              </w:rPr>
                              <w:t>款</w:t>
                            </w:r>
                            <w:r>
                              <w:rPr>
                                <w:rFonts w:eastAsia="標楷體"/>
                                <w:color w:val="000000" w:themeColor="text1"/>
                              </w:rPr>
                              <w:t>，</w:t>
                            </w:r>
                            <w:r>
                              <w:rPr>
                                <w:rFonts w:eastAsia="標楷體" w:hint="eastAsia"/>
                                <w:color w:val="000000" w:themeColor="text1"/>
                              </w:rPr>
                              <w:t>告知被告涉犯什麼罪名，</w:t>
                            </w:r>
                            <w:r>
                              <w:rPr>
                                <w:rFonts w:eastAsia="標楷體"/>
                                <w:color w:val="000000" w:themeColor="text1"/>
                              </w:rPr>
                              <w:t>及在法庭上可以主張何種權利</w:t>
                            </w:r>
                            <w:r>
                              <w:rPr>
                                <w:rFonts w:eastAsia="標楷體" w:hint="eastAsia"/>
                                <w:color w:val="000000" w:themeColor="text1"/>
                              </w:rPr>
                              <w:t>（刑事訴訟法第</w:t>
                            </w:r>
                            <w:r>
                              <w:rPr>
                                <w:rFonts w:eastAsia="標楷體" w:hint="eastAsia"/>
                                <w:color w:val="000000" w:themeColor="text1"/>
                              </w:rPr>
                              <w:t>287</w:t>
                            </w:r>
                            <w:r>
                              <w:rPr>
                                <w:rFonts w:eastAsia="標楷體" w:hint="eastAsia"/>
                                <w:color w:val="000000" w:themeColor="text1"/>
                              </w:rPr>
                              <w:t>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C336F" id="書卷 (水平) 22" o:spid="_x0000_s1032" type="#_x0000_t98" style="position:absolute;margin-left:124pt;margin-top:10.25pt;width:293.65pt;height:9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" fillcolor="#ffc000 [3207]" strokecolor="#7f5f00 [1607]" strokeweight="1pt">
                <v:stroke joinstyle="miter"/>
                <v:textbox>
                  <w:txbxContent>
                    <w:p w:rsidR="007F68CC" w:rsidRPr="00BD747F" w:rsidRDefault="007F68CC" w:rsidP="003E070A">
                      <w:pPr>
                        <w:spacing w:line="400" w:lineRule="exact"/>
                        <w:jc w:val="both"/>
                      </w:pPr>
                      <w:r>
                        <w:rPr>
                          <w:rFonts w:eastAsia="標楷體" w:hint="eastAsia"/>
                          <w:color w:val="000000" w:themeColor="text1"/>
                        </w:rPr>
                        <w:t>審判長依刑事訴訟法第</w:t>
                      </w:r>
                      <w:r>
                        <w:rPr>
                          <w:rFonts w:eastAsia="標楷體" w:hint="eastAsia"/>
                          <w:color w:val="000000" w:themeColor="text1"/>
                        </w:rPr>
                        <w:t>95</w:t>
                      </w:r>
                      <w:r>
                        <w:rPr>
                          <w:rFonts w:eastAsia="標楷體" w:hint="eastAsia"/>
                          <w:color w:val="000000" w:themeColor="text1"/>
                        </w:rPr>
                        <w:t>條第</w:t>
                      </w:r>
                      <w:r>
                        <w:rPr>
                          <w:rFonts w:eastAsia="標楷體" w:hint="eastAsia"/>
                          <w:color w:val="000000" w:themeColor="text1"/>
                        </w:rPr>
                        <w:t>1</w:t>
                      </w:r>
                      <w:r>
                        <w:rPr>
                          <w:rFonts w:eastAsia="標楷體" w:hint="eastAsia"/>
                          <w:color w:val="000000" w:themeColor="text1"/>
                        </w:rPr>
                        <w:t>項第</w:t>
                      </w:r>
                      <w:r>
                        <w:rPr>
                          <w:rFonts w:eastAsia="標楷體" w:hint="eastAsia"/>
                          <w:color w:val="000000" w:themeColor="text1"/>
                        </w:rPr>
                        <w:t>1</w:t>
                      </w:r>
                      <w:r>
                        <w:rPr>
                          <w:rFonts w:eastAsia="標楷體" w:hint="eastAsia"/>
                          <w:color w:val="000000" w:themeColor="text1"/>
                        </w:rPr>
                        <w:t>款至第</w:t>
                      </w:r>
                      <w:r>
                        <w:rPr>
                          <w:rFonts w:eastAsia="標楷體" w:hint="eastAsia"/>
                          <w:color w:val="000000" w:themeColor="text1"/>
                        </w:rPr>
                        <w:t>4</w:t>
                      </w:r>
                      <w:r>
                        <w:rPr>
                          <w:rFonts w:eastAsia="標楷體" w:hint="eastAsia"/>
                          <w:color w:val="000000" w:themeColor="text1"/>
                        </w:rPr>
                        <w:t>款</w:t>
                      </w:r>
                      <w:r>
                        <w:rPr>
                          <w:rFonts w:eastAsia="標楷體"/>
                          <w:color w:val="000000" w:themeColor="text1"/>
                        </w:rPr>
                        <w:t>，</w:t>
                      </w:r>
                      <w:r>
                        <w:rPr>
                          <w:rFonts w:eastAsia="標楷體" w:hint="eastAsia"/>
                          <w:color w:val="000000" w:themeColor="text1"/>
                        </w:rPr>
                        <w:t>告知被告涉犯什麼罪名，</w:t>
                      </w:r>
                      <w:r>
                        <w:rPr>
                          <w:rFonts w:eastAsia="標楷體"/>
                          <w:color w:val="000000" w:themeColor="text1"/>
                        </w:rPr>
                        <w:t>及在法庭上可以主張何種權利</w:t>
                      </w:r>
                      <w:r>
                        <w:rPr>
                          <w:rFonts w:eastAsia="標楷體" w:hint="eastAsia"/>
                          <w:color w:val="000000" w:themeColor="text1"/>
                        </w:rPr>
                        <w:t>（刑事訴訟法第</w:t>
                      </w:r>
                      <w:r>
                        <w:rPr>
                          <w:rFonts w:eastAsia="標楷體" w:hint="eastAsia"/>
                          <w:color w:val="000000" w:themeColor="text1"/>
                        </w:rPr>
                        <w:t>287</w:t>
                      </w:r>
                      <w:r>
                        <w:rPr>
                          <w:rFonts w:eastAsia="標楷體" w:hint="eastAsia"/>
                          <w:color w:val="000000" w:themeColor="text1"/>
                        </w:rPr>
                        <w:t>條）</w:t>
                      </w:r>
                    </w:p>
                  </w:txbxContent>
                </v:textbox>
              </v:shape>
            </w:pict>
          </mc:Fallback>
        </mc:AlternateContent>
      </w:r>
      <w:r w:rsidR="008948B4">
        <w:rPr>
          <w:rFonts w:eastAsia="標楷體"/>
          <w:b/>
          <w:noProof/>
          <w:sz w:val="28"/>
          <w:szCs w:val="28"/>
        </w:rPr>
        <mc:AlternateContent>
          <mc:Choice Requires="wps">
            <w:drawing>
              <wp:anchor distT="0" distB="0" distL="114300" distR="114300" simplePos="0" relativeHeight="251665408" behindDoc="0" locked="0" layoutInCell="1" allowOverlap="1" wp14:anchorId="1CF67431" wp14:editId="35D43712">
                <wp:simplePos x="0" y="0"/>
                <wp:positionH relativeFrom="column">
                  <wp:posOffset>88900</wp:posOffset>
                </wp:positionH>
                <wp:positionV relativeFrom="paragraph">
                  <wp:posOffset>317288</wp:posOffset>
                </wp:positionV>
                <wp:extent cx="1362710" cy="804333"/>
                <wp:effectExtent l="0" t="0" r="27940" b="15240"/>
                <wp:wrapNone/>
                <wp:docPr id="6" name="圓角矩形 6"/>
                <wp:cNvGraphicFramePr/>
                <a:graphic xmlns:a="http://schemas.openxmlformats.org/drawingml/2006/main">
                  <a:graphicData uri="http://schemas.microsoft.com/office/word/2010/wordprocessingShape">
                    <wps:wsp>
                      <wps:cNvSpPr/>
                      <wps:spPr>
                        <a:xfrm>
                          <a:off x="0" y="0"/>
                          <a:ext cx="1362710" cy="804333"/>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F68CC" w:rsidRDefault="007F68CC" w:rsidP="008948B4">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審判長為</w:t>
                            </w:r>
                          </w:p>
                          <w:p w:rsidR="007F68CC" w:rsidRPr="008948B4" w:rsidRDefault="007F68CC" w:rsidP="008948B4">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權利告知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F67431" id="圓角矩形 6" o:spid="_x0000_s1033" style="position:absolute;margin-left:7pt;margin-top:25pt;width:107.3pt;height:6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" fillcolor="yellow" strokecolor="#1f4d78 [1604]" strokeweight="1pt">
                <v:stroke joinstyle="miter"/>
                <v:textbox>
                  <w:txbxContent>
                    <w:p w:rsidR="007F68CC" w:rsidRDefault="007F68CC" w:rsidP="008948B4">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審判長為</w:t>
                      </w:r>
                    </w:p>
                    <w:p w:rsidR="007F68CC" w:rsidRPr="008948B4" w:rsidRDefault="007F68CC" w:rsidP="008948B4">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權利告知</w:t>
                      </w:r>
                    </w:p>
                  </w:txbxContent>
                </v:textbox>
              </v:roundrect>
            </w:pict>
          </mc:Fallback>
        </mc:AlternateContent>
      </w:r>
    </w:p>
    <w:p w:rsidR="008948B4" w:rsidRDefault="008948B4" w:rsidP="00CC7748">
      <w:pPr>
        <w:widowControl/>
        <w:suppressAutoHyphens w:val="0"/>
        <w:rPr>
          <w:rFonts w:eastAsia="標楷體"/>
          <w:b/>
          <w:sz w:val="28"/>
          <w:szCs w:val="28"/>
        </w:rPr>
      </w:pPr>
    </w:p>
    <w:p w:rsidR="008948B4" w:rsidRDefault="008948B4" w:rsidP="00CC7748">
      <w:pPr>
        <w:widowControl/>
        <w:suppressAutoHyphens w:val="0"/>
        <w:rPr>
          <w:rFonts w:eastAsia="標楷體"/>
          <w:b/>
          <w:sz w:val="28"/>
          <w:szCs w:val="28"/>
        </w:rPr>
      </w:pPr>
    </w:p>
    <w:p w:rsidR="008948B4" w:rsidRDefault="006648C8" w:rsidP="00CC7748">
      <w:pPr>
        <w:widowControl/>
        <w:suppressAutoHyphens w:val="0"/>
        <w:rPr>
          <w:rFonts w:eastAsia="標楷體"/>
          <w:b/>
          <w:sz w:val="28"/>
          <w:szCs w:val="28"/>
        </w:rPr>
      </w:pPr>
      <w:r>
        <w:rPr>
          <w:rFonts w:eastAsia="標楷體"/>
          <w:b/>
          <w:noProof/>
          <w:sz w:val="28"/>
          <w:szCs w:val="28"/>
        </w:rPr>
        <mc:AlternateContent>
          <mc:Choice Requires="wps">
            <w:drawing>
              <wp:anchor distT="0" distB="0" distL="114300" distR="114300" simplePos="0" relativeHeight="251678720" behindDoc="0" locked="0" layoutInCell="1" allowOverlap="1" wp14:anchorId="29517B04" wp14:editId="35E91B40">
                <wp:simplePos x="0" y="0"/>
                <wp:positionH relativeFrom="column">
                  <wp:posOffset>622300</wp:posOffset>
                </wp:positionH>
                <wp:positionV relativeFrom="paragraph">
                  <wp:posOffset>242570</wp:posOffset>
                </wp:positionV>
                <wp:extent cx="241300" cy="347134"/>
                <wp:effectExtent l="19050" t="0" r="25400" b="34290"/>
                <wp:wrapNone/>
                <wp:docPr id="13" name="向下箭號 13"/>
                <wp:cNvGraphicFramePr/>
                <a:graphic xmlns:a="http://schemas.openxmlformats.org/drawingml/2006/main">
                  <a:graphicData uri="http://schemas.microsoft.com/office/word/2010/wordprocessingShape">
                    <wps:wsp>
                      <wps:cNvSpPr/>
                      <wps:spPr>
                        <a:xfrm>
                          <a:off x="0" y="0"/>
                          <a:ext cx="241300" cy="34713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54A3093B" id="向下箭號 13" o:spid="_x0000_s1026" type="#_x0000_t67" style="position:absolute;margin-left:49pt;margin-top:19.1pt;width:19pt;height:27.3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" adj="14093" fillcolor="#5b9bd5 [3204]" strokecolor="#1f4d78 [1604]" strokeweight="1pt"/>
            </w:pict>
          </mc:Fallback>
        </mc:AlternateContent>
      </w:r>
    </w:p>
    <w:p w:rsidR="008948B4" w:rsidRDefault="00ED3F3D" w:rsidP="00CC7748">
      <w:pPr>
        <w:widowControl/>
        <w:suppressAutoHyphens w:val="0"/>
        <w:rPr>
          <w:rFonts w:eastAsia="標楷體"/>
          <w:b/>
          <w:sz w:val="28"/>
          <w:szCs w:val="28"/>
        </w:rPr>
      </w:pPr>
      <w:r>
        <w:rPr>
          <w:rFonts w:eastAsia="標楷體"/>
          <w:b/>
          <w:noProof/>
          <w:sz w:val="28"/>
          <w:szCs w:val="28"/>
        </w:rPr>
        <mc:AlternateContent>
          <mc:Choice Requires="wps">
            <w:drawing>
              <wp:anchor distT="0" distB="0" distL="114300" distR="114300" simplePos="0" relativeHeight="251692032" behindDoc="0" locked="0" layoutInCell="1" allowOverlap="1" wp14:anchorId="4AC73513" wp14:editId="574BF70A">
                <wp:simplePos x="0" y="0"/>
                <wp:positionH relativeFrom="column">
                  <wp:posOffset>1574800</wp:posOffset>
                </wp:positionH>
                <wp:positionV relativeFrom="paragraph">
                  <wp:posOffset>267758</wp:posOffset>
                </wp:positionV>
                <wp:extent cx="3729566" cy="800100"/>
                <wp:effectExtent l="0" t="19050" r="23495" b="19050"/>
                <wp:wrapNone/>
                <wp:docPr id="23" name="書卷 (水平) 23"/>
                <wp:cNvGraphicFramePr/>
                <a:graphic xmlns:a="http://schemas.openxmlformats.org/drawingml/2006/main">
                  <a:graphicData uri="http://schemas.microsoft.com/office/word/2010/wordprocessingShape">
                    <wps:wsp>
                      <wps:cNvSpPr/>
                      <wps:spPr>
                        <a:xfrm>
                          <a:off x="0" y="0"/>
                          <a:ext cx="3729566" cy="800100"/>
                        </a:xfrm>
                        <a:prstGeom prst="horizontalScroll">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7F68CC" w:rsidRPr="00BD747F" w:rsidRDefault="007F68CC" w:rsidP="003E070A">
                            <w:pPr>
                              <w:spacing w:line="400" w:lineRule="exact"/>
                              <w:jc w:val="both"/>
                            </w:pPr>
                            <w:r>
                              <w:rPr>
                                <w:rFonts w:eastAsia="標楷體" w:hint="eastAsia"/>
                                <w:color w:val="000000" w:themeColor="text1"/>
                              </w:rPr>
                              <w:t>被告就被起訴的犯罪事實，</w:t>
                            </w:r>
                            <w:r>
                              <w:rPr>
                                <w:rFonts w:eastAsia="標楷體"/>
                                <w:color w:val="000000" w:themeColor="text1"/>
                              </w:rPr>
                              <w:t>為是否承認的陳述，及說明答辯的內容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73513" id="書卷 (水平) 23" o:spid="_x0000_s1034" type="#_x0000_t98" style="position:absolute;margin-left:124pt;margin-top:21.1pt;width:293.65pt;height:6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" fillcolor="#ffc000 [3207]" strokecolor="#7f5f00 [1607]" strokeweight="1pt">
                <v:stroke joinstyle="miter"/>
                <v:textbox>
                  <w:txbxContent>
                    <w:p w:rsidR="007F68CC" w:rsidRPr="00BD747F" w:rsidRDefault="007F68CC" w:rsidP="003E070A">
                      <w:pPr>
                        <w:spacing w:line="400" w:lineRule="exact"/>
                        <w:jc w:val="both"/>
                      </w:pPr>
                      <w:r>
                        <w:rPr>
                          <w:rFonts w:eastAsia="標楷體" w:hint="eastAsia"/>
                          <w:color w:val="000000" w:themeColor="text1"/>
                        </w:rPr>
                        <w:t>被告就被起訴的犯罪事實，</w:t>
                      </w:r>
                      <w:r>
                        <w:rPr>
                          <w:rFonts w:eastAsia="標楷體"/>
                          <w:color w:val="000000" w:themeColor="text1"/>
                        </w:rPr>
                        <w:t>為是否承認的陳述，及說明答辯的內容</w:t>
                      </w:r>
                    </w:p>
                  </w:txbxContent>
                </v:textbox>
              </v:shape>
            </w:pict>
          </mc:Fallback>
        </mc:AlternateContent>
      </w:r>
      <w:r w:rsidR="008948B4">
        <w:rPr>
          <w:rFonts w:eastAsia="標楷體"/>
          <w:b/>
          <w:noProof/>
          <w:sz w:val="28"/>
          <w:szCs w:val="28"/>
        </w:rPr>
        <mc:AlternateContent>
          <mc:Choice Requires="wps">
            <w:drawing>
              <wp:anchor distT="0" distB="0" distL="114300" distR="114300" simplePos="0" relativeHeight="251667456" behindDoc="0" locked="0" layoutInCell="1" allowOverlap="1" wp14:anchorId="18510C02" wp14:editId="7846663D">
                <wp:simplePos x="0" y="0"/>
                <wp:positionH relativeFrom="column">
                  <wp:posOffset>88900</wp:posOffset>
                </wp:positionH>
                <wp:positionV relativeFrom="paragraph">
                  <wp:posOffset>324908</wp:posOffset>
                </wp:positionV>
                <wp:extent cx="1362710" cy="804333"/>
                <wp:effectExtent l="0" t="0" r="27940" b="15240"/>
                <wp:wrapNone/>
                <wp:docPr id="7" name="圓角矩形 7"/>
                <wp:cNvGraphicFramePr/>
                <a:graphic xmlns:a="http://schemas.openxmlformats.org/drawingml/2006/main">
                  <a:graphicData uri="http://schemas.microsoft.com/office/word/2010/wordprocessingShape">
                    <wps:wsp>
                      <wps:cNvSpPr/>
                      <wps:spPr>
                        <a:xfrm>
                          <a:off x="0" y="0"/>
                          <a:ext cx="1362710" cy="804333"/>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F68CC" w:rsidRDefault="007F68CC" w:rsidP="008948B4">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被告認罪</w:t>
                            </w:r>
                          </w:p>
                          <w:p w:rsidR="007F68CC" w:rsidRPr="008948B4" w:rsidRDefault="007F68CC" w:rsidP="008948B4">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與否答辯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510C02" id="圓角矩形 7" o:spid="_x0000_s1035" style="position:absolute;margin-left:7pt;margin-top:25.6pt;width:107.3pt;height:6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" fillcolor="yellow" strokecolor="#1f4d78 [1604]" strokeweight="1pt">
                <v:stroke joinstyle="miter"/>
                <v:textbox>
                  <w:txbxContent>
                    <w:p w:rsidR="007F68CC" w:rsidRDefault="007F68CC" w:rsidP="008948B4">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被告認罪</w:t>
                      </w:r>
                    </w:p>
                    <w:p w:rsidR="007F68CC" w:rsidRPr="008948B4" w:rsidRDefault="007F68CC" w:rsidP="008948B4">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與否答辯</w:t>
                      </w:r>
                    </w:p>
                  </w:txbxContent>
                </v:textbox>
              </v:roundrect>
            </w:pict>
          </mc:Fallback>
        </mc:AlternateContent>
      </w:r>
    </w:p>
    <w:p w:rsidR="008948B4" w:rsidRDefault="008948B4" w:rsidP="00CC7748">
      <w:pPr>
        <w:widowControl/>
        <w:suppressAutoHyphens w:val="0"/>
        <w:rPr>
          <w:rFonts w:eastAsia="標楷體"/>
          <w:b/>
          <w:sz w:val="28"/>
          <w:szCs w:val="28"/>
        </w:rPr>
      </w:pPr>
    </w:p>
    <w:p w:rsidR="008948B4" w:rsidRDefault="008948B4" w:rsidP="00CC7748">
      <w:pPr>
        <w:widowControl/>
        <w:suppressAutoHyphens w:val="0"/>
        <w:rPr>
          <w:rFonts w:eastAsia="標楷體"/>
          <w:b/>
          <w:sz w:val="28"/>
          <w:szCs w:val="28"/>
        </w:rPr>
      </w:pPr>
    </w:p>
    <w:p w:rsidR="008948B4" w:rsidRDefault="006648C8" w:rsidP="00CC7748">
      <w:pPr>
        <w:widowControl/>
        <w:suppressAutoHyphens w:val="0"/>
        <w:rPr>
          <w:rFonts w:eastAsia="標楷體"/>
          <w:b/>
          <w:sz w:val="28"/>
          <w:szCs w:val="28"/>
        </w:rPr>
      </w:pPr>
      <w:r>
        <w:rPr>
          <w:rFonts w:eastAsia="標楷體"/>
          <w:b/>
          <w:noProof/>
          <w:sz w:val="28"/>
          <w:szCs w:val="28"/>
        </w:rPr>
        <mc:AlternateContent>
          <mc:Choice Requires="wps">
            <w:drawing>
              <wp:anchor distT="0" distB="0" distL="114300" distR="114300" simplePos="0" relativeHeight="251680768" behindDoc="0" locked="0" layoutInCell="1" allowOverlap="1" wp14:anchorId="3FCD373C" wp14:editId="3ECCC30D">
                <wp:simplePos x="0" y="0"/>
                <wp:positionH relativeFrom="column">
                  <wp:posOffset>626321</wp:posOffset>
                </wp:positionH>
                <wp:positionV relativeFrom="paragraph">
                  <wp:posOffset>236220</wp:posOffset>
                </wp:positionV>
                <wp:extent cx="241300" cy="347134"/>
                <wp:effectExtent l="19050" t="0" r="25400" b="34290"/>
                <wp:wrapNone/>
                <wp:docPr id="14" name="向下箭號 14"/>
                <wp:cNvGraphicFramePr/>
                <a:graphic xmlns:a="http://schemas.openxmlformats.org/drawingml/2006/main">
                  <a:graphicData uri="http://schemas.microsoft.com/office/word/2010/wordprocessingShape">
                    <wps:wsp>
                      <wps:cNvSpPr/>
                      <wps:spPr>
                        <a:xfrm>
                          <a:off x="0" y="0"/>
                          <a:ext cx="241300" cy="34713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10FAF3B8" id="向下箭號 14" o:spid="_x0000_s1026" type="#_x0000_t67" style="position:absolute;margin-left:49.3pt;margin-top:18.6pt;width:19pt;height:27.3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" adj="14093" fillcolor="#5b9bd5 [3204]" strokecolor="#1f4d78 [1604]" strokeweight="1pt"/>
            </w:pict>
          </mc:Fallback>
        </mc:AlternateContent>
      </w:r>
    </w:p>
    <w:p w:rsidR="008948B4" w:rsidRDefault="00ED3F3D" w:rsidP="00CC7748">
      <w:pPr>
        <w:widowControl/>
        <w:suppressAutoHyphens w:val="0"/>
        <w:rPr>
          <w:rFonts w:eastAsia="標楷體"/>
          <w:b/>
          <w:sz w:val="28"/>
          <w:szCs w:val="28"/>
        </w:rPr>
      </w:pPr>
      <w:r>
        <w:rPr>
          <w:rFonts w:eastAsia="標楷體"/>
          <w:b/>
          <w:noProof/>
          <w:sz w:val="28"/>
          <w:szCs w:val="28"/>
        </w:rPr>
        <mc:AlternateContent>
          <mc:Choice Requires="wps">
            <w:drawing>
              <wp:anchor distT="0" distB="0" distL="114300" distR="114300" simplePos="0" relativeHeight="251694080" behindDoc="0" locked="0" layoutInCell="1" allowOverlap="1" wp14:anchorId="5063A3C9" wp14:editId="198F3C99">
                <wp:simplePos x="0" y="0"/>
                <wp:positionH relativeFrom="column">
                  <wp:posOffset>1549400</wp:posOffset>
                </wp:positionH>
                <wp:positionV relativeFrom="paragraph">
                  <wp:posOffset>107739</wp:posOffset>
                </wp:positionV>
                <wp:extent cx="3729566" cy="1147234"/>
                <wp:effectExtent l="0" t="0" r="23495" b="15240"/>
                <wp:wrapNone/>
                <wp:docPr id="24" name="書卷 (水平) 24"/>
                <wp:cNvGraphicFramePr/>
                <a:graphic xmlns:a="http://schemas.openxmlformats.org/drawingml/2006/main">
                  <a:graphicData uri="http://schemas.microsoft.com/office/word/2010/wordprocessingShape">
                    <wps:wsp>
                      <wps:cNvSpPr/>
                      <wps:spPr>
                        <a:xfrm>
                          <a:off x="0" y="0"/>
                          <a:ext cx="3729566" cy="1147234"/>
                        </a:xfrm>
                        <a:prstGeom prst="horizontalScroll">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7F68CC" w:rsidRPr="00BD747F" w:rsidRDefault="007F68CC" w:rsidP="003E070A">
                            <w:pPr>
                              <w:spacing w:line="400" w:lineRule="exact"/>
                              <w:jc w:val="both"/>
                            </w:pPr>
                            <w:r>
                              <w:rPr>
                                <w:rFonts w:eastAsia="標楷體" w:hint="eastAsia"/>
                                <w:color w:val="000000" w:themeColor="text1"/>
                              </w:rPr>
                              <w:t>檢察官說明要證明的犯罪事實、聲請調查證據之範圍、</w:t>
                            </w:r>
                            <w:r>
                              <w:rPr>
                                <w:rFonts w:eastAsia="標楷體"/>
                                <w:color w:val="000000" w:themeColor="text1"/>
                              </w:rPr>
                              <w:t>次序、方法及聲請調查的證據</w:t>
                            </w:r>
                            <w:proofErr w:type="gramStart"/>
                            <w:r>
                              <w:rPr>
                                <w:rFonts w:eastAsia="標楷體"/>
                                <w:color w:val="000000" w:themeColor="text1"/>
                              </w:rPr>
                              <w:t>與待證事實</w:t>
                            </w:r>
                            <w:proofErr w:type="gramEnd"/>
                            <w:r>
                              <w:rPr>
                                <w:rFonts w:eastAsia="標楷體"/>
                                <w:color w:val="000000" w:themeColor="text1"/>
                              </w:rPr>
                              <w:t>間之關係</w:t>
                            </w:r>
                            <w:r w:rsidRPr="00BD747F">
                              <w:rPr>
                                <w:rFonts w:eastAsia="標楷體" w:hint="eastAsia"/>
                                <w:color w:val="000000" w:themeColor="text1"/>
                              </w:rPr>
                              <w:t>（</w:t>
                            </w:r>
                            <w:r>
                              <w:rPr>
                                <w:rFonts w:eastAsia="標楷體" w:hint="eastAsia"/>
                                <w:color w:val="000000" w:themeColor="text1"/>
                              </w:rPr>
                              <w:t>國民法官</w:t>
                            </w:r>
                            <w:r w:rsidRPr="00BD747F">
                              <w:rPr>
                                <w:rFonts w:eastAsia="標楷體" w:hint="eastAsia"/>
                                <w:color w:val="000000" w:themeColor="text1"/>
                              </w:rPr>
                              <w:t>法第</w:t>
                            </w:r>
                            <w:r>
                              <w:rPr>
                                <w:rFonts w:eastAsia="標楷體" w:hint="eastAsia"/>
                                <w:color w:val="000000" w:themeColor="text1"/>
                              </w:rPr>
                              <w:t>7</w:t>
                            </w:r>
                            <w:r>
                              <w:rPr>
                                <w:rFonts w:eastAsia="標楷體"/>
                                <w:color w:val="000000" w:themeColor="text1"/>
                              </w:rPr>
                              <w:t>0</w:t>
                            </w:r>
                            <w:r w:rsidRPr="00BD747F">
                              <w:rPr>
                                <w:rFonts w:eastAsia="標楷體" w:hint="eastAsia"/>
                                <w:color w:val="000000" w:themeColor="text1"/>
                              </w:rPr>
                              <w:t>條</w:t>
                            </w:r>
                            <w:r>
                              <w:rPr>
                                <w:rFonts w:eastAsia="標楷體" w:hint="eastAsia"/>
                                <w:color w:val="000000" w:themeColor="text1"/>
                              </w:rPr>
                              <w:t>第</w:t>
                            </w:r>
                            <w:r>
                              <w:rPr>
                                <w:rFonts w:eastAsia="標楷體" w:hint="eastAsia"/>
                                <w:color w:val="000000" w:themeColor="text1"/>
                              </w:rPr>
                              <w:t>1</w:t>
                            </w:r>
                            <w:r>
                              <w:rPr>
                                <w:rFonts w:eastAsia="標楷體" w:hint="eastAsia"/>
                                <w:color w:val="000000" w:themeColor="text1"/>
                              </w:rPr>
                              <w:t>項</w:t>
                            </w:r>
                            <w:r w:rsidRPr="00BD747F">
                              <w:rPr>
                                <w:rFonts w:eastAsia="標楷體"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3A3C9" id="書卷 (水平) 24" o:spid="_x0000_s1036" type="#_x0000_t98" style="position:absolute;margin-left:122pt;margin-top:8.5pt;width:293.65pt;height:90.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" fillcolor="#ffc000 [3207]" strokecolor="#7f5f00 [1607]" strokeweight="1pt">
                <v:stroke joinstyle="miter"/>
                <v:textbox>
                  <w:txbxContent>
                    <w:p w:rsidR="007F68CC" w:rsidRPr="00BD747F" w:rsidRDefault="007F68CC" w:rsidP="003E070A">
                      <w:pPr>
                        <w:spacing w:line="400" w:lineRule="exact"/>
                        <w:jc w:val="both"/>
                      </w:pPr>
                      <w:r>
                        <w:rPr>
                          <w:rFonts w:eastAsia="標楷體" w:hint="eastAsia"/>
                          <w:color w:val="000000" w:themeColor="text1"/>
                        </w:rPr>
                        <w:t>檢察官說明要證明的犯罪事實、聲請調查證據之範圍、</w:t>
                      </w:r>
                      <w:r>
                        <w:rPr>
                          <w:rFonts w:eastAsia="標楷體"/>
                          <w:color w:val="000000" w:themeColor="text1"/>
                        </w:rPr>
                        <w:t>次序、方法及聲請調查的證據</w:t>
                      </w:r>
                      <w:proofErr w:type="gramStart"/>
                      <w:r>
                        <w:rPr>
                          <w:rFonts w:eastAsia="標楷體"/>
                          <w:color w:val="000000" w:themeColor="text1"/>
                        </w:rPr>
                        <w:t>與待證事實</w:t>
                      </w:r>
                      <w:proofErr w:type="gramEnd"/>
                      <w:r>
                        <w:rPr>
                          <w:rFonts w:eastAsia="標楷體"/>
                          <w:color w:val="000000" w:themeColor="text1"/>
                        </w:rPr>
                        <w:t>間之關係</w:t>
                      </w:r>
                      <w:r w:rsidRPr="00BD747F">
                        <w:rPr>
                          <w:rFonts w:eastAsia="標楷體" w:hint="eastAsia"/>
                          <w:color w:val="000000" w:themeColor="text1"/>
                        </w:rPr>
                        <w:t>（</w:t>
                      </w:r>
                      <w:r>
                        <w:rPr>
                          <w:rFonts w:eastAsia="標楷體" w:hint="eastAsia"/>
                          <w:color w:val="000000" w:themeColor="text1"/>
                        </w:rPr>
                        <w:t>國民法官</w:t>
                      </w:r>
                      <w:r w:rsidRPr="00BD747F">
                        <w:rPr>
                          <w:rFonts w:eastAsia="標楷體" w:hint="eastAsia"/>
                          <w:color w:val="000000" w:themeColor="text1"/>
                        </w:rPr>
                        <w:t>法第</w:t>
                      </w:r>
                      <w:r>
                        <w:rPr>
                          <w:rFonts w:eastAsia="標楷體" w:hint="eastAsia"/>
                          <w:color w:val="000000" w:themeColor="text1"/>
                        </w:rPr>
                        <w:t>7</w:t>
                      </w:r>
                      <w:r>
                        <w:rPr>
                          <w:rFonts w:eastAsia="標楷體"/>
                          <w:color w:val="000000" w:themeColor="text1"/>
                        </w:rPr>
                        <w:t>0</w:t>
                      </w:r>
                      <w:r w:rsidRPr="00BD747F">
                        <w:rPr>
                          <w:rFonts w:eastAsia="標楷體" w:hint="eastAsia"/>
                          <w:color w:val="000000" w:themeColor="text1"/>
                        </w:rPr>
                        <w:t>條</w:t>
                      </w:r>
                      <w:r>
                        <w:rPr>
                          <w:rFonts w:eastAsia="標楷體" w:hint="eastAsia"/>
                          <w:color w:val="000000" w:themeColor="text1"/>
                        </w:rPr>
                        <w:t>第</w:t>
                      </w:r>
                      <w:r>
                        <w:rPr>
                          <w:rFonts w:eastAsia="標楷體" w:hint="eastAsia"/>
                          <w:color w:val="000000" w:themeColor="text1"/>
                        </w:rPr>
                        <w:t>1</w:t>
                      </w:r>
                      <w:r>
                        <w:rPr>
                          <w:rFonts w:eastAsia="標楷體" w:hint="eastAsia"/>
                          <w:color w:val="000000" w:themeColor="text1"/>
                        </w:rPr>
                        <w:t>項</w:t>
                      </w:r>
                      <w:r w:rsidRPr="00BD747F">
                        <w:rPr>
                          <w:rFonts w:eastAsia="標楷體" w:hint="eastAsia"/>
                          <w:color w:val="000000" w:themeColor="text1"/>
                        </w:rPr>
                        <w:t>）</w:t>
                      </w:r>
                    </w:p>
                  </w:txbxContent>
                </v:textbox>
              </v:shape>
            </w:pict>
          </mc:Fallback>
        </mc:AlternateContent>
      </w:r>
      <w:r w:rsidR="008948B4">
        <w:rPr>
          <w:rFonts w:eastAsia="標楷體"/>
          <w:b/>
          <w:noProof/>
          <w:sz w:val="28"/>
          <w:szCs w:val="28"/>
        </w:rPr>
        <mc:AlternateContent>
          <mc:Choice Requires="wps">
            <w:drawing>
              <wp:anchor distT="0" distB="0" distL="114300" distR="114300" simplePos="0" relativeHeight="251669504" behindDoc="0" locked="0" layoutInCell="1" allowOverlap="1" wp14:anchorId="2714869C" wp14:editId="597CDE05">
                <wp:simplePos x="0" y="0"/>
                <wp:positionH relativeFrom="column">
                  <wp:posOffset>88899</wp:posOffset>
                </wp:positionH>
                <wp:positionV relativeFrom="paragraph">
                  <wp:posOffset>307128</wp:posOffset>
                </wp:positionV>
                <wp:extent cx="1363133" cy="804333"/>
                <wp:effectExtent l="0" t="0" r="27940" b="15240"/>
                <wp:wrapNone/>
                <wp:docPr id="8" name="圓角矩形 8"/>
                <wp:cNvGraphicFramePr/>
                <a:graphic xmlns:a="http://schemas.openxmlformats.org/drawingml/2006/main">
                  <a:graphicData uri="http://schemas.microsoft.com/office/word/2010/wordprocessingShape">
                    <wps:wsp>
                      <wps:cNvSpPr/>
                      <wps:spPr>
                        <a:xfrm>
                          <a:off x="0" y="0"/>
                          <a:ext cx="1363133" cy="804333"/>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F68CC" w:rsidRDefault="007F68CC" w:rsidP="008948B4">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檢察官為</w:t>
                            </w:r>
                          </w:p>
                          <w:p w:rsidR="007F68CC" w:rsidRPr="008948B4" w:rsidRDefault="007F68CC" w:rsidP="008948B4">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開審陳述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14869C" id="圓角矩形 8" o:spid="_x0000_s1037" style="position:absolute;margin-left:7pt;margin-top:24.2pt;width:107.35pt;height:6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" fillcolor="yellow" strokecolor="#1f4d78 [1604]" strokeweight="1pt">
                <v:stroke joinstyle="miter"/>
                <v:textbox>
                  <w:txbxContent>
                    <w:p w:rsidR="007F68CC" w:rsidRDefault="007F68CC" w:rsidP="008948B4">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檢察官為</w:t>
                      </w:r>
                    </w:p>
                    <w:p w:rsidR="007F68CC" w:rsidRPr="008948B4" w:rsidRDefault="007F68CC" w:rsidP="008948B4">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開審陳述</w:t>
                      </w:r>
                    </w:p>
                  </w:txbxContent>
                </v:textbox>
              </v:roundrect>
            </w:pict>
          </mc:Fallback>
        </mc:AlternateContent>
      </w:r>
    </w:p>
    <w:p w:rsidR="008948B4" w:rsidRDefault="008948B4" w:rsidP="00CC7748">
      <w:pPr>
        <w:widowControl/>
        <w:suppressAutoHyphens w:val="0"/>
        <w:rPr>
          <w:rFonts w:eastAsia="標楷體"/>
          <w:b/>
          <w:sz w:val="28"/>
          <w:szCs w:val="28"/>
        </w:rPr>
      </w:pPr>
    </w:p>
    <w:p w:rsidR="008948B4" w:rsidRDefault="008948B4" w:rsidP="00CC7748">
      <w:pPr>
        <w:widowControl/>
        <w:suppressAutoHyphens w:val="0"/>
        <w:rPr>
          <w:rFonts w:eastAsia="標楷體"/>
          <w:b/>
          <w:sz w:val="28"/>
          <w:szCs w:val="28"/>
        </w:rPr>
      </w:pPr>
    </w:p>
    <w:p w:rsidR="008948B4" w:rsidRDefault="006648C8" w:rsidP="00CC7748">
      <w:pPr>
        <w:widowControl/>
        <w:suppressAutoHyphens w:val="0"/>
        <w:rPr>
          <w:rFonts w:eastAsia="標楷體"/>
          <w:b/>
          <w:sz w:val="28"/>
          <w:szCs w:val="28"/>
        </w:rPr>
      </w:pPr>
      <w:r>
        <w:rPr>
          <w:rFonts w:eastAsia="標楷體"/>
          <w:b/>
          <w:noProof/>
          <w:sz w:val="28"/>
          <w:szCs w:val="28"/>
        </w:rPr>
        <mc:AlternateContent>
          <mc:Choice Requires="wps">
            <w:drawing>
              <wp:anchor distT="0" distB="0" distL="114300" distR="114300" simplePos="0" relativeHeight="251682816" behindDoc="0" locked="0" layoutInCell="1" allowOverlap="1" wp14:anchorId="265E4D5F" wp14:editId="0ACAEA0A">
                <wp:simplePos x="0" y="0"/>
                <wp:positionH relativeFrom="column">
                  <wp:posOffset>622300</wp:posOffset>
                </wp:positionH>
                <wp:positionV relativeFrom="paragraph">
                  <wp:posOffset>211031</wp:posOffset>
                </wp:positionV>
                <wp:extent cx="241300" cy="347134"/>
                <wp:effectExtent l="19050" t="0" r="25400" b="34290"/>
                <wp:wrapNone/>
                <wp:docPr id="15" name="向下箭號 15"/>
                <wp:cNvGraphicFramePr/>
                <a:graphic xmlns:a="http://schemas.openxmlformats.org/drawingml/2006/main">
                  <a:graphicData uri="http://schemas.microsoft.com/office/word/2010/wordprocessingShape">
                    <wps:wsp>
                      <wps:cNvSpPr/>
                      <wps:spPr>
                        <a:xfrm>
                          <a:off x="0" y="0"/>
                          <a:ext cx="241300" cy="34713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438D022F" id="向下箭號 15" o:spid="_x0000_s1026" type="#_x0000_t67" style="position:absolute;margin-left:49pt;margin-top:16.6pt;width:19pt;height:27.3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" adj="14093" fillcolor="#5b9bd5 [3204]" strokecolor="#1f4d78 [1604]" strokeweight="1pt"/>
            </w:pict>
          </mc:Fallback>
        </mc:AlternateContent>
      </w:r>
    </w:p>
    <w:p w:rsidR="008948B4" w:rsidRDefault="00ED3F3D" w:rsidP="00CC7748">
      <w:pPr>
        <w:widowControl/>
        <w:suppressAutoHyphens w:val="0"/>
        <w:rPr>
          <w:rFonts w:eastAsia="標楷體"/>
          <w:b/>
          <w:sz w:val="28"/>
          <w:szCs w:val="28"/>
        </w:rPr>
      </w:pPr>
      <w:r>
        <w:rPr>
          <w:rFonts w:eastAsia="標楷體"/>
          <w:b/>
          <w:noProof/>
          <w:sz w:val="28"/>
          <w:szCs w:val="28"/>
        </w:rPr>
        <mc:AlternateContent>
          <mc:Choice Requires="wps">
            <w:drawing>
              <wp:anchor distT="0" distB="0" distL="114300" distR="114300" simplePos="0" relativeHeight="251696128" behindDoc="0" locked="0" layoutInCell="1" allowOverlap="1" wp14:anchorId="258141C6" wp14:editId="6AC50EFC">
                <wp:simplePos x="0" y="0"/>
                <wp:positionH relativeFrom="column">
                  <wp:posOffset>1574800</wp:posOffset>
                </wp:positionH>
                <wp:positionV relativeFrom="paragraph">
                  <wp:posOffset>77682</wp:posOffset>
                </wp:positionV>
                <wp:extent cx="3729566" cy="1138555"/>
                <wp:effectExtent l="0" t="0" r="23495" b="23495"/>
                <wp:wrapNone/>
                <wp:docPr id="25" name="書卷 (水平) 25"/>
                <wp:cNvGraphicFramePr/>
                <a:graphic xmlns:a="http://schemas.openxmlformats.org/drawingml/2006/main">
                  <a:graphicData uri="http://schemas.microsoft.com/office/word/2010/wordprocessingShape">
                    <wps:wsp>
                      <wps:cNvSpPr/>
                      <wps:spPr>
                        <a:xfrm>
                          <a:off x="0" y="0"/>
                          <a:ext cx="3729566" cy="1138555"/>
                        </a:xfrm>
                        <a:prstGeom prst="horizontalScroll">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7F68CC" w:rsidRPr="00BD747F" w:rsidRDefault="007F68CC" w:rsidP="003E070A">
                            <w:pPr>
                              <w:spacing w:line="400" w:lineRule="exact"/>
                              <w:jc w:val="both"/>
                            </w:pPr>
                            <w:r>
                              <w:rPr>
                                <w:rFonts w:eastAsia="標楷體" w:hint="eastAsia"/>
                                <w:color w:val="000000" w:themeColor="text1"/>
                              </w:rPr>
                              <w:t>被告、</w:t>
                            </w:r>
                            <w:r>
                              <w:rPr>
                                <w:rFonts w:eastAsia="標楷體"/>
                                <w:color w:val="000000" w:themeColor="text1"/>
                              </w:rPr>
                              <w:t>辯護人說明所要證明</w:t>
                            </w:r>
                            <w:proofErr w:type="gramStart"/>
                            <w:r>
                              <w:rPr>
                                <w:rFonts w:eastAsia="標楷體"/>
                                <w:color w:val="000000" w:themeColor="text1"/>
                              </w:rPr>
                              <w:t>的待證事實</w:t>
                            </w:r>
                            <w:proofErr w:type="gramEnd"/>
                            <w:r>
                              <w:rPr>
                                <w:rFonts w:eastAsia="標楷體"/>
                                <w:color w:val="000000" w:themeColor="text1"/>
                              </w:rPr>
                              <w:t>是什麼</w:t>
                            </w:r>
                            <w:r>
                              <w:rPr>
                                <w:rFonts w:eastAsia="標楷體" w:hint="eastAsia"/>
                                <w:color w:val="000000" w:themeColor="text1"/>
                              </w:rPr>
                              <w:t>，聲請調查的證據</w:t>
                            </w:r>
                            <w:proofErr w:type="gramStart"/>
                            <w:r>
                              <w:rPr>
                                <w:rFonts w:eastAsia="標楷體" w:hint="eastAsia"/>
                                <w:color w:val="000000" w:themeColor="text1"/>
                              </w:rPr>
                              <w:t>與待證事實</w:t>
                            </w:r>
                            <w:proofErr w:type="gramEnd"/>
                            <w:r>
                              <w:rPr>
                                <w:rFonts w:eastAsia="標楷體" w:hint="eastAsia"/>
                                <w:color w:val="000000" w:themeColor="text1"/>
                              </w:rPr>
                              <w:t>間之關係</w:t>
                            </w:r>
                            <w:r w:rsidRPr="00BD747F">
                              <w:rPr>
                                <w:rFonts w:eastAsia="標楷體" w:hint="eastAsia"/>
                                <w:color w:val="000000" w:themeColor="text1"/>
                              </w:rPr>
                              <w:t>（</w:t>
                            </w:r>
                            <w:r>
                              <w:rPr>
                                <w:rFonts w:eastAsia="標楷體" w:hint="eastAsia"/>
                                <w:color w:val="000000" w:themeColor="text1"/>
                              </w:rPr>
                              <w:t>國民法官</w:t>
                            </w:r>
                            <w:r w:rsidRPr="00BD747F">
                              <w:rPr>
                                <w:rFonts w:eastAsia="標楷體" w:hint="eastAsia"/>
                                <w:color w:val="000000" w:themeColor="text1"/>
                              </w:rPr>
                              <w:t>法第</w:t>
                            </w:r>
                            <w:r>
                              <w:rPr>
                                <w:rFonts w:eastAsia="標楷體" w:hint="eastAsia"/>
                                <w:color w:val="000000" w:themeColor="text1"/>
                              </w:rPr>
                              <w:t>7</w:t>
                            </w:r>
                            <w:r>
                              <w:rPr>
                                <w:rFonts w:eastAsia="標楷體"/>
                                <w:color w:val="000000" w:themeColor="text1"/>
                              </w:rPr>
                              <w:t>0</w:t>
                            </w:r>
                            <w:r w:rsidRPr="00BD747F">
                              <w:rPr>
                                <w:rFonts w:eastAsia="標楷體" w:hint="eastAsia"/>
                                <w:color w:val="000000" w:themeColor="text1"/>
                              </w:rPr>
                              <w:t>條</w:t>
                            </w:r>
                            <w:r>
                              <w:rPr>
                                <w:rFonts w:eastAsia="標楷體" w:hint="eastAsia"/>
                                <w:color w:val="000000" w:themeColor="text1"/>
                              </w:rPr>
                              <w:t>第</w:t>
                            </w:r>
                            <w:r>
                              <w:rPr>
                                <w:rFonts w:eastAsia="標楷體" w:hint="eastAsia"/>
                                <w:color w:val="000000" w:themeColor="text1"/>
                              </w:rPr>
                              <w:t>2</w:t>
                            </w:r>
                            <w:r>
                              <w:rPr>
                                <w:rFonts w:eastAsia="標楷體" w:hint="eastAsia"/>
                                <w:color w:val="000000" w:themeColor="text1"/>
                              </w:rPr>
                              <w:t>項</w:t>
                            </w:r>
                            <w:r w:rsidRPr="00BD747F">
                              <w:rPr>
                                <w:rFonts w:eastAsia="標楷體"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141C6" id="書卷 (水平) 25" o:spid="_x0000_s1038" type="#_x0000_t98" style="position:absolute;margin-left:124pt;margin-top:6.1pt;width:293.65pt;height:89.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" fillcolor="#ffc000 [3207]" strokecolor="#7f5f00 [1607]" strokeweight="1pt">
                <v:stroke joinstyle="miter"/>
                <v:textbox>
                  <w:txbxContent>
                    <w:p w:rsidR="007F68CC" w:rsidRPr="00BD747F" w:rsidRDefault="007F68CC" w:rsidP="003E070A">
                      <w:pPr>
                        <w:spacing w:line="400" w:lineRule="exact"/>
                        <w:jc w:val="both"/>
                      </w:pPr>
                      <w:r>
                        <w:rPr>
                          <w:rFonts w:eastAsia="標楷體" w:hint="eastAsia"/>
                          <w:color w:val="000000" w:themeColor="text1"/>
                        </w:rPr>
                        <w:t>被告、</w:t>
                      </w:r>
                      <w:r>
                        <w:rPr>
                          <w:rFonts w:eastAsia="標楷體"/>
                          <w:color w:val="000000" w:themeColor="text1"/>
                        </w:rPr>
                        <w:t>辯護人說明所要證明</w:t>
                      </w:r>
                      <w:proofErr w:type="gramStart"/>
                      <w:r>
                        <w:rPr>
                          <w:rFonts w:eastAsia="標楷體"/>
                          <w:color w:val="000000" w:themeColor="text1"/>
                        </w:rPr>
                        <w:t>的待證事實</w:t>
                      </w:r>
                      <w:proofErr w:type="gramEnd"/>
                      <w:r>
                        <w:rPr>
                          <w:rFonts w:eastAsia="標楷體"/>
                          <w:color w:val="000000" w:themeColor="text1"/>
                        </w:rPr>
                        <w:t>是什麼</w:t>
                      </w:r>
                      <w:r>
                        <w:rPr>
                          <w:rFonts w:eastAsia="標楷體" w:hint="eastAsia"/>
                          <w:color w:val="000000" w:themeColor="text1"/>
                        </w:rPr>
                        <w:t>，聲請調查的證據</w:t>
                      </w:r>
                      <w:proofErr w:type="gramStart"/>
                      <w:r>
                        <w:rPr>
                          <w:rFonts w:eastAsia="標楷體" w:hint="eastAsia"/>
                          <w:color w:val="000000" w:themeColor="text1"/>
                        </w:rPr>
                        <w:t>與待證事實</w:t>
                      </w:r>
                      <w:proofErr w:type="gramEnd"/>
                      <w:r>
                        <w:rPr>
                          <w:rFonts w:eastAsia="標楷體" w:hint="eastAsia"/>
                          <w:color w:val="000000" w:themeColor="text1"/>
                        </w:rPr>
                        <w:t>間之關係</w:t>
                      </w:r>
                      <w:r w:rsidRPr="00BD747F">
                        <w:rPr>
                          <w:rFonts w:eastAsia="標楷體" w:hint="eastAsia"/>
                          <w:color w:val="000000" w:themeColor="text1"/>
                        </w:rPr>
                        <w:t>（</w:t>
                      </w:r>
                      <w:r>
                        <w:rPr>
                          <w:rFonts w:eastAsia="標楷體" w:hint="eastAsia"/>
                          <w:color w:val="000000" w:themeColor="text1"/>
                        </w:rPr>
                        <w:t>國民法官</w:t>
                      </w:r>
                      <w:r w:rsidRPr="00BD747F">
                        <w:rPr>
                          <w:rFonts w:eastAsia="標楷體" w:hint="eastAsia"/>
                          <w:color w:val="000000" w:themeColor="text1"/>
                        </w:rPr>
                        <w:t>法第</w:t>
                      </w:r>
                      <w:r>
                        <w:rPr>
                          <w:rFonts w:eastAsia="標楷體" w:hint="eastAsia"/>
                          <w:color w:val="000000" w:themeColor="text1"/>
                        </w:rPr>
                        <w:t>7</w:t>
                      </w:r>
                      <w:r>
                        <w:rPr>
                          <w:rFonts w:eastAsia="標楷體"/>
                          <w:color w:val="000000" w:themeColor="text1"/>
                        </w:rPr>
                        <w:t>0</w:t>
                      </w:r>
                      <w:r w:rsidRPr="00BD747F">
                        <w:rPr>
                          <w:rFonts w:eastAsia="標楷體" w:hint="eastAsia"/>
                          <w:color w:val="000000" w:themeColor="text1"/>
                        </w:rPr>
                        <w:t>條</w:t>
                      </w:r>
                      <w:r>
                        <w:rPr>
                          <w:rFonts w:eastAsia="標楷體" w:hint="eastAsia"/>
                          <w:color w:val="000000" w:themeColor="text1"/>
                        </w:rPr>
                        <w:t>第</w:t>
                      </w:r>
                      <w:r>
                        <w:rPr>
                          <w:rFonts w:eastAsia="標楷體" w:hint="eastAsia"/>
                          <w:color w:val="000000" w:themeColor="text1"/>
                        </w:rPr>
                        <w:t>2</w:t>
                      </w:r>
                      <w:r>
                        <w:rPr>
                          <w:rFonts w:eastAsia="標楷體" w:hint="eastAsia"/>
                          <w:color w:val="000000" w:themeColor="text1"/>
                        </w:rPr>
                        <w:t>項</w:t>
                      </w:r>
                      <w:r w:rsidRPr="00BD747F">
                        <w:rPr>
                          <w:rFonts w:eastAsia="標楷體" w:hint="eastAsia"/>
                          <w:color w:val="000000" w:themeColor="text1"/>
                        </w:rPr>
                        <w:t>）</w:t>
                      </w:r>
                    </w:p>
                  </w:txbxContent>
                </v:textbox>
              </v:shape>
            </w:pict>
          </mc:Fallback>
        </mc:AlternateContent>
      </w:r>
      <w:r w:rsidR="006648C8">
        <w:rPr>
          <w:rFonts w:eastAsia="標楷體"/>
          <w:b/>
          <w:noProof/>
          <w:sz w:val="28"/>
          <w:szCs w:val="28"/>
        </w:rPr>
        <mc:AlternateContent>
          <mc:Choice Requires="wps">
            <w:drawing>
              <wp:anchor distT="0" distB="0" distL="114300" distR="114300" simplePos="0" relativeHeight="251671552" behindDoc="0" locked="0" layoutInCell="1" allowOverlap="1" wp14:anchorId="24DCD362" wp14:editId="46A61790">
                <wp:simplePos x="0" y="0"/>
                <wp:positionH relativeFrom="column">
                  <wp:posOffset>89323</wp:posOffset>
                </wp:positionH>
                <wp:positionV relativeFrom="paragraph">
                  <wp:posOffset>266065</wp:posOffset>
                </wp:positionV>
                <wp:extent cx="1363133" cy="804333"/>
                <wp:effectExtent l="0" t="0" r="27940" b="15240"/>
                <wp:wrapNone/>
                <wp:docPr id="9" name="圓角矩形 9"/>
                <wp:cNvGraphicFramePr/>
                <a:graphic xmlns:a="http://schemas.openxmlformats.org/drawingml/2006/main">
                  <a:graphicData uri="http://schemas.microsoft.com/office/word/2010/wordprocessingShape">
                    <wps:wsp>
                      <wps:cNvSpPr/>
                      <wps:spPr>
                        <a:xfrm>
                          <a:off x="0" y="0"/>
                          <a:ext cx="1363133" cy="804333"/>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F68CC" w:rsidRPr="008948B4" w:rsidRDefault="007F68CC" w:rsidP="006648C8">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被告及辯護人為開審陳述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DCD362" id="圓角矩形 9" o:spid="_x0000_s1039" style="position:absolute;margin-left:7.05pt;margin-top:20.95pt;width:107.35pt;height:6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" fillcolor="yellow" strokecolor="#1f4d78 [1604]" strokeweight="1pt">
                <v:stroke joinstyle="miter"/>
                <v:textbox>
                  <w:txbxContent>
                    <w:p w:rsidR="007F68CC" w:rsidRPr="008948B4" w:rsidRDefault="007F68CC" w:rsidP="006648C8">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被告及辯護人為開審陳述</w:t>
                      </w:r>
                    </w:p>
                  </w:txbxContent>
                </v:textbox>
              </v:roundrect>
            </w:pict>
          </mc:Fallback>
        </mc:AlternateContent>
      </w:r>
    </w:p>
    <w:p w:rsidR="008948B4" w:rsidRDefault="008948B4" w:rsidP="00CC7748">
      <w:pPr>
        <w:widowControl/>
        <w:suppressAutoHyphens w:val="0"/>
        <w:rPr>
          <w:rFonts w:eastAsia="標楷體"/>
          <w:b/>
          <w:sz w:val="28"/>
          <w:szCs w:val="28"/>
        </w:rPr>
      </w:pPr>
    </w:p>
    <w:p w:rsidR="008948B4" w:rsidRDefault="008948B4" w:rsidP="00CC7748">
      <w:pPr>
        <w:widowControl/>
        <w:suppressAutoHyphens w:val="0"/>
        <w:rPr>
          <w:rFonts w:eastAsia="標楷體"/>
          <w:b/>
          <w:sz w:val="28"/>
          <w:szCs w:val="28"/>
        </w:rPr>
      </w:pPr>
    </w:p>
    <w:p w:rsidR="008948B4" w:rsidRDefault="008948B4" w:rsidP="00CC7748">
      <w:pPr>
        <w:widowControl/>
        <w:suppressAutoHyphens w:val="0"/>
        <w:rPr>
          <w:rFonts w:eastAsia="標楷體"/>
          <w:b/>
          <w:sz w:val="28"/>
          <w:szCs w:val="28"/>
        </w:rPr>
      </w:pPr>
    </w:p>
    <w:p w:rsidR="008948B4" w:rsidRDefault="000B3124" w:rsidP="00CC7748">
      <w:pPr>
        <w:widowControl/>
        <w:suppressAutoHyphens w:val="0"/>
        <w:rPr>
          <w:rFonts w:eastAsia="標楷體"/>
          <w:b/>
          <w:sz w:val="28"/>
          <w:szCs w:val="28"/>
        </w:rPr>
      </w:pPr>
      <w:r>
        <w:rPr>
          <w:rFonts w:eastAsia="標楷體"/>
          <w:b/>
          <w:noProof/>
          <w:sz w:val="28"/>
          <w:szCs w:val="28"/>
        </w:rPr>
        <mc:AlternateContent>
          <mc:Choice Requires="wps">
            <w:drawing>
              <wp:anchor distT="0" distB="0" distL="114300" distR="114300" simplePos="0" relativeHeight="251698176" behindDoc="0" locked="0" layoutInCell="1" allowOverlap="1" wp14:anchorId="6CE2DBA8" wp14:editId="5611AEE5">
                <wp:simplePos x="0" y="0"/>
                <wp:positionH relativeFrom="column">
                  <wp:posOffset>626533</wp:posOffset>
                </wp:positionH>
                <wp:positionV relativeFrom="paragraph">
                  <wp:posOffset>33867</wp:posOffset>
                </wp:positionV>
                <wp:extent cx="241300" cy="347134"/>
                <wp:effectExtent l="19050" t="0" r="25400" b="34290"/>
                <wp:wrapNone/>
                <wp:docPr id="26" name="向下箭號 26"/>
                <wp:cNvGraphicFramePr/>
                <a:graphic xmlns:a="http://schemas.openxmlformats.org/drawingml/2006/main">
                  <a:graphicData uri="http://schemas.microsoft.com/office/word/2010/wordprocessingShape">
                    <wps:wsp>
                      <wps:cNvSpPr/>
                      <wps:spPr>
                        <a:xfrm>
                          <a:off x="0" y="0"/>
                          <a:ext cx="241300" cy="34713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4678F7CD" id="向下箭號 26" o:spid="_x0000_s1026" type="#_x0000_t67" style="position:absolute;margin-left:49.35pt;margin-top:2.65pt;width:19pt;height:27.3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" adj="14093" fillcolor="#5b9bd5 [3204]" strokecolor="#1f4d78 [1604]" strokeweight="1pt"/>
            </w:pict>
          </mc:Fallback>
        </mc:AlternateContent>
      </w:r>
    </w:p>
    <w:p w:rsidR="008948B4" w:rsidRDefault="000B3124" w:rsidP="00CC7748">
      <w:pPr>
        <w:widowControl/>
        <w:suppressAutoHyphens w:val="0"/>
        <w:rPr>
          <w:rFonts w:eastAsia="標楷體"/>
          <w:b/>
          <w:sz w:val="28"/>
          <w:szCs w:val="28"/>
        </w:rPr>
      </w:pPr>
      <w:r>
        <w:rPr>
          <w:rFonts w:eastAsia="標楷體"/>
          <w:b/>
          <w:noProof/>
          <w:sz w:val="28"/>
          <w:szCs w:val="28"/>
        </w:rPr>
        <mc:AlternateContent>
          <mc:Choice Requires="wps">
            <w:drawing>
              <wp:anchor distT="0" distB="0" distL="114300" distR="114300" simplePos="0" relativeHeight="251706368" behindDoc="0" locked="0" layoutInCell="1" allowOverlap="1" wp14:anchorId="7F6F728F" wp14:editId="718AE350">
                <wp:simplePos x="0" y="0"/>
                <wp:positionH relativeFrom="column">
                  <wp:posOffset>1566333</wp:posOffset>
                </wp:positionH>
                <wp:positionV relativeFrom="paragraph">
                  <wp:posOffset>25188</wp:posOffset>
                </wp:positionV>
                <wp:extent cx="3729566" cy="800100"/>
                <wp:effectExtent l="0" t="19050" r="23495" b="19050"/>
                <wp:wrapNone/>
                <wp:docPr id="30" name="書卷 (水平) 30"/>
                <wp:cNvGraphicFramePr/>
                <a:graphic xmlns:a="http://schemas.openxmlformats.org/drawingml/2006/main">
                  <a:graphicData uri="http://schemas.microsoft.com/office/word/2010/wordprocessingShape">
                    <wps:wsp>
                      <wps:cNvSpPr/>
                      <wps:spPr>
                        <a:xfrm>
                          <a:off x="0" y="0"/>
                          <a:ext cx="3729566" cy="800100"/>
                        </a:xfrm>
                        <a:prstGeom prst="horizontalScroll">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7F68CC" w:rsidRPr="00BD747F" w:rsidRDefault="007F68CC" w:rsidP="003E070A">
                            <w:pPr>
                              <w:spacing w:line="400" w:lineRule="exact"/>
                              <w:jc w:val="both"/>
                            </w:pPr>
                            <w:r>
                              <w:rPr>
                                <w:rFonts w:eastAsia="標楷體" w:hint="eastAsia"/>
                                <w:color w:val="000000" w:themeColor="text1"/>
                              </w:rPr>
                              <w:t>審判長說明先前準備程序整理爭點之結果及調查證據之範圍、次序及方法</w:t>
                            </w:r>
                            <w:r>
                              <w:rPr>
                                <w:rFonts w:eastAsia="標楷體"/>
                                <w:color w:val="000000" w:themeColor="text1"/>
                              </w:rPr>
                              <w:t>（</w:t>
                            </w:r>
                            <w:r>
                              <w:rPr>
                                <w:rFonts w:eastAsia="標楷體" w:hint="eastAsia"/>
                                <w:color w:val="000000" w:themeColor="text1"/>
                              </w:rPr>
                              <w:t>國民法官法第</w:t>
                            </w:r>
                            <w:r>
                              <w:rPr>
                                <w:rFonts w:eastAsia="標楷體" w:hint="eastAsia"/>
                                <w:color w:val="000000" w:themeColor="text1"/>
                              </w:rPr>
                              <w:t>71</w:t>
                            </w:r>
                            <w:r>
                              <w:rPr>
                                <w:rFonts w:eastAsia="標楷體" w:hint="eastAsia"/>
                                <w:color w:val="000000" w:themeColor="text1"/>
                              </w:rPr>
                              <w:t>條</w:t>
                            </w:r>
                            <w:r>
                              <w:rPr>
                                <w:rFonts w:eastAsia="標楷體"/>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F728F" id="書卷 (水平) 30" o:spid="_x0000_s1040" type="#_x0000_t98" style="position:absolute;margin-left:123.35pt;margin-top:2pt;width:293.65pt;height:6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" fillcolor="#ffc000 [3207]" strokecolor="#7f5f00 [1607]" strokeweight="1pt">
                <v:stroke joinstyle="miter"/>
                <v:textbox>
                  <w:txbxContent>
                    <w:p w:rsidR="007F68CC" w:rsidRPr="00BD747F" w:rsidRDefault="007F68CC" w:rsidP="003E070A">
                      <w:pPr>
                        <w:spacing w:line="400" w:lineRule="exact"/>
                        <w:jc w:val="both"/>
                      </w:pPr>
                      <w:r>
                        <w:rPr>
                          <w:rFonts w:eastAsia="標楷體" w:hint="eastAsia"/>
                          <w:color w:val="000000" w:themeColor="text1"/>
                        </w:rPr>
                        <w:t>審判長說明先前準備程序整理爭點之結果及調查證據之範圍、次序及方法</w:t>
                      </w:r>
                      <w:r>
                        <w:rPr>
                          <w:rFonts w:eastAsia="標楷體"/>
                          <w:color w:val="000000" w:themeColor="text1"/>
                        </w:rPr>
                        <w:t>（</w:t>
                      </w:r>
                      <w:r>
                        <w:rPr>
                          <w:rFonts w:eastAsia="標楷體" w:hint="eastAsia"/>
                          <w:color w:val="000000" w:themeColor="text1"/>
                        </w:rPr>
                        <w:t>國民法官法第</w:t>
                      </w:r>
                      <w:r>
                        <w:rPr>
                          <w:rFonts w:eastAsia="標楷體" w:hint="eastAsia"/>
                          <w:color w:val="000000" w:themeColor="text1"/>
                        </w:rPr>
                        <w:t>71</w:t>
                      </w:r>
                      <w:r>
                        <w:rPr>
                          <w:rFonts w:eastAsia="標楷體" w:hint="eastAsia"/>
                          <w:color w:val="000000" w:themeColor="text1"/>
                        </w:rPr>
                        <w:t>條</w:t>
                      </w:r>
                      <w:r>
                        <w:rPr>
                          <w:rFonts w:eastAsia="標楷體"/>
                          <w:color w:val="000000" w:themeColor="text1"/>
                        </w:rPr>
                        <w:t>）</w:t>
                      </w:r>
                    </w:p>
                  </w:txbxContent>
                </v:textbox>
              </v:shape>
            </w:pict>
          </mc:Fallback>
        </mc:AlternateContent>
      </w:r>
      <w:r>
        <w:rPr>
          <w:rFonts w:eastAsia="標楷體"/>
          <w:b/>
          <w:noProof/>
          <w:sz w:val="28"/>
          <w:szCs w:val="28"/>
        </w:rPr>
        <mc:AlternateContent>
          <mc:Choice Requires="wps">
            <w:drawing>
              <wp:anchor distT="0" distB="0" distL="114300" distR="114300" simplePos="0" relativeHeight="251700224" behindDoc="0" locked="0" layoutInCell="1" allowOverlap="1" wp14:anchorId="783F6E91" wp14:editId="3481B048">
                <wp:simplePos x="0" y="0"/>
                <wp:positionH relativeFrom="column">
                  <wp:posOffset>97367</wp:posOffset>
                </wp:positionH>
                <wp:positionV relativeFrom="paragraph">
                  <wp:posOffset>90805</wp:posOffset>
                </wp:positionV>
                <wp:extent cx="1363133" cy="804333"/>
                <wp:effectExtent l="0" t="0" r="27940" b="15240"/>
                <wp:wrapNone/>
                <wp:docPr id="27" name="圓角矩形 27"/>
                <wp:cNvGraphicFramePr/>
                <a:graphic xmlns:a="http://schemas.openxmlformats.org/drawingml/2006/main">
                  <a:graphicData uri="http://schemas.microsoft.com/office/word/2010/wordprocessingShape">
                    <wps:wsp>
                      <wps:cNvSpPr/>
                      <wps:spPr>
                        <a:xfrm>
                          <a:off x="0" y="0"/>
                          <a:ext cx="1363133" cy="804333"/>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F68CC" w:rsidRPr="008948B4" w:rsidRDefault="007F68CC" w:rsidP="000B3124">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準備程序結果之說明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3F6E91" id="圓角矩形 27" o:spid="_x0000_s1041" style="position:absolute;margin-left:7.65pt;margin-top:7.15pt;width:107.35pt;height:63.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" fillcolor="yellow" strokecolor="#1f4d78 [1604]" strokeweight="1pt">
                <v:stroke joinstyle="miter"/>
                <v:textbox>
                  <w:txbxContent>
                    <w:p w:rsidR="007F68CC" w:rsidRPr="008948B4" w:rsidRDefault="007F68CC" w:rsidP="000B3124">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準備程序結果之說明</w:t>
                      </w:r>
                    </w:p>
                  </w:txbxContent>
                </v:textbox>
              </v:roundrect>
            </w:pict>
          </mc:Fallback>
        </mc:AlternateContent>
      </w:r>
    </w:p>
    <w:p w:rsidR="008948B4" w:rsidRDefault="008948B4" w:rsidP="00CC7748">
      <w:pPr>
        <w:widowControl/>
        <w:suppressAutoHyphens w:val="0"/>
        <w:rPr>
          <w:rFonts w:eastAsia="標楷體"/>
          <w:b/>
          <w:sz w:val="28"/>
          <w:szCs w:val="28"/>
        </w:rPr>
      </w:pPr>
    </w:p>
    <w:p w:rsidR="008948B4" w:rsidRDefault="000B3124" w:rsidP="00CC7748">
      <w:pPr>
        <w:widowControl/>
        <w:suppressAutoHyphens w:val="0"/>
        <w:rPr>
          <w:rFonts w:eastAsia="標楷體"/>
          <w:b/>
          <w:sz w:val="28"/>
          <w:szCs w:val="28"/>
        </w:rPr>
      </w:pPr>
      <w:r>
        <w:rPr>
          <w:rFonts w:eastAsia="標楷體"/>
          <w:b/>
          <w:noProof/>
          <w:sz w:val="28"/>
          <w:szCs w:val="28"/>
        </w:rPr>
        <mc:AlternateContent>
          <mc:Choice Requires="wps">
            <w:drawing>
              <wp:anchor distT="0" distB="0" distL="114300" distR="114300" simplePos="0" relativeHeight="251704320" behindDoc="0" locked="0" layoutInCell="1" allowOverlap="1" wp14:anchorId="6E547A84" wp14:editId="39ED1B48">
                <wp:simplePos x="0" y="0"/>
                <wp:positionH relativeFrom="column">
                  <wp:posOffset>622300</wp:posOffset>
                </wp:positionH>
                <wp:positionV relativeFrom="paragraph">
                  <wp:posOffset>311150</wp:posOffset>
                </wp:positionV>
                <wp:extent cx="241300" cy="347134"/>
                <wp:effectExtent l="19050" t="0" r="25400" b="34290"/>
                <wp:wrapNone/>
                <wp:docPr id="29" name="向下箭號 29"/>
                <wp:cNvGraphicFramePr/>
                <a:graphic xmlns:a="http://schemas.openxmlformats.org/drawingml/2006/main">
                  <a:graphicData uri="http://schemas.microsoft.com/office/word/2010/wordprocessingShape">
                    <wps:wsp>
                      <wps:cNvSpPr/>
                      <wps:spPr>
                        <a:xfrm>
                          <a:off x="0" y="0"/>
                          <a:ext cx="241300" cy="34713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0D6D5F24" id="向下箭號 29" o:spid="_x0000_s1026" type="#_x0000_t67" style="position:absolute;margin-left:49pt;margin-top:24.5pt;width:19pt;height:27.3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" adj="14093" fillcolor="#5b9bd5 [3204]" strokecolor="#1f4d78 [1604]" strokeweight="1pt"/>
            </w:pict>
          </mc:Fallback>
        </mc:AlternateContent>
      </w:r>
    </w:p>
    <w:p w:rsidR="008948B4" w:rsidRDefault="000B3124" w:rsidP="00CC7748">
      <w:pPr>
        <w:widowControl/>
        <w:suppressAutoHyphens w:val="0"/>
        <w:rPr>
          <w:rFonts w:eastAsia="標楷體"/>
          <w:b/>
          <w:sz w:val="28"/>
          <w:szCs w:val="28"/>
        </w:rPr>
      </w:pPr>
      <w:r>
        <w:rPr>
          <w:rFonts w:eastAsia="標楷體"/>
          <w:b/>
          <w:noProof/>
          <w:sz w:val="28"/>
          <w:szCs w:val="28"/>
        </w:rPr>
        <mc:AlternateContent>
          <mc:Choice Requires="wps">
            <w:drawing>
              <wp:anchor distT="0" distB="0" distL="114300" distR="114300" simplePos="0" relativeHeight="251708416" behindDoc="0" locked="0" layoutInCell="1" allowOverlap="1" wp14:anchorId="583C6069" wp14:editId="1F4B9262">
                <wp:simplePos x="0" y="0"/>
                <wp:positionH relativeFrom="column">
                  <wp:posOffset>1536277</wp:posOffset>
                </wp:positionH>
                <wp:positionV relativeFrom="paragraph">
                  <wp:posOffset>15663</wp:posOffset>
                </wp:positionV>
                <wp:extent cx="3729566" cy="1697567"/>
                <wp:effectExtent l="0" t="0" r="23495" b="17145"/>
                <wp:wrapNone/>
                <wp:docPr id="31" name="書卷 (水平) 31"/>
                <wp:cNvGraphicFramePr/>
                <a:graphic xmlns:a="http://schemas.openxmlformats.org/drawingml/2006/main">
                  <a:graphicData uri="http://schemas.microsoft.com/office/word/2010/wordprocessingShape">
                    <wps:wsp>
                      <wps:cNvSpPr/>
                      <wps:spPr>
                        <a:xfrm>
                          <a:off x="0" y="0"/>
                          <a:ext cx="3729566" cy="1697567"/>
                        </a:xfrm>
                        <a:prstGeom prst="horizontalScroll">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7F68CC" w:rsidRPr="00BD747F" w:rsidRDefault="007F68CC" w:rsidP="003E070A">
                            <w:pPr>
                              <w:spacing w:line="300" w:lineRule="exact"/>
                              <w:jc w:val="both"/>
                            </w:pPr>
                            <w:r>
                              <w:rPr>
                                <w:rFonts w:eastAsia="標楷體" w:hint="eastAsia"/>
                                <w:color w:val="000000" w:themeColor="text1"/>
                              </w:rPr>
                              <w:t>就檢察官、被告及辯護人所提出的各項證據，</w:t>
                            </w:r>
                            <w:r>
                              <w:rPr>
                                <w:rFonts w:eastAsia="標楷體"/>
                                <w:color w:val="000000" w:themeColor="text1"/>
                              </w:rPr>
                              <w:t>經由法定程序進行調查，例如調查書證（</w:t>
                            </w:r>
                            <w:r>
                              <w:rPr>
                                <w:rFonts w:eastAsia="標楷體" w:hint="eastAsia"/>
                                <w:color w:val="000000" w:themeColor="text1"/>
                              </w:rPr>
                              <w:t>如宣讀鑑定報告或以適當設備顯示內容並使辨認，</w:t>
                            </w:r>
                            <w:r>
                              <w:rPr>
                                <w:rFonts w:eastAsia="標楷體"/>
                                <w:color w:val="000000" w:themeColor="text1"/>
                              </w:rPr>
                              <w:t>或告以要旨）</w:t>
                            </w:r>
                            <w:r>
                              <w:rPr>
                                <w:rFonts w:eastAsia="標楷體" w:hint="eastAsia"/>
                                <w:color w:val="000000" w:themeColor="text1"/>
                              </w:rPr>
                              <w:t>、</w:t>
                            </w:r>
                            <w:r>
                              <w:rPr>
                                <w:rFonts w:eastAsia="標楷體"/>
                                <w:color w:val="000000" w:themeColor="text1"/>
                              </w:rPr>
                              <w:t>物證（</w:t>
                            </w:r>
                            <w:r>
                              <w:rPr>
                                <w:rFonts w:eastAsia="標楷體" w:hint="eastAsia"/>
                                <w:color w:val="000000" w:themeColor="text1"/>
                              </w:rPr>
                              <w:t>如提示兇刀並使辨認</w:t>
                            </w:r>
                            <w:r>
                              <w:rPr>
                                <w:rFonts w:eastAsia="標楷體"/>
                                <w:color w:val="000000" w:themeColor="text1"/>
                              </w:rPr>
                              <w:t>）</w:t>
                            </w:r>
                            <w:r>
                              <w:rPr>
                                <w:rFonts w:eastAsia="標楷體" w:hint="eastAsia"/>
                                <w:color w:val="000000" w:themeColor="text1"/>
                              </w:rPr>
                              <w:t>、</w:t>
                            </w:r>
                            <w:r>
                              <w:rPr>
                                <w:rFonts w:eastAsia="標楷體"/>
                                <w:color w:val="000000" w:themeColor="text1"/>
                              </w:rPr>
                              <w:t>人證之交互詰問</w:t>
                            </w:r>
                            <w:r>
                              <w:rPr>
                                <w:rFonts w:eastAsia="標楷體" w:hint="eastAsia"/>
                                <w:color w:val="000000" w:themeColor="text1"/>
                              </w:rPr>
                              <w:t>，</w:t>
                            </w:r>
                            <w:r>
                              <w:rPr>
                                <w:rFonts w:eastAsia="標楷體"/>
                                <w:color w:val="000000" w:themeColor="text1"/>
                              </w:rPr>
                              <w:t>再由</w:t>
                            </w:r>
                            <w:r>
                              <w:rPr>
                                <w:rFonts w:eastAsia="標楷體" w:hint="eastAsia"/>
                                <w:color w:val="000000" w:themeColor="text1"/>
                              </w:rPr>
                              <w:t>檢察官</w:t>
                            </w:r>
                            <w:r>
                              <w:rPr>
                                <w:rFonts w:eastAsia="標楷體"/>
                                <w:color w:val="000000" w:themeColor="text1"/>
                              </w:rPr>
                              <w:t>、辯護人、被告及訴訟關係人表示意見（</w:t>
                            </w:r>
                            <w:r>
                              <w:rPr>
                                <w:rFonts w:eastAsia="標楷體" w:hint="eastAsia"/>
                                <w:color w:val="000000" w:themeColor="text1"/>
                              </w:rPr>
                              <w:t>國民法官法第</w:t>
                            </w:r>
                            <w:r>
                              <w:rPr>
                                <w:rFonts w:eastAsia="標楷體" w:hint="eastAsia"/>
                                <w:color w:val="000000" w:themeColor="text1"/>
                              </w:rPr>
                              <w:t>73</w:t>
                            </w:r>
                            <w:r>
                              <w:rPr>
                                <w:rFonts w:eastAsia="標楷體" w:hint="eastAsia"/>
                                <w:color w:val="000000" w:themeColor="text1"/>
                              </w:rPr>
                              <w:t>條至第</w:t>
                            </w:r>
                            <w:r>
                              <w:rPr>
                                <w:rFonts w:eastAsia="標楷體" w:hint="eastAsia"/>
                                <w:color w:val="000000" w:themeColor="text1"/>
                              </w:rPr>
                              <w:t>77</w:t>
                            </w:r>
                            <w:r>
                              <w:rPr>
                                <w:rFonts w:eastAsia="標楷體" w:hint="eastAsia"/>
                                <w:color w:val="000000" w:themeColor="text1"/>
                              </w:rPr>
                              <w:t>條</w:t>
                            </w:r>
                            <w:r>
                              <w:rPr>
                                <w:rFonts w:eastAsia="標楷體"/>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C6069" id="書卷 (水平) 31" o:spid="_x0000_s1042" type="#_x0000_t98" style="position:absolute;margin-left:120.95pt;margin-top:1.25pt;width:293.65pt;height:133.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" fillcolor="#ffc000 [3207]" strokecolor="#7f5f00 [1607]" strokeweight="1pt">
                <v:stroke joinstyle="miter"/>
                <v:textbox>
                  <w:txbxContent>
                    <w:p w:rsidR="007F68CC" w:rsidRPr="00BD747F" w:rsidRDefault="007F68CC" w:rsidP="003E070A">
                      <w:pPr>
                        <w:spacing w:line="300" w:lineRule="exact"/>
                        <w:jc w:val="both"/>
                      </w:pPr>
                      <w:r>
                        <w:rPr>
                          <w:rFonts w:eastAsia="標楷體" w:hint="eastAsia"/>
                          <w:color w:val="000000" w:themeColor="text1"/>
                        </w:rPr>
                        <w:t>就檢察官、被告及辯護人所提出的各項證據，</w:t>
                      </w:r>
                      <w:r>
                        <w:rPr>
                          <w:rFonts w:eastAsia="標楷體"/>
                          <w:color w:val="000000" w:themeColor="text1"/>
                        </w:rPr>
                        <w:t>經由法定程序進行調查，例如調查書證（</w:t>
                      </w:r>
                      <w:r>
                        <w:rPr>
                          <w:rFonts w:eastAsia="標楷體" w:hint="eastAsia"/>
                          <w:color w:val="000000" w:themeColor="text1"/>
                        </w:rPr>
                        <w:t>如宣讀鑑定報告或以適當設備顯示內容並使辨認，</w:t>
                      </w:r>
                      <w:r>
                        <w:rPr>
                          <w:rFonts w:eastAsia="標楷體"/>
                          <w:color w:val="000000" w:themeColor="text1"/>
                        </w:rPr>
                        <w:t>或告以要旨）</w:t>
                      </w:r>
                      <w:r>
                        <w:rPr>
                          <w:rFonts w:eastAsia="標楷體" w:hint="eastAsia"/>
                          <w:color w:val="000000" w:themeColor="text1"/>
                        </w:rPr>
                        <w:t>、</w:t>
                      </w:r>
                      <w:r>
                        <w:rPr>
                          <w:rFonts w:eastAsia="標楷體"/>
                          <w:color w:val="000000" w:themeColor="text1"/>
                        </w:rPr>
                        <w:t>物證（</w:t>
                      </w:r>
                      <w:r>
                        <w:rPr>
                          <w:rFonts w:eastAsia="標楷體" w:hint="eastAsia"/>
                          <w:color w:val="000000" w:themeColor="text1"/>
                        </w:rPr>
                        <w:t>如提示兇刀並使辨認</w:t>
                      </w:r>
                      <w:r>
                        <w:rPr>
                          <w:rFonts w:eastAsia="標楷體"/>
                          <w:color w:val="000000" w:themeColor="text1"/>
                        </w:rPr>
                        <w:t>）</w:t>
                      </w:r>
                      <w:r>
                        <w:rPr>
                          <w:rFonts w:eastAsia="標楷體" w:hint="eastAsia"/>
                          <w:color w:val="000000" w:themeColor="text1"/>
                        </w:rPr>
                        <w:t>、</w:t>
                      </w:r>
                      <w:r>
                        <w:rPr>
                          <w:rFonts w:eastAsia="標楷體"/>
                          <w:color w:val="000000" w:themeColor="text1"/>
                        </w:rPr>
                        <w:t>人證之交互詰問</w:t>
                      </w:r>
                      <w:r>
                        <w:rPr>
                          <w:rFonts w:eastAsia="標楷體" w:hint="eastAsia"/>
                          <w:color w:val="000000" w:themeColor="text1"/>
                        </w:rPr>
                        <w:t>，</w:t>
                      </w:r>
                      <w:r>
                        <w:rPr>
                          <w:rFonts w:eastAsia="標楷體"/>
                          <w:color w:val="000000" w:themeColor="text1"/>
                        </w:rPr>
                        <w:t>再由</w:t>
                      </w:r>
                      <w:r>
                        <w:rPr>
                          <w:rFonts w:eastAsia="標楷體" w:hint="eastAsia"/>
                          <w:color w:val="000000" w:themeColor="text1"/>
                        </w:rPr>
                        <w:t>檢察官</w:t>
                      </w:r>
                      <w:r>
                        <w:rPr>
                          <w:rFonts w:eastAsia="標楷體"/>
                          <w:color w:val="000000" w:themeColor="text1"/>
                        </w:rPr>
                        <w:t>、辯護人、被告及訴訟關係人表示意見（</w:t>
                      </w:r>
                      <w:r>
                        <w:rPr>
                          <w:rFonts w:eastAsia="標楷體" w:hint="eastAsia"/>
                          <w:color w:val="000000" w:themeColor="text1"/>
                        </w:rPr>
                        <w:t>國民法官法第</w:t>
                      </w:r>
                      <w:r>
                        <w:rPr>
                          <w:rFonts w:eastAsia="標楷體" w:hint="eastAsia"/>
                          <w:color w:val="000000" w:themeColor="text1"/>
                        </w:rPr>
                        <w:t>73</w:t>
                      </w:r>
                      <w:r>
                        <w:rPr>
                          <w:rFonts w:eastAsia="標楷體" w:hint="eastAsia"/>
                          <w:color w:val="000000" w:themeColor="text1"/>
                        </w:rPr>
                        <w:t>條至第</w:t>
                      </w:r>
                      <w:r>
                        <w:rPr>
                          <w:rFonts w:eastAsia="標楷體" w:hint="eastAsia"/>
                          <w:color w:val="000000" w:themeColor="text1"/>
                        </w:rPr>
                        <w:t>77</w:t>
                      </w:r>
                      <w:r>
                        <w:rPr>
                          <w:rFonts w:eastAsia="標楷體" w:hint="eastAsia"/>
                          <w:color w:val="000000" w:themeColor="text1"/>
                        </w:rPr>
                        <w:t>條</w:t>
                      </w:r>
                      <w:r>
                        <w:rPr>
                          <w:rFonts w:eastAsia="標楷體"/>
                          <w:color w:val="000000" w:themeColor="text1"/>
                        </w:rPr>
                        <w:t>）</w:t>
                      </w:r>
                    </w:p>
                  </w:txbxContent>
                </v:textbox>
              </v:shape>
            </w:pict>
          </mc:Fallback>
        </mc:AlternateContent>
      </w:r>
    </w:p>
    <w:p w:rsidR="008948B4" w:rsidRDefault="000B3124" w:rsidP="00CC7748">
      <w:pPr>
        <w:widowControl/>
        <w:suppressAutoHyphens w:val="0"/>
        <w:rPr>
          <w:rFonts w:eastAsia="標楷體"/>
          <w:b/>
          <w:sz w:val="28"/>
          <w:szCs w:val="28"/>
        </w:rPr>
      </w:pPr>
      <w:r>
        <w:rPr>
          <w:rFonts w:eastAsia="標楷體"/>
          <w:b/>
          <w:noProof/>
          <w:sz w:val="28"/>
          <w:szCs w:val="28"/>
        </w:rPr>
        <mc:AlternateContent>
          <mc:Choice Requires="wps">
            <w:drawing>
              <wp:anchor distT="0" distB="0" distL="114300" distR="114300" simplePos="0" relativeHeight="251702272" behindDoc="0" locked="0" layoutInCell="1" allowOverlap="1" wp14:anchorId="313B8535" wp14:editId="5372004B">
                <wp:simplePos x="0" y="0"/>
                <wp:positionH relativeFrom="column">
                  <wp:posOffset>97367</wp:posOffset>
                </wp:positionH>
                <wp:positionV relativeFrom="paragraph">
                  <wp:posOffset>51858</wp:posOffset>
                </wp:positionV>
                <wp:extent cx="1363133" cy="558800"/>
                <wp:effectExtent l="0" t="0" r="27940" b="12700"/>
                <wp:wrapNone/>
                <wp:docPr id="28" name="圓角矩形 28"/>
                <wp:cNvGraphicFramePr/>
                <a:graphic xmlns:a="http://schemas.openxmlformats.org/drawingml/2006/main">
                  <a:graphicData uri="http://schemas.microsoft.com/office/word/2010/wordprocessingShape">
                    <wps:wsp>
                      <wps:cNvSpPr/>
                      <wps:spPr>
                        <a:xfrm>
                          <a:off x="0" y="0"/>
                          <a:ext cx="1363133" cy="55880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F68CC" w:rsidRPr="008948B4" w:rsidRDefault="007F68CC" w:rsidP="000B3124">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開始調查證據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3B8535" id="圓角矩形 28" o:spid="_x0000_s1043" style="position:absolute;margin-left:7.65pt;margin-top:4.1pt;width:107.35pt;height: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" fillcolor="yellow" strokecolor="#1f4d78 [1604]" strokeweight="1pt">
                <v:stroke joinstyle="miter"/>
                <v:textbox>
                  <w:txbxContent>
                    <w:p w:rsidR="007F68CC" w:rsidRPr="008948B4" w:rsidRDefault="007F68CC" w:rsidP="000B3124">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開始調查證據</w:t>
                      </w:r>
                    </w:p>
                  </w:txbxContent>
                </v:textbox>
              </v:roundrect>
            </w:pict>
          </mc:Fallback>
        </mc:AlternateContent>
      </w:r>
    </w:p>
    <w:p w:rsidR="008948B4" w:rsidRDefault="008948B4" w:rsidP="00CC7748">
      <w:pPr>
        <w:widowControl/>
        <w:suppressAutoHyphens w:val="0"/>
        <w:rPr>
          <w:rFonts w:eastAsia="標楷體"/>
          <w:b/>
          <w:sz w:val="28"/>
          <w:szCs w:val="28"/>
        </w:rPr>
      </w:pPr>
    </w:p>
    <w:p w:rsidR="008948B4" w:rsidRDefault="008948B4" w:rsidP="00CC7748">
      <w:pPr>
        <w:widowControl/>
        <w:suppressAutoHyphens w:val="0"/>
        <w:rPr>
          <w:rFonts w:eastAsia="標楷體"/>
          <w:b/>
          <w:sz w:val="28"/>
          <w:szCs w:val="28"/>
        </w:rPr>
      </w:pPr>
    </w:p>
    <w:p w:rsidR="008948B4" w:rsidRDefault="00163992" w:rsidP="00CC7748">
      <w:pPr>
        <w:widowControl/>
        <w:suppressAutoHyphens w:val="0"/>
        <w:rPr>
          <w:rFonts w:eastAsia="標楷體"/>
          <w:b/>
          <w:sz w:val="28"/>
          <w:szCs w:val="28"/>
        </w:rPr>
      </w:pPr>
      <w:r>
        <w:rPr>
          <w:rFonts w:eastAsia="標楷體"/>
          <w:b/>
          <w:noProof/>
          <w:sz w:val="28"/>
          <w:szCs w:val="28"/>
        </w:rPr>
        <mc:AlternateContent>
          <mc:Choice Requires="wps">
            <w:drawing>
              <wp:anchor distT="0" distB="0" distL="114300" distR="114300" simplePos="0" relativeHeight="251712512" behindDoc="0" locked="0" layoutInCell="1" allowOverlap="1" wp14:anchorId="5782265F" wp14:editId="3706DE48">
                <wp:simplePos x="0" y="0"/>
                <wp:positionH relativeFrom="column">
                  <wp:posOffset>622300</wp:posOffset>
                </wp:positionH>
                <wp:positionV relativeFrom="paragraph">
                  <wp:posOffset>28998</wp:posOffset>
                </wp:positionV>
                <wp:extent cx="241300" cy="347134"/>
                <wp:effectExtent l="19050" t="0" r="25400" b="34290"/>
                <wp:wrapNone/>
                <wp:docPr id="33" name="向下箭號 33"/>
                <wp:cNvGraphicFramePr/>
                <a:graphic xmlns:a="http://schemas.openxmlformats.org/drawingml/2006/main">
                  <a:graphicData uri="http://schemas.microsoft.com/office/word/2010/wordprocessingShape">
                    <wps:wsp>
                      <wps:cNvSpPr/>
                      <wps:spPr>
                        <a:xfrm>
                          <a:off x="0" y="0"/>
                          <a:ext cx="241300" cy="34713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14A2AE50" id="向下箭號 33" o:spid="_x0000_s1026" type="#_x0000_t67" style="position:absolute;margin-left:49pt;margin-top:2.3pt;width:19pt;height:27.3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" adj="14093" fillcolor="#5b9bd5 [3204]" strokecolor="#1f4d78 [1604]" strokeweight="1pt"/>
            </w:pict>
          </mc:Fallback>
        </mc:AlternateContent>
      </w:r>
    </w:p>
    <w:p w:rsidR="008948B4" w:rsidRDefault="00163992" w:rsidP="00CC7748">
      <w:pPr>
        <w:widowControl/>
        <w:suppressAutoHyphens w:val="0"/>
        <w:rPr>
          <w:rFonts w:eastAsia="標楷體"/>
          <w:b/>
          <w:sz w:val="28"/>
          <w:szCs w:val="28"/>
        </w:rPr>
      </w:pPr>
      <w:r>
        <w:rPr>
          <w:rFonts w:eastAsia="標楷體"/>
          <w:b/>
          <w:noProof/>
          <w:sz w:val="28"/>
          <w:szCs w:val="28"/>
        </w:rPr>
        <mc:AlternateContent>
          <mc:Choice Requires="wps">
            <w:drawing>
              <wp:anchor distT="0" distB="0" distL="114300" distR="114300" simplePos="0" relativeHeight="251714560" behindDoc="0" locked="0" layoutInCell="1" allowOverlap="1" wp14:anchorId="1D8A4CD8" wp14:editId="5DB2C865">
                <wp:simplePos x="0" y="0"/>
                <wp:positionH relativeFrom="column">
                  <wp:posOffset>1536277</wp:posOffset>
                </wp:positionH>
                <wp:positionV relativeFrom="paragraph">
                  <wp:posOffset>105410</wp:posOffset>
                </wp:positionV>
                <wp:extent cx="3729566" cy="1515533"/>
                <wp:effectExtent l="0" t="0" r="23495" b="27940"/>
                <wp:wrapNone/>
                <wp:docPr id="34" name="書卷 (水平) 34"/>
                <wp:cNvGraphicFramePr/>
                <a:graphic xmlns:a="http://schemas.openxmlformats.org/drawingml/2006/main">
                  <a:graphicData uri="http://schemas.microsoft.com/office/word/2010/wordprocessingShape">
                    <wps:wsp>
                      <wps:cNvSpPr/>
                      <wps:spPr>
                        <a:xfrm>
                          <a:off x="0" y="0"/>
                          <a:ext cx="3729566" cy="1515533"/>
                        </a:xfrm>
                        <a:prstGeom prst="horizontalScroll">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7F68CC" w:rsidRPr="00BD747F" w:rsidRDefault="007F68CC" w:rsidP="003E070A">
                            <w:pPr>
                              <w:spacing w:line="400" w:lineRule="exact"/>
                              <w:jc w:val="both"/>
                            </w:pPr>
                            <w:r>
                              <w:rPr>
                                <w:rFonts w:eastAsia="標楷體" w:hint="eastAsia"/>
                                <w:color w:val="000000" w:themeColor="text1"/>
                              </w:rPr>
                              <w:t>辯護人、檢察官詢問被告</w:t>
                            </w:r>
                            <w:r>
                              <w:rPr>
                                <w:rFonts w:eastAsia="標楷體"/>
                                <w:color w:val="000000" w:themeColor="text1"/>
                              </w:rPr>
                              <w:t>（</w:t>
                            </w:r>
                            <w:r>
                              <w:rPr>
                                <w:rFonts w:eastAsia="標楷體" w:hint="eastAsia"/>
                                <w:color w:val="000000" w:themeColor="text1"/>
                              </w:rPr>
                              <w:t>刑事訴訟法第</w:t>
                            </w:r>
                            <w:r>
                              <w:rPr>
                                <w:rFonts w:eastAsia="標楷體" w:hint="eastAsia"/>
                                <w:color w:val="000000" w:themeColor="text1"/>
                              </w:rPr>
                              <w:t>1</w:t>
                            </w:r>
                            <w:r>
                              <w:rPr>
                                <w:rFonts w:eastAsia="標楷體"/>
                                <w:color w:val="000000" w:themeColor="text1"/>
                              </w:rPr>
                              <w:t>63</w:t>
                            </w:r>
                            <w:r>
                              <w:rPr>
                                <w:rFonts w:eastAsia="標楷體" w:hint="eastAsia"/>
                                <w:color w:val="000000" w:themeColor="text1"/>
                              </w:rPr>
                              <w:t>條第</w:t>
                            </w:r>
                            <w:r>
                              <w:rPr>
                                <w:rFonts w:eastAsia="標楷體" w:hint="eastAsia"/>
                                <w:color w:val="000000" w:themeColor="text1"/>
                              </w:rPr>
                              <w:t>1</w:t>
                            </w:r>
                            <w:r>
                              <w:rPr>
                                <w:rFonts w:eastAsia="標楷體" w:hint="eastAsia"/>
                                <w:color w:val="000000" w:themeColor="text1"/>
                              </w:rPr>
                              <w:t>項</w:t>
                            </w:r>
                            <w:r>
                              <w:rPr>
                                <w:rFonts w:eastAsia="標楷體"/>
                                <w:color w:val="000000" w:themeColor="text1"/>
                              </w:rPr>
                              <w:t>）</w:t>
                            </w:r>
                            <w:r>
                              <w:rPr>
                                <w:rFonts w:eastAsia="標楷體" w:hint="eastAsia"/>
                                <w:color w:val="000000" w:themeColor="text1"/>
                              </w:rPr>
                              <w:t>後</w:t>
                            </w:r>
                            <w:r>
                              <w:rPr>
                                <w:rFonts w:eastAsia="標楷體"/>
                                <w:color w:val="000000" w:themeColor="text1"/>
                              </w:rPr>
                              <w:t>，再由審判長、</w:t>
                            </w:r>
                            <w:r>
                              <w:rPr>
                                <w:rFonts w:eastAsia="標楷體" w:hint="eastAsia"/>
                                <w:color w:val="000000" w:themeColor="text1"/>
                              </w:rPr>
                              <w:t>受命法官、</w:t>
                            </w:r>
                            <w:r>
                              <w:rPr>
                                <w:rFonts w:eastAsia="標楷體"/>
                                <w:color w:val="000000" w:themeColor="text1"/>
                              </w:rPr>
                              <w:t>陪席法官、國民法官</w:t>
                            </w:r>
                            <w:r>
                              <w:rPr>
                                <w:rFonts w:eastAsia="標楷體" w:hint="eastAsia"/>
                                <w:color w:val="000000" w:themeColor="text1"/>
                              </w:rPr>
                              <w:t>訊問被告</w:t>
                            </w:r>
                            <w:r>
                              <w:rPr>
                                <w:rFonts w:eastAsia="標楷體"/>
                                <w:color w:val="000000" w:themeColor="text1"/>
                              </w:rPr>
                              <w:t>（</w:t>
                            </w:r>
                            <w:r>
                              <w:rPr>
                                <w:rFonts w:eastAsia="標楷體" w:hint="eastAsia"/>
                                <w:color w:val="000000" w:themeColor="text1"/>
                              </w:rPr>
                              <w:t>刑事訴訟法第</w:t>
                            </w:r>
                            <w:r>
                              <w:rPr>
                                <w:rFonts w:eastAsia="標楷體" w:hint="eastAsia"/>
                                <w:color w:val="000000" w:themeColor="text1"/>
                              </w:rPr>
                              <w:t>288</w:t>
                            </w:r>
                            <w:r>
                              <w:rPr>
                                <w:rFonts w:eastAsia="標楷體" w:hint="eastAsia"/>
                                <w:color w:val="000000" w:themeColor="text1"/>
                              </w:rPr>
                              <w:t>條第</w:t>
                            </w:r>
                            <w:r>
                              <w:rPr>
                                <w:rFonts w:eastAsia="標楷體" w:hint="eastAsia"/>
                                <w:color w:val="000000" w:themeColor="text1"/>
                              </w:rPr>
                              <w:t>3</w:t>
                            </w:r>
                            <w:r>
                              <w:rPr>
                                <w:rFonts w:eastAsia="標楷體" w:hint="eastAsia"/>
                                <w:color w:val="000000" w:themeColor="text1"/>
                              </w:rPr>
                              <w:t>項</w:t>
                            </w:r>
                            <w:r>
                              <w:rPr>
                                <w:rFonts w:eastAsia="標楷體"/>
                                <w:color w:val="000000" w:themeColor="text1"/>
                              </w:rPr>
                              <w:t>、國民法官法</w:t>
                            </w:r>
                            <w:r>
                              <w:rPr>
                                <w:rFonts w:eastAsia="標楷體" w:hint="eastAsia"/>
                                <w:color w:val="000000" w:themeColor="text1"/>
                              </w:rPr>
                              <w:t>第</w:t>
                            </w:r>
                            <w:r>
                              <w:rPr>
                                <w:rFonts w:eastAsia="標楷體" w:hint="eastAsia"/>
                                <w:color w:val="000000" w:themeColor="text1"/>
                              </w:rPr>
                              <w:t>73</w:t>
                            </w:r>
                            <w:r>
                              <w:rPr>
                                <w:rFonts w:eastAsia="標楷體" w:hint="eastAsia"/>
                                <w:color w:val="000000" w:themeColor="text1"/>
                              </w:rPr>
                              <w:t>條第</w:t>
                            </w:r>
                            <w:r>
                              <w:rPr>
                                <w:rFonts w:eastAsia="標楷體" w:hint="eastAsia"/>
                                <w:color w:val="000000" w:themeColor="text1"/>
                              </w:rPr>
                              <w:t>2</w:t>
                            </w:r>
                            <w:r>
                              <w:rPr>
                                <w:rFonts w:eastAsia="標楷體" w:hint="eastAsia"/>
                                <w:color w:val="000000" w:themeColor="text1"/>
                              </w:rPr>
                              <w:t>項</w:t>
                            </w:r>
                            <w:r>
                              <w:rPr>
                                <w:rFonts w:eastAsia="標楷體"/>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A4CD8" id="書卷 (水平) 34" o:spid="_x0000_s1044" type="#_x0000_t98" style="position:absolute;margin-left:120.95pt;margin-top:8.3pt;width:293.65pt;height:119.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" fillcolor="#ffc000 [3207]" strokecolor="#7f5f00 [1607]" strokeweight="1pt">
                <v:stroke joinstyle="miter"/>
                <v:textbox>
                  <w:txbxContent>
                    <w:p w:rsidR="007F68CC" w:rsidRPr="00BD747F" w:rsidRDefault="007F68CC" w:rsidP="003E070A">
                      <w:pPr>
                        <w:spacing w:line="400" w:lineRule="exact"/>
                        <w:jc w:val="both"/>
                      </w:pPr>
                      <w:r>
                        <w:rPr>
                          <w:rFonts w:eastAsia="標楷體" w:hint="eastAsia"/>
                          <w:color w:val="000000" w:themeColor="text1"/>
                        </w:rPr>
                        <w:t>辯護人、檢察官詢問被告</w:t>
                      </w:r>
                      <w:r>
                        <w:rPr>
                          <w:rFonts w:eastAsia="標楷體"/>
                          <w:color w:val="000000" w:themeColor="text1"/>
                        </w:rPr>
                        <w:t>（</w:t>
                      </w:r>
                      <w:r>
                        <w:rPr>
                          <w:rFonts w:eastAsia="標楷體" w:hint="eastAsia"/>
                          <w:color w:val="000000" w:themeColor="text1"/>
                        </w:rPr>
                        <w:t>刑事訴訟法第</w:t>
                      </w:r>
                      <w:r>
                        <w:rPr>
                          <w:rFonts w:eastAsia="標楷體" w:hint="eastAsia"/>
                          <w:color w:val="000000" w:themeColor="text1"/>
                        </w:rPr>
                        <w:t>1</w:t>
                      </w:r>
                      <w:r>
                        <w:rPr>
                          <w:rFonts w:eastAsia="標楷體"/>
                          <w:color w:val="000000" w:themeColor="text1"/>
                        </w:rPr>
                        <w:t>63</w:t>
                      </w:r>
                      <w:r>
                        <w:rPr>
                          <w:rFonts w:eastAsia="標楷體" w:hint="eastAsia"/>
                          <w:color w:val="000000" w:themeColor="text1"/>
                        </w:rPr>
                        <w:t>條第</w:t>
                      </w:r>
                      <w:r>
                        <w:rPr>
                          <w:rFonts w:eastAsia="標楷體" w:hint="eastAsia"/>
                          <w:color w:val="000000" w:themeColor="text1"/>
                        </w:rPr>
                        <w:t>1</w:t>
                      </w:r>
                      <w:r>
                        <w:rPr>
                          <w:rFonts w:eastAsia="標楷體" w:hint="eastAsia"/>
                          <w:color w:val="000000" w:themeColor="text1"/>
                        </w:rPr>
                        <w:t>項</w:t>
                      </w:r>
                      <w:r>
                        <w:rPr>
                          <w:rFonts w:eastAsia="標楷體"/>
                          <w:color w:val="000000" w:themeColor="text1"/>
                        </w:rPr>
                        <w:t>）</w:t>
                      </w:r>
                      <w:r>
                        <w:rPr>
                          <w:rFonts w:eastAsia="標楷體" w:hint="eastAsia"/>
                          <w:color w:val="000000" w:themeColor="text1"/>
                        </w:rPr>
                        <w:t>後</w:t>
                      </w:r>
                      <w:r>
                        <w:rPr>
                          <w:rFonts w:eastAsia="標楷體"/>
                          <w:color w:val="000000" w:themeColor="text1"/>
                        </w:rPr>
                        <w:t>，再由審判長、</w:t>
                      </w:r>
                      <w:r>
                        <w:rPr>
                          <w:rFonts w:eastAsia="標楷體" w:hint="eastAsia"/>
                          <w:color w:val="000000" w:themeColor="text1"/>
                        </w:rPr>
                        <w:t>受命法官、</w:t>
                      </w:r>
                      <w:r>
                        <w:rPr>
                          <w:rFonts w:eastAsia="標楷體"/>
                          <w:color w:val="000000" w:themeColor="text1"/>
                        </w:rPr>
                        <w:t>陪席法官、國民法官</w:t>
                      </w:r>
                      <w:r>
                        <w:rPr>
                          <w:rFonts w:eastAsia="標楷體" w:hint="eastAsia"/>
                          <w:color w:val="000000" w:themeColor="text1"/>
                        </w:rPr>
                        <w:t>訊問被告</w:t>
                      </w:r>
                      <w:r>
                        <w:rPr>
                          <w:rFonts w:eastAsia="標楷體"/>
                          <w:color w:val="000000" w:themeColor="text1"/>
                        </w:rPr>
                        <w:t>（</w:t>
                      </w:r>
                      <w:r>
                        <w:rPr>
                          <w:rFonts w:eastAsia="標楷體" w:hint="eastAsia"/>
                          <w:color w:val="000000" w:themeColor="text1"/>
                        </w:rPr>
                        <w:t>刑事訴訟法第</w:t>
                      </w:r>
                      <w:r>
                        <w:rPr>
                          <w:rFonts w:eastAsia="標楷體" w:hint="eastAsia"/>
                          <w:color w:val="000000" w:themeColor="text1"/>
                        </w:rPr>
                        <w:t>288</w:t>
                      </w:r>
                      <w:r>
                        <w:rPr>
                          <w:rFonts w:eastAsia="標楷體" w:hint="eastAsia"/>
                          <w:color w:val="000000" w:themeColor="text1"/>
                        </w:rPr>
                        <w:t>條第</w:t>
                      </w:r>
                      <w:r>
                        <w:rPr>
                          <w:rFonts w:eastAsia="標楷體" w:hint="eastAsia"/>
                          <w:color w:val="000000" w:themeColor="text1"/>
                        </w:rPr>
                        <w:t>3</w:t>
                      </w:r>
                      <w:r>
                        <w:rPr>
                          <w:rFonts w:eastAsia="標楷體" w:hint="eastAsia"/>
                          <w:color w:val="000000" w:themeColor="text1"/>
                        </w:rPr>
                        <w:t>項</w:t>
                      </w:r>
                      <w:r>
                        <w:rPr>
                          <w:rFonts w:eastAsia="標楷體"/>
                          <w:color w:val="000000" w:themeColor="text1"/>
                        </w:rPr>
                        <w:t>、國民法官法</w:t>
                      </w:r>
                      <w:r>
                        <w:rPr>
                          <w:rFonts w:eastAsia="標楷體" w:hint="eastAsia"/>
                          <w:color w:val="000000" w:themeColor="text1"/>
                        </w:rPr>
                        <w:t>第</w:t>
                      </w:r>
                      <w:r>
                        <w:rPr>
                          <w:rFonts w:eastAsia="標楷體" w:hint="eastAsia"/>
                          <w:color w:val="000000" w:themeColor="text1"/>
                        </w:rPr>
                        <w:t>73</w:t>
                      </w:r>
                      <w:r>
                        <w:rPr>
                          <w:rFonts w:eastAsia="標楷體" w:hint="eastAsia"/>
                          <w:color w:val="000000" w:themeColor="text1"/>
                        </w:rPr>
                        <w:t>條第</w:t>
                      </w:r>
                      <w:r>
                        <w:rPr>
                          <w:rFonts w:eastAsia="標楷體" w:hint="eastAsia"/>
                          <w:color w:val="000000" w:themeColor="text1"/>
                        </w:rPr>
                        <w:t>2</w:t>
                      </w:r>
                      <w:r>
                        <w:rPr>
                          <w:rFonts w:eastAsia="標楷體" w:hint="eastAsia"/>
                          <w:color w:val="000000" w:themeColor="text1"/>
                        </w:rPr>
                        <w:t>項</w:t>
                      </w:r>
                      <w:r>
                        <w:rPr>
                          <w:rFonts w:eastAsia="標楷體"/>
                          <w:color w:val="000000" w:themeColor="text1"/>
                        </w:rPr>
                        <w:t>）</w:t>
                      </w:r>
                    </w:p>
                  </w:txbxContent>
                </v:textbox>
              </v:shape>
            </w:pict>
          </mc:Fallback>
        </mc:AlternateContent>
      </w:r>
    </w:p>
    <w:p w:rsidR="008948B4" w:rsidRDefault="00163992" w:rsidP="00CC7748">
      <w:pPr>
        <w:widowControl/>
        <w:suppressAutoHyphens w:val="0"/>
        <w:rPr>
          <w:rFonts w:eastAsia="標楷體"/>
          <w:b/>
          <w:sz w:val="28"/>
          <w:szCs w:val="28"/>
        </w:rPr>
      </w:pPr>
      <w:r>
        <w:rPr>
          <w:rFonts w:eastAsia="標楷體"/>
          <w:b/>
          <w:noProof/>
          <w:sz w:val="28"/>
          <w:szCs w:val="28"/>
        </w:rPr>
        <mc:AlternateContent>
          <mc:Choice Requires="wps">
            <w:drawing>
              <wp:anchor distT="0" distB="0" distL="114300" distR="114300" simplePos="0" relativeHeight="251710464" behindDoc="0" locked="0" layoutInCell="1" allowOverlap="1" wp14:anchorId="2EBEA0EF" wp14:editId="6230CD49">
                <wp:simplePos x="0" y="0"/>
                <wp:positionH relativeFrom="column">
                  <wp:posOffset>97367</wp:posOffset>
                </wp:positionH>
                <wp:positionV relativeFrom="paragraph">
                  <wp:posOffset>57149</wp:posOffset>
                </wp:positionV>
                <wp:extent cx="1363133" cy="740833"/>
                <wp:effectExtent l="0" t="0" r="27940" b="21590"/>
                <wp:wrapNone/>
                <wp:docPr id="32" name="圓角矩形 32"/>
                <wp:cNvGraphicFramePr/>
                <a:graphic xmlns:a="http://schemas.openxmlformats.org/drawingml/2006/main">
                  <a:graphicData uri="http://schemas.microsoft.com/office/word/2010/wordprocessingShape">
                    <wps:wsp>
                      <wps:cNvSpPr/>
                      <wps:spPr>
                        <a:xfrm>
                          <a:off x="0" y="0"/>
                          <a:ext cx="1363133" cy="740833"/>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F68CC" w:rsidRPr="008948B4" w:rsidRDefault="007F68CC" w:rsidP="00163992">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訊問（詢問）被告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BEA0EF" id="圓角矩形 32" o:spid="_x0000_s1045" style="position:absolute;margin-left:7.65pt;margin-top:4.5pt;width:107.35pt;height:58.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" fillcolor="yellow" strokecolor="#1f4d78 [1604]" strokeweight="1pt">
                <v:stroke joinstyle="miter"/>
                <v:textbox>
                  <w:txbxContent>
                    <w:p w:rsidR="007F68CC" w:rsidRPr="008948B4" w:rsidRDefault="007F68CC" w:rsidP="00163992">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訊問（</w:t>
                      </w:r>
                      <w:r>
                        <w:rPr>
                          <w:rFonts w:ascii="標楷體" w:eastAsia="標楷體" w:hAnsi="標楷體" w:hint="eastAsia"/>
                          <w:color w:val="000000" w:themeColor="text1"/>
                          <w:sz w:val="28"/>
                          <w:szCs w:val="28"/>
                        </w:rPr>
                        <w:t>詢問）被告</w:t>
                      </w:r>
                    </w:p>
                  </w:txbxContent>
                </v:textbox>
              </v:roundrect>
            </w:pict>
          </mc:Fallback>
        </mc:AlternateContent>
      </w:r>
    </w:p>
    <w:p w:rsidR="00163992" w:rsidRDefault="00163992" w:rsidP="00CC7748">
      <w:pPr>
        <w:widowControl/>
        <w:suppressAutoHyphens w:val="0"/>
        <w:rPr>
          <w:rFonts w:eastAsia="標楷體"/>
          <w:b/>
          <w:sz w:val="28"/>
          <w:szCs w:val="28"/>
        </w:rPr>
      </w:pPr>
    </w:p>
    <w:p w:rsidR="00163992" w:rsidRDefault="00163992" w:rsidP="00CC7748">
      <w:pPr>
        <w:widowControl/>
        <w:suppressAutoHyphens w:val="0"/>
        <w:rPr>
          <w:rFonts w:eastAsia="標楷體"/>
          <w:b/>
          <w:sz w:val="28"/>
          <w:szCs w:val="28"/>
        </w:rPr>
      </w:pPr>
    </w:p>
    <w:p w:rsidR="00163992" w:rsidRDefault="00EF109E" w:rsidP="00CC7748">
      <w:pPr>
        <w:widowControl/>
        <w:suppressAutoHyphens w:val="0"/>
        <w:rPr>
          <w:rFonts w:eastAsia="標楷體"/>
          <w:b/>
          <w:sz w:val="28"/>
          <w:szCs w:val="28"/>
        </w:rPr>
      </w:pPr>
      <w:r>
        <w:rPr>
          <w:rFonts w:eastAsia="標楷體"/>
          <w:b/>
          <w:noProof/>
          <w:sz w:val="28"/>
          <w:szCs w:val="28"/>
        </w:rPr>
        <mc:AlternateContent>
          <mc:Choice Requires="wps">
            <w:drawing>
              <wp:anchor distT="0" distB="0" distL="114300" distR="114300" simplePos="0" relativeHeight="251720704" behindDoc="0" locked="0" layoutInCell="1" allowOverlap="1" wp14:anchorId="054048E8" wp14:editId="0E39A887">
                <wp:simplePos x="0" y="0"/>
                <wp:positionH relativeFrom="column">
                  <wp:posOffset>643467</wp:posOffset>
                </wp:positionH>
                <wp:positionV relativeFrom="paragraph">
                  <wp:posOffset>41699</wp:posOffset>
                </wp:positionV>
                <wp:extent cx="241300" cy="347134"/>
                <wp:effectExtent l="19050" t="0" r="25400" b="34290"/>
                <wp:wrapNone/>
                <wp:docPr id="37" name="向下箭號 37"/>
                <wp:cNvGraphicFramePr/>
                <a:graphic xmlns:a="http://schemas.openxmlformats.org/drawingml/2006/main">
                  <a:graphicData uri="http://schemas.microsoft.com/office/word/2010/wordprocessingShape">
                    <wps:wsp>
                      <wps:cNvSpPr/>
                      <wps:spPr>
                        <a:xfrm>
                          <a:off x="0" y="0"/>
                          <a:ext cx="241300" cy="34713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3AB60349" id="向下箭號 37" o:spid="_x0000_s1026" type="#_x0000_t67" style="position:absolute;margin-left:50.65pt;margin-top:3.3pt;width:19pt;height:27.3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" adj="14093" fillcolor="#5b9bd5 [3204]" strokecolor="#1f4d78 [1604]" strokeweight="1pt"/>
            </w:pict>
          </mc:Fallback>
        </mc:AlternateContent>
      </w:r>
    </w:p>
    <w:p w:rsidR="00163992" w:rsidRDefault="00EF109E" w:rsidP="00CC7748">
      <w:pPr>
        <w:widowControl/>
        <w:suppressAutoHyphens w:val="0"/>
        <w:rPr>
          <w:rFonts w:eastAsia="標楷體"/>
          <w:b/>
          <w:sz w:val="28"/>
          <w:szCs w:val="28"/>
        </w:rPr>
      </w:pPr>
      <w:r>
        <w:rPr>
          <w:rFonts w:eastAsia="標楷體"/>
          <w:b/>
          <w:noProof/>
          <w:sz w:val="28"/>
          <w:szCs w:val="28"/>
        </w:rPr>
        <mc:AlternateContent>
          <mc:Choice Requires="wps">
            <w:drawing>
              <wp:anchor distT="0" distB="0" distL="114300" distR="114300" simplePos="0" relativeHeight="251718656" behindDoc="0" locked="0" layoutInCell="1" allowOverlap="1" wp14:anchorId="5502F804" wp14:editId="6DF19B66">
                <wp:simplePos x="0" y="0"/>
                <wp:positionH relativeFrom="column">
                  <wp:posOffset>1536700</wp:posOffset>
                </wp:positionH>
                <wp:positionV relativeFrom="paragraph">
                  <wp:posOffset>155363</wp:posOffset>
                </wp:positionV>
                <wp:extent cx="3729566" cy="800100"/>
                <wp:effectExtent l="0" t="19050" r="23495" b="19050"/>
                <wp:wrapNone/>
                <wp:docPr id="36" name="書卷 (水平) 36"/>
                <wp:cNvGraphicFramePr/>
                <a:graphic xmlns:a="http://schemas.openxmlformats.org/drawingml/2006/main">
                  <a:graphicData uri="http://schemas.microsoft.com/office/word/2010/wordprocessingShape">
                    <wps:wsp>
                      <wps:cNvSpPr/>
                      <wps:spPr>
                        <a:xfrm>
                          <a:off x="0" y="0"/>
                          <a:ext cx="3729566" cy="800100"/>
                        </a:xfrm>
                        <a:prstGeom prst="horizontalScroll">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7F68CC" w:rsidRPr="00BD747F" w:rsidRDefault="007F68CC" w:rsidP="003E070A">
                            <w:pPr>
                              <w:spacing w:line="400" w:lineRule="exact"/>
                              <w:jc w:val="both"/>
                            </w:pPr>
                            <w:r>
                              <w:rPr>
                                <w:rFonts w:eastAsia="標楷體" w:hint="eastAsia"/>
                                <w:color w:val="000000" w:themeColor="text1"/>
                              </w:rPr>
                              <w:t>法院依職權調查被告的前案資料</w:t>
                            </w:r>
                            <w:r>
                              <w:rPr>
                                <w:rFonts w:eastAsia="標楷體"/>
                                <w:color w:val="000000" w:themeColor="text1"/>
                              </w:rPr>
                              <w:t>（</w:t>
                            </w:r>
                            <w:r>
                              <w:rPr>
                                <w:rFonts w:eastAsia="標楷體" w:hint="eastAsia"/>
                                <w:color w:val="000000" w:themeColor="text1"/>
                              </w:rPr>
                              <w:t>刑事訴訟法第</w:t>
                            </w:r>
                            <w:r>
                              <w:rPr>
                                <w:rFonts w:eastAsia="標楷體" w:hint="eastAsia"/>
                                <w:color w:val="000000" w:themeColor="text1"/>
                              </w:rPr>
                              <w:t>2</w:t>
                            </w:r>
                            <w:r>
                              <w:rPr>
                                <w:rFonts w:eastAsia="標楷體"/>
                                <w:color w:val="000000" w:themeColor="text1"/>
                              </w:rPr>
                              <w:t>88</w:t>
                            </w:r>
                            <w:r>
                              <w:rPr>
                                <w:rFonts w:eastAsia="標楷體" w:hint="eastAsia"/>
                                <w:color w:val="000000" w:themeColor="text1"/>
                              </w:rPr>
                              <w:t>條第</w:t>
                            </w:r>
                            <w:r>
                              <w:rPr>
                                <w:rFonts w:eastAsia="標楷體" w:hint="eastAsia"/>
                                <w:color w:val="000000" w:themeColor="text1"/>
                              </w:rPr>
                              <w:t>4</w:t>
                            </w:r>
                            <w:r>
                              <w:rPr>
                                <w:rFonts w:eastAsia="標楷體" w:hint="eastAsia"/>
                                <w:color w:val="000000" w:themeColor="text1"/>
                              </w:rPr>
                              <w:t>項</w:t>
                            </w:r>
                            <w:r>
                              <w:rPr>
                                <w:rFonts w:eastAsia="標楷體"/>
                                <w:color w:val="000000" w:themeColor="text1"/>
                              </w:rPr>
                              <w:t>）</w:t>
                            </w:r>
                            <w:r>
                              <w:rPr>
                                <w:rFonts w:eastAsia="標楷體" w:hint="eastAsia"/>
                                <w:color w:val="000000" w:themeColor="text1"/>
                              </w:rPr>
                              <w:t>及檢辯所提相關</w:t>
                            </w:r>
                            <w:r>
                              <w:rPr>
                                <w:rFonts w:eastAsia="標楷體"/>
                                <w:color w:val="000000" w:themeColor="text1"/>
                              </w:rPr>
                              <w:t>科刑資料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2F804" id="書卷 (水平) 36" o:spid="_x0000_s1046" type="#_x0000_t98" style="position:absolute;margin-left:121pt;margin-top:12.25pt;width:293.65pt;height:6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" fillcolor="#ffc000 [3207]" strokecolor="#7f5f00 [1607]" strokeweight="1pt">
                <v:stroke joinstyle="miter"/>
                <v:textbox>
                  <w:txbxContent>
                    <w:p w:rsidR="007F68CC" w:rsidRPr="00BD747F" w:rsidRDefault="007F68CC" w:rsidP="003E070A">
                      <w:pPr>
                        <w:spacing w:line="400" w:lineRule="exact"/>
                        <w:jc w:val="both"/>
                      </w:pPr>
                      <w:r>
                        <w:rPr>
                          <w:rFonts w:eastAsia="標楷體" w:hint="eastAsia"/>
                          <w:color w:val="000000" w:themeColor="text1"/>
                        </w:rPr>
                        <w:t>法院依職權調查被告的前案資料</w:t>
                      </w:r>
                      <w:r>
                        <w:rPr>
                          <w:rFonts w:eastAsia="標楷體"/>
                          <w:color w:val="000000" w:themeColor="text1"/>
                        </w:rPr>
                        <w:t>（</w:t>
                      </w:r>
                      <w:r>
                        <w:rPr>
                          <w:rFonts w:eastAsia="標楷體" w:hint="eastAsia"/>
                          <w:color w:val="000000" w:themeColor="text1"/>
                        </w:rPr>
                        <w:t>刑事訴訟法第</w:t>
                      </w:r>
                      <w:r>
                        <w:rPr>
                          <w:rFonts w:eastAsia="標楷體" w:hint="eastAsia"/>
                          <w:color w:val="000000" w:themeColor="text1"/>
                        </w:rPr>
                        <w:t>2</w:t>
                      </w:r>
                      <w:r>
                        <w:rPr>
                          <w:rFonts w:eastAsia="標楷體"/>
                          <w:color w:val="000000" w:themeColor="text1"/>
                        </w:rPr>
                        <w:t>88</w:t>
                      </w:r>
                      <w:r>
                        <w:rPr>
                          <w:rFonts w:eastAsia="標楷體" w:hint="eastAsia"/>
                          <w:color w:val="000000" w:themeColor="text1"/>
                        </w:rPr>
                        <w:t>條第</w:t>
                      </w:r>
                      <w:r>
                        <w:rPr>
                          <w:rFonts w:eastAsia="標楷體" w:hint="eastAsia"/>
                          <w:color w:val="000000" w:themeColor="text1"/>
                        </w:rPr>
                        <w:t>4</w:t>
                      </w:r>
                      <w:r>
                        <w:rPr>
                          <w:rFonts w:eastAsia="標楷體" w:hint="eastAsia"/>
                          <w:color w:val="000000" w:themeColor="text1"/>
                        </w:rPr>
                        <w:t>項</w:t>
                      </w:r>
                      <w:r>
                        <w:rPr>
                          <w:rFonts w:eastAsia="標楷體"/>
                          <w:color w:val="000000" w:themeColor="text1"/>
                        </w:rPr>
                        <w:t>）</w:t>
                      </w:r>
                      <w:r>
                        <w:rPr>
                          <w:rFonts w:eastAsia="標楷體" w:hint="eastAsia"/>
                          <w:color w:val="000000" w:themeColor="text1"/>
                        </w:rPr>
                        <w:t>及檢辯所提相關</w:t>
                      </w:r>
                      <w:r>
                        <w:rPr>
                          <w:rFonts w:eastAsia="標楷體"/>
                          <w:color w:val="000000" w:themeColor="text1"/>
                        </w:rPr>
                        <w:t>科刑資料</w:t>
                      </w:r>
                    </w:p>
                  </w:txbxContent>
                </v:textbox>
              </v:shape>
            </w:pict>
          </mc:Fallback>
        </mc:AlternateContent>
      </w:r>
      <w:r>
        <w:rPr>
          <w:rFonts w:eastAsia="標楷體"/>
          <w:b/>
          <w:noProof/>
          <w:sz w:val="28"/>
          <w:szCs w:val="28"/>
        </w:rPr>
        <mc:AlternateContent>
          <mc:Choice Requires="wps">
            <w:drawing>
              <wp:anchor distT="0" distB="0" distL="114300" distR="114300" simplePos="0" relativeHeight="251716608" behindDoc="0" locked="0" layoutInCell="1" allowOverlap="1" wp14:anchorId="68E3921C" wp14:editId="7D693853">
                <wp:simplePos x="0" y="0"/>
                <wp:positionH relativeFrom="column">
                  <wp:posOffset>97367</wp:posOffset>
                </wp:positionH>
                <wp:positionV relativeFrom="paragraph">
                  <wp:posOffset>211032</wp:posOffset>
                </wp:positionV>
                <wp:extent cx="1363133" cy="740833"/>
                <wp:effectExtent l="0" t="0" r="27940" b="21590"/>
                <wp:wrapNone/>
                <wp:docPr id="35" name="圓角矩形 35"/>
                <wp:cNvGraphicFramePr/>
                <a:graphic xmlns:a="http://schemas.openxmlformats.org/drawingml/2006/main">
                  <a:graphicData uri="http://schemas.microsoft.com/office/word/2010/wordprocessingShape">
                    <wps:wsp>
                      <wps:cNvSpPr/>
                      <wps:spPr>
                        <a:xfrm>
                          <a:off x="0" y="0"/>
                          <a:ext cx="1363133" cy="740833"/>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F68CC" w:rsidRDefault="007F68CC" w:rsidP="00EF109E">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科刑資料</w:t>
                            </w:r>
                          </w:p>
                          <w:p w:rsidR="007F68CC" w:rsidRPr="008948B4" w:rsidRDefault="007F68CC" w:rsidP="00EF109E">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之調查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E3921C" id="圓角矩形 35" o:spid="_x0000_s1047" style="position:absolute;margin-left:7.65pt;margin-top:16.6pt;width:107.35pt;height:58.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" fillcolor="yellow" strokecolor="#1f4d78 [1604]" strokeweight="1pt">
                <v:stroke joinstyle="miter"/>
                <v:textbox>
                  <w:txbxContent>
                    <w:p w:rsidR="007F68CC" w:rsidRDefault="007F68CC" w:rsidP="00EF109E">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科刑資料</w:t>
                      </w:r>
                    </w:p>
                    <w:p w:rsidR="007F68CC" w:rsidRPr="008948B4" w:rsidRDefault="007F68CC" w:rsidP="00EF109E">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之調查</w:t>
                      </w:r>
                    </w:p>
                  </w:txbxContent>
                </v:textbox>
              </v:roundrect>
            </w:pict>
          </mc:Fallback>
        </mc:AlternateContent>
      </w:r>
    </w:p>
    <w:p w:rsidR="00163992" w:rsidRDefault="00163992" w:rsidP="00CC7748">
      <w:pPr>
        <w:widowControl/>
        <w:suppressAutoHyphens w:val="0"/>
        <w:rPr>
          <w:rFonts w:eastAsia="標楷體"/>
          <w:b/>
          <w:sz w:val="28"/>
          <w:szCs w:val="28"/>
        </w:rPr>
      </w:pPr>
    </w:p>
    <w:p w:rsidR="00163992" w:rsidRDefault="00163992" w:rsidP="00CC7748">
      <w:pPr>
        <w:widowControl/>
        <w:suppressAutoHyphens w:val="0"/>
        <w:rPr>
          <w:rFonts w:eastAsia="標楷體"/>
          <w:b/>
          <w:sz w:val="28"/>
          <w:szCs w:val="28"/>
        </w:rPr>
      </w:pPr>
    </w:p>
    <w:p w:rsidR="00163992" w:rsidRDefault="00E1331A" w:rsidP="00CC7748">
      <w:pPr>
        <w:widowControl/>
        <w:suppressAutoHyphens w:val="0"/>
        <w:rPr>
          <w:rFonts w:eastAsia="標楷體"/>
          <w:b/>
          <w:sz w:val="28"/>
          <w:szCs w:val="28"/>
        </w:rPr>
      </w:pPr>
      <w:r>
        <w:rPr>
          <w:rFonts w:eastAsia="標楷體"/>
          <w:b/>
          <w:noProof/>
          <w:sz w:val="28"/>
          <w:szCs w:val="28"/>
        </w:rPr>
        <mc:AlternateContent>
          <mc:Choice Requires="wps">
            <w:drawing>
              <wp:anchor distT="0" distB="0" distL="114300" distR="114300" simplePos="0" relativeHeight="251726848" behindDoc="0" locked="0" layoutInCell="1" allowOverlap="1" wp14:anchorId="48A2C788" wp14:editId="27CD7E28">
                <wp:simplePos x="0" y="0"/>
                <wp:positionH relativeFrom="column">
                  <wp:posOffset>1536700</wp:posOffset>
                </wp:positionH>
                <wp:positionV relativeFrom="paragraph">
                  <wp:posOffset>324485</wp:posOffset>
                </wp:positionV>
                <wp:extent cx="3729355" cy="1485900"/>
                <wp:effectExtent l="0" t="0" r="23495" b="19050"/>
                <wp:wrapNone/>
                <wp:docPr id="40" name="書卷 (水平) 40"/>
                <wp:cNvGraphicFramePr/>
                <a:graphic xmlns:a="http://schemas.openxmlformats.org/drawingml/2006/main">
                  <a:graphicData uri="http://schemas.microsoft.com/office/word/2010/wordprocessingShape">
                    <wps:wsp>
                      <wps:cNvSpPr/>
                      <wps:spPr>
                        <a:xfrm>
                          <a:off x="0" y="0"/>
                          <a:ext cx="3729355" cy="1485900"/>
                        </a:xfrm>
                        <a:prstGeom prst="horizontalScroll">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7F68CC" w:rsidRPr="00BD747F" w:rsidRDefault="007F68CC" w:rsidP="003E070A">
                            <w:pPr>
                              <w:spacing w:line="400" w:lineRule="exact"/>
                              <w:jc w:val="both"/>
                            </w:pPr>
                            <w:r>
                              <w:rPr>
                                <w:rFonts w:eastAsia="標楷體" w:hint="eastAsia"/>
                                <w:color w:val="000000" w:themeColor="text1"/>
                              </w:rPr>
                              <w:t>檢察官、被告、</w:t>
                            </w:r>
                            <w:r>
                              <w:rPr>
                                <w:rFonts w:eastAsia="標楷體"/>
                                <w:color w:val="000000" w:themeColor="text1"/>
                              </w:rPr>
                              <w:t>辯護人及訴訟參與人就已在法庭合法調查的證據，依序</w:t>
                            </w:r>
                            <w:r>
                              <w:rPr>
                                <w:rFonts w:eastAsia="標楷體" w:hint="eastAsia"/>
                                <w:color w:val="000000" w:themeColor="text1"/>
                              </w:rPr>
                              <w:t>陳述及辯論</w:t>
                            </w:r>
                            <w:r>
                              <w:rPr>
                                <w:rFonts w:eastAsia="標楷體"/>
                                <w:color w:val="000000" w:themeColor="text1"/>
                              </w:rPr>
                              <w:t>是否可以證明犯罪事實</w:t>
                            </w:r>
                            <w:r>
                              <w:rPr>
                                <w:rFonts w:eastAsia="標楷體" w:hint="eastAsia"/>
                                <w:color w:val="000000" w:themeColor="text1"/>
                              </w:rPr>
                              <w:t>及被告成立什麼罪名（國民法官法第</w:t>
                            </w:r>
                            <w:r>
                              <w:rPr>
                                <w:rFonts w:eastAsia="標楷體" w:hint="eastAsia"/>
                                <w:color w:val="000000" w:themeColor="text1"/>
                              </w:rPr>
                              <w:t>79</w:t>
                            </w:r>
                            <w:r>
                              <w:rPr>
                                <w:rFonts w:eastAsia="標楷體" w:hint="eastAsia"/>
                                <w:color w:val="000000" w:themeColor="text1"/>
                              </w:rPr>
                              <w:t>條第</w:t>
                            </w:r>
                            <w:r>
                              <w:rPr>
                                <w:rFonts w:eastAsia="標楷體" w:hint="eastAsia"/>
                                <w:color w:val="000000" w:themeColor="text1"/>
                              </w:rPr>
                              <w:t>1</w:t>
                            </w:r>
                            <w:r>
                              <w:rPr>
                                <w:rFonts w:eastAsia="標楷體" w:hint="eastAsia"/>
                                <w:color w:val="000000" w:themeColor="text1"/>
                              </w:rPr>
                              <w:t>項、</w:t>
                            </w:r>
                            <w:r>
                              <w:rPr>
                                <w:rFonts w:eastAsia="標楷體"/>
                                <w:color w:val="000000" w:themeColor="text1"/>
                              </w:rPr>
                              <w:t>刑事訴訟法第</w:t>
                            </w:r>
                            <w:r>
                              <w:rPr>
                                <w:rFonts w:eastAsia="標楷體"/>
                                <w:color w:val="000000" w:themeColor="text1"/>
                              </w:rPr>
                              <w:t>455</w:t>
                            </w:r>
                            <w:r>
                              <w:rPr>
                                <w:rFonts w:eastAsia="標楷體"/>
                                <w:color w:val="000000" w:themeColor="text1"/>
                              </w:rPr>
                              <w:t>條之</w:t>
                            </w:r>
                            <w:r>
                              <w:rPr>
                                <w:rFonts w:eastAsia="標楷體"/>
                                <w:color w:val="000000" w:themeColor="text1"/>
                              </w:rPr>
                              <w:t>46</w:t>
                            </w:r>
                            <w:r>
                              <w:rPr>
                                <w:rFonts w:eastAsia="標楷體"/>
                                <w:color w:val="000000" w:themeColor="text1"/>
                              </w:rPr>
                              <w:t>第</w:t>
                            </w:r>
                            <w:r>
                              <w:rPr>
                                <w:rFonts w:eastAsia="標楷體"/>
                                <w:color w:val="000000" w:themeColor="text1"/>
                              </w:rPr>
                              <w:t>2</w:t>
                            </w:r>
                            <w:r>
                              <w:rPr>
                                <w:rFonts w:eastAsia="標楷體"/>
                                <w:color w:val="000000" w:themeColor="text1"/>
                              </w:rPr>
                              <w:t>項</w:t>
                            </w:r>
                            <w:r>
                              <w:rPr>
                                <w:rFonts w:eastAsia="標楷體"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2C788" id="書卷 (水平) 40" o:spid="_x0000_s1048" type="#_x0000_t98" style="position:absolute;margin-left:121pt;margin-top:25.55pt;width:293.65pt;height:11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" fillcolor="#ffc000 [3207]" strokecolor="#7f5f00 [1607]" strokeweight="1pt">
                <v:stroke joinstyle="miter"/>
                <v:textbox>
                  <w:txbxContent>
                    <w:p w:rsidR="007F68CC" w:rsidRPr="00BD747F" w:rsidRDefault="007F68CC" w:rsidP="003E070A">
                      <w:pPr>
                        <w:spacing w:line="400" w:lineRule="exact"/>
                        <w:jc w:val="both"/>
                      </w:pPr>
                      <w:r>
                        <w:rPr>
                          <w:rFonts w:eastAsia="標楷體" w:hint="eastAsia"/>
                          <w:color w:val="000000" w:themeColor="text1"/>
                        </w:rPr>
                        <w:t>檢察官、被告、</w:t>
                      </w:r>
                      <w:r>
                        <w:rPr>
                          <w:rFonts w:eastAsia="標楷體"/>
                          <w:color w:val="000000" w:themeColor="text1"/>
                        </w:rPr>
                        <w:t>辯護人及訴訟參與人就已在法庭合法調查的證據，依序</w:t>
                      </w:r>
                      <w:r>
                        <w:rPr>
                          <w:rFonts w:eastAsia="標楷體" w:hint="eastAsia"/>
                          <w:color w:val="000000" w:themeColor="text1"/>
                        </w:rPr>
                        <w:t>陳述及辯論</w:t>
                      </w:r>
                      <w:r>
                        <w:rPr>
                          <w:rFonts w:eastAsia="標楷體"/>
                          <w:color w:val="000000" w:themeColor="text1"/>
                        </w:rPr>
                        <w:t>是否可以證明犯罪事實</w:t>
                      </w:r>
                      <w:r>
                        <w:rPr>
                          <w:rFonts w:eastAsia="標楷體" w:hint="eastAsia"/>
                          <w:color w:val="000000" w:themeColor="text1"/>
                        </w:rPr>
                        <w:t>及被告成立什麼罪名（國民法官法第</w:t>
                      </w:r>
                      <w:r>
                        <w:rPr>
                          <w:rFonts w:eastAsia="標楷體" w:hint="eastAsia"/>
                          <w:color w:val="000000" w:themeColor="text1"/>
                        </w:rPr>
                        <w:t>79</w:t>
                      </w:r>
                      <w:r>
                        <w:rPr>
                          <w:rFonts w:eastAsia="標楷體" w:hint="eastAsia"/>
                          <w:color w:val="000000" w:themeColor="text1"/>
                        </w:rPr>
                        <w:t>條第</w:t>
                      </w:r>
                      <w:r>
                        <w:rPr>
                          <w:rFonts w:eastAsia="標楷體" w:hint="eastAsia"/>
                          <w:color w:val="000000" w:themeColor="text1"/>
                        </w:rPr>
                        <w:t>1</w:t>
                      </w:r>
                      <w:r>
                        <w:rPr>
                          <w:rFonts w:eastAsia="標楷體" w:hint="eastAsia"/>
                          <w:color w:val="000000" w:themeColor="text1"/>
                        </w:rPr>
                        <w:t>項、</w:t>
                      </w:r>
                      <w:r>
                        <w:rPr>
                          <w:rFonts w:eastAsia="標楷體"/>
                          <w:color w:val="000000" w:themeColor="text1"/>
                        </w:rPr>
                        <w:t>刑事訴訟法第</w:t>
                      </w:r>
                      <w:r>
                        <w:rPr>
                          <w:rFonts w:eastAsia="標楷體"/>
                          <w:color w:val="000000" w:themeColor="text1"/>
                        </w:rPr>
                        <w:t>455</w:t>
                      </w:r>
                      <w:r>
                        <w:rPr>
                          <w:rFonts w:eastAsia="標楷體"/>
                          <w:color w:val="000000" w:themeColor="text1"/>
                        </w:rPr>
                        <w:t>條之</w:t>
                      </w:r>
                      <w:r>
                        <w:rPr>
                          <w:rFonts w:eastAsia="標楷體"/>
                          <w:color w:val="000000" w:themeColor="text1"/>
                        </w:rPr>
                        <w:t>46</w:t>
                      </w:r>
                      <w:r>
                        <w:rPr>
                          <w:rFonts w:eastAsia="標楷體"/>
                          <w:color w:val="000000" w:themeColor="text1"/>
                        </w:rPr>
                        <w:t>第</w:t>
                      </w:r>
                      <w:r>
                        <w:rPr>
                          <w:rFonts w:eastAsia="標楷體"/>
                          <w:color w:val="000000" w:themeColor="text1"/>
                        </w:rPr>
                        <w:t>2</w:t>
                      </w:r>
                      <w:r>
                        <w:rPr>
                          <w:rFonts w:eastAsia="標楷體"/>
                          <w:color w:val="000000" w:themeColor="text1"/>
                        </w:rPr>
                        <w:t>項</w:t>
                      </w:r>
                      <w:r>
                        <w:rPr>
                          <w:rFonts w:eastAsia="標楷體" w:hint="eastAsia"/>
                          <w:color w:val="000000" w:themeColor="text1"/>
                        </w:rPr>
                        <w:t>）</w:t>
                      </w:r>
                    </w:p>
                  </w:txbxContent>
                </v:textbox>
              </v:shape>
            </w:pict>
          </mc:Fallback>
        </mc:AlternateContent>
      </w:r>
      <w:r w:rsidR="00AA3C09">
        <w:rPr>
          <w:rFonts w:eastAsia="標楷體"/>
          <w:b/>
          <w:noProof/>
          <w:sz w:val="28"/>
          <w:szCs w:val="28"/>
        </w:rPr>
        <mc:AlternateContent>
          <mc:Choice Requires="wps">
            <w:drawing>
              <wp:anchor distT="0" distB="0" distL="114300" distR="114300" simplePos="0" relativeHeight="251724800" behindDoc="0" locked="0" layoutInCell="1" allowOverlap="1" wp14:anchorId="116D7E87" wp14:editId="309BCB26">
                <wp:simplePos x="0" y="0"/>
                <wp:positionH relativeFrom="column">
                  <wp:posOffset>639234</wp:posOffset>
                </wp:positionH>
                <wp:positionV relativeFrom="paragraph">
                  <wp:posOffset>67098</wp:posOffset>
                </wp:positionV>
                <wp:extent cx="241300" cy="347134"/>
                <wp:effectExtent l="19050" t="0" r="25400" b="34290"/>
                <wp:wrapNone/>
                <wp:docPr id="39" name="向下箭號 39"/>
                <wp:cNvGraphicFramePr/>
                <a:graphic xmlns:a="http://schemas.openxmlformats.org/drawingml/2006/main">
                  <a:graphicData uri="http://schemas.microsoft.com/office/word/2010/wordprocessingShape">
                    <wps:wsp>
                      <wps:cNvSpPr/>
                      <wps:spPr>
                        <a:xfrm>
                          <a:off x="0" y="0"/>
                          <a:ext cx="241300" cy="34713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35F87D33" id="向下箭號 39" o:spid="_x0000_s1026" type="#_x0000_t67" style="position:absolute;margin-left:50.35pt;margin-top:5.3pt;width:19pt;height:27.3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" adj="14093" fillcolor="#5b9bd5 [3204]" strokecolor="#1f4d78 [1604]" strokeweight="1pt"/>
            </w:pict>
          </mc:Fallback>
        </mc:AlternateContent>
      </w:r>
    </w:p>
    <w:p w:rsidR="00163992" w:rsidRDefault="00A813A7" w:rsidP="00CC7748">
      <w:pPr>
        <w:widowControl/>
        <w:suppressAutoHyphens w:val="0"/>
        <w:rPr>
          <w:rFonts w:eastAsia="標楷體"/>
          <w:b/>
          <w:sz w:val="28"/>
          <w:szCs w:val="28"/>
        </w:rPr>
      </w:pPr>
      <w:r>
        <w:rPr>
          <w:rFonts w:eastAsia="標楷體"/>
          <w:b/>
          <w:noProof/>
          <w:sz w:val="28"/>
          <w:szCs w:val="28"/>
        </w:rPr>
        <mc:AlternateContent>
          <mc:Choice Requires="wps">
            <w:drawing>
              <wp:anchor distT="0" distB="0" distL="114300" distR="114300" simplePos="0" relativeHeight="251722752" behindDoc="0" locked="0" layoutInCell="1" allowOverlap="1" wp14:anchorId="63CD3CEE" wp14:editId="53A76547">
                <wp:simplePos x="0" y="0"/>
                <wp:positionH relativeFrom="column">
                  <wp:posOffset>97367</wp:posOffset>
                </wp:positionH>
                <wp:positionV relativeFrom="paragraph">
                  <wp:posOffset>162560</wp:posOffset>
                </wp:positionV>
                <wp:extent cx="1363133" cy="740833"/>
                <wp:effectExtent l="0" t="0" r="27940" b="21590"/>
                <wp:wrapNone/>
                <wp:docPr id="38" name="圓角矩形 38"/>
                <wp:cNvGraphicFramePr/>
                <a:graphic xmlns:a="http://schemas.openxmlformats.org/drawingml/2006/main">
                  <a:graphicData uri="http://schemas.microsoft.com/office/word/2010/wordprocessingShape">
                    <wps:wsp>
                      <wps:cNvSpPr/>
                      <wps:spPr>
                        <a:xfrm>
                          <a:off x="0" y="0"/>
                          <a:ext cx="1363133" cy="740833"/>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F68CC" w:rsidRDefault="007F68CC" w:rsidP="00A813A7">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事實及</w:t>
                            </w:r>
                          </w:p>
                          <w:p w:rsidR="007F68CC" w:rsidRPr="008948B4" w:rsidRDefault="007F68CC" w:rsidP="00A813A7">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法律辯論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CD3CEE" id="圓角矩形 38" o:spid="_x0000_s1049" style="position:absolute;margin-left:7.65pt;margin-top:12.8pt;width:107.35pt;height:58.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" fillcolor="yellow" strokecolor="#1f4d78 [1604]" strokeweight="1pt">
                <v:stroke joinstyle="miter"/>
                <v:textbox>
                  <w:txbxContent>
                    <w:p w:rsidR="007F68CC" w:rsidRDefault="007F68CC" w:rsidP="00A813A7">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事實及</w:t>
                      </w:r>
                    </w:p>
                    <w:p w:rsidR="007F68CC" w:rsidRPr="008948B4" w:rsidRDefault="007F68CC" w:rsidP="00A813A7">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法律辯論</w:t>
                      </w:r>
                    </w:p>
                  </w:txbxContent>
                </v:textbox>
              </v:roundrect>
            </w:pict>
          </mc:Fallback>
        </mc:AlternateContent>
      </w:r>
    </w:p>
    <w:p w:rsidR="00163992" w:rsidRDefault="00163992" w:rsidP="00CC7748">
      <w:pPr>
        <w:widowControl/>
        <w:suppressAutoHyphens w:val="0"/>
        <w:rPr>
          <w:rFonts w:eastAsia="標楷體"/>
          <w:b/>
          <w:sz w:val="28"/>
          <w:szCs w:val="28"/>
        </w:rPr>
      </w:pPr>
    </w:p>
    <w:p w:rsidR="00163992" w:rsidRDefault="00163992" w:rsidP="00CC7748">
      <w:pPr>
        <w:widowControl/>
        <w:suppressAutoHyphens w:val="0"/>
        <w:rPr>
          <w:rFonts w:eastAsia="標楷體"/>
          <w:b/>
          <w:sz w:val="28"/>
          <w:szCs w:val="28"/>
        </w:rPr>
      </w:pPr>
    </w:p>
    <w:p w:rsidR="00A813A7" w:rsidRDefault="00E1331A" w:rsidP="00CC7748">
      <w:pPr>
        <w:widowControl/>
        <w:suppressAutoHyphens w:val="0"/>
        <w:rPr>
          <w:rFonts w:eastAsia="標楷體"/>
          <w:b/>
          <w:sz w:val="28"/>
          <w:szCs w:val="28"/>
        </w:rPr>
      </w:pPr>
      <w:r>
        <w:rPr>
          <w:rFonts w:eastAsia="標楷體"/>
          <w:b/>
          <w:noProof/>
          <w:sz w:val="28"/>
          <w:szCs w:val="28"/>
        </w:rPr>
        <mc:AlternateContent>
          <mc:Choice Requires="wps">
            <w:drawing>
              <wp:anchor distT="0" distB="0" distL="114300" distR="114300" simplePos="0" relativeHeight="251730944" behindDoc="0" locked="0" layoutInCell="1" allowOverlap="1" wp14:anchorId="57E5476F" wp14:editId="11F243B8">
                <wp:simplePos x="0" y="0"/>
                <wp:positionH relativeFrom="column">
                  <wp:posOffset>639234</wp:posOffset>
                </wp:positionH>
                <wp:positionV relativeFrom="paragraph">
                  <wp:posOffset>223732</wp:posOffset>
                </wp:positionV>
                <wp:extent cx="241300" cy="347134"/>
                <wp:effectExtent l="19050" t="0" r="25400" b="34290"/>
                <wp:wrapNone/>
                <wp:docPr id="42" name="向下箭號 42"/>
                <wp:cNvGraphicFramePr/>
                <a:graphic xmlns:a="http://schemas.openxmlformats.org/drawingml/2006/main">
                  <a:graphicData uri="http://schemas.microsoft.com/office/word/2010/wordprocessingShape">
                    <wps:wsp>
                      <wps:cNvSpPr/>
                      <wps:spPr>
                        <a:xfrm>
                          <a:off x="0" y="0"/>
                          <a:ext cx="241300" cy="34713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7B3843BC" id="向下箭號 42" o:spid="_x0000_s1026" type="#_x0000_t67" style="position:absolute;margin-left:50.35pt;margin-top:17.6pt;width:19pt;height:27.3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" adj="14093" fillcolor="#5b9bd5 [3204]" strokecolor="#1f4d78 [1604]" strokeweight="1pt"/>
            </w:pict>
          </mc:Fallback>
        </mc:AlternateContent>
      </w:r>
    </w:p>
    <w:p w:rsidR="00A813A7" w:rsidRDefault="00A813A7" w:rsidP="00CC7748">
      <w:pPr>
        <w:widowControl/>
        <w:suppressAutoHyphens w:val="0"/>
        <w:rPr>
          <w:rFonts w:eastAsia="標楷體"/>
          <w:b/>
          <w:sz w:val="28"/>
          <w:szCs w:val="28"/>
        </w:rPr>
      </w:pPr>
    </w:p>
    <w:p w:rsidR="00A813A7" w:rsidRDefault="00E1331A" w:rsidP="00CC7748">
      <w:pPr>
        <w:widowControl/>
        <w:suppressAutoHyphens w:val="0"/>
        <w:rPr>
          <w:rFonts w:eastAsia="標楷體"/>
          <w:b/>
          <w:sz w:val="28"/>
          <w:szCs w:val="28"/>
        </w:rPr>
      </w:pPr>
      <w:r>
        <w:rPr>
          <w:rFonts w:eastAsia="標楷體"/>
          <w:b/>
          <w:noProof/>
          <w:sz w:val="28"/>
          <w:szCs w:val="28"/>
        </w:rPr>
        <mc:AlternateContent>
          <mc:Choice Requires="wps">
            <w:drawing>
              <wp:anchor distT="0" distB="0" distL="114300" distR="114300" simplePos="0" relativeHeight="251728896" behindDoc="0" locked="0" layoutInCell="1" allowOverlap="1" wp14:anchorId="161CADE2" wp14:editId="654767E1">
                <wp:simplePos x="0" y="0"/>
                <wp:positionH relativeFrom="column">
                  <wp:posOffset>97367</wp:posOffset>
                </wp:positionH>
                <wp:positionV relativeFrom="paragraph">
                  <wp:posOffset>77682</wp:posOffset>
                </wp:positionV>
                <wp:extent cx="5249333" cy="770466"/>
                <wp:effectExtent l="0" t="0" r="27940" b="10795"/>
                <wp:wrapNone/>
                <wp:docPr id="41" name="圓角矩形 41"/>
                <wp:cNvGraphicFramePr/>
                <a:graphic xmlns:a="http://schemas.openxmlformats.org/drawingml/2006/main">
                  <a:graphicData uri="http://schemas.microsoft.com/office/word/2010/wordprocessingShape">
                    <wps:wsp>
                      <wps:cNvSpPr/>
                      <wps:spPr>
                        <a:xfrm>
                          <a:off x="0" y="0"/>
                          <a:ext cx="5249333" cy="770466"/>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F68CC" w:rsidRPr="00E1331A" w:rsidRDefault="007F68CC" w:rsidP="003E070A">
                            <w:pPr>
                              <w:jc w:val="both"/>
                              <w:rPr>
                                <w:rFonts w:eastAsia="標楷體"/>
                                <w:color w:val="000000" w:themeColor="text1"/>
                                <w:sz w:val="28"/>
                                <w:szCs w:val="28"/>
                              </w:rPr>
                            </w:pPr>
                            <w:r w:rsidRPr="00E1331A">
                              <w:rPr>
                                <w:rFonts w:eastAsia="標楷體" w:hint="eastAsia"/>
                                <w:color w:val="000000" w:themeColor="text1"/>
                                <w:sz w:val="28"/>
                                <w:szCs w:val="28"/>
                              </w:rPr>
                              <w:t>給予告訴人、</w:t>
                            </w:r>
                            <w:r w:rsidRPr="00E1331A">
                              <w:rPr>
                                <w:rFonts w:eastAsia="標楷體"/>
                                <w:color w:val="000000" w:themeColor="text1"/>
                                <w:sz w:val="28"/>
                                <w:szCs w:val="28"/>
                              </w:rPr>
                              <w:t>被害人家屬（</w:t>
                            </w:r>
                            <w:r w:rsidRPr="00E1331A">
                              <w:rPr>
                                <w:rFonts w:eastAsia="標楷體" w:hint="eastAsia"/>
                                <w:color w:val="000000" w:themeColor="text1"/>
                                <w:sz w:val="28"/>
                                <w:szCs w:val="28"/>
                              </w:rPr>
                              <w:t>訴訟參與人</w:t>
                            </w:r>
                            <w:r w:rsidRPr="00E1331A">
                              <w:rPr>
                                <w:rFonts w:eastAsia="標楷體"/>
                                <w:color w:val="000000" w:themeColor="text1"/>
                                <w:sz w:val="28"/>
                                <w:szCs w:val="28"/>
                              </w:rPr>
                              <w:t>）</w:t>
                            </w:r>
                            <w:proofErr w:type="gramStart"/>
                            <w:r w:rsidRPr="00E1331A">
                              <w:rPr>
                                <w:rFonts w:eastAsia="標楷體" w:hint="eastAsia"/>
                                <w:color w:val="000000" w:themeColor="text1"/>
                                <w:sz w:val="28"/>
                                <w:szCs w:val="28"/>
                              </w:rPr>
                              <w:t>就科刑</w:t>
                            </w:r>
                            <w:proofErr w:type="gramEnd"/>
                            <w:r w:rsidRPr="00E1331A">
                              <w:rPr>
                                <w:rFonts w:eastAsia="標楷體" w:hint="eastAsia"/>
                                <w:color w:val="000000" w:themeColor="text1"/>
                                <w:sz w:val="28"/>
                                <w:szCs w:val="28"/>
                              </w:rPr>
                              <w:t>範圍表示意見的機會</w:t>
                            </w:r>
                            <w:r w:rsidRPr="00E1331A">
                              <w:rPr>
                                <w:rFonts w:eastAsia="標楷體"/>
                                <w:color w:val="000000" w:themeColor="text1"/>
                                <w:sz w:val="28"/>
                                <w:szCs w:val="28"/>
                              </w:rPr>
                              <w:t>（</w:t>
                            </w:r>
                            <w:r w:rsidRPr="00E1331A">
                              <w:rPr>
                                <w:rFonts w:eastAsia="標楷體" w:hint="eastAsia"/>
                                <w:color w:val="000000" w:themeColor="text1"/>
                                <w:sz w:val="28"/>
                                <w:szCs w:val="28"/>
                              </w:rPr>
                              <w:t>國民法官法第</w:t>
                            </w:r>
                            <w:r w:rsidRPr="00E1331A">
                              <w:rPr>
                                <w:rFonts w:eastAsia="標楷體" w:hint="eastAsia"/>
                                <w:color w:val="000000" w:themeColor="text1"/>
                                <w:sz w:val="28"/>
                                <w:szCs w:val="28"/>
                              </w:rPr>
                              <w:t>79</w:t>
                            </w:r>
                            <w:r w:rsidRPr="00E1331A">
                              <w:rPr>
                                <w:rFonts w:eastAsia="標楷體" w:hint="eastAsia"/>
                                <w:color w:val="000000" w:themeColor="text1"/>
                                <w:sz w:val="28"/>
                                <w:szCs w:val="28"/>
                              </w:rPr>
                              <w:t>條第</w:t>
                            </w:r>
                            <w:r w:rsidRPr="00E1331A">
                              <w:rPr>
                                <w:rFonts w:eastAsia="標楷體" w:hint="eastAsia"/>
                                <w:color w:val="000000" w:themeColor="text1"/>
                                <w:sz w:val="28"/>
                                <w:szCs w:val="28"/>
                              </w:rPr>
                              <w:t>2</w:t>
                            </w:r>
                            <w:r w:rsidRPr="00E1331A">
                              <w:rPr>
                                <w:rFonts w:eastAsia="標楷體" w:hint="eastAsia"/>
                                <w:color w:val="000000" w:themeColor="text1"/>
                                <w:sz w:val="28"/>
                                <w:szCs w:val="28"/>
                              </w:rPr>
                              <w:t>項後段</w:t>
                            </w:r>
                            <w:r w:rsidRPr="00E1331A">
                              <w:rPr>
                                <w:rFonts w:eastAsia="標楷體"/>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1CADE2" id="圓角矩形 41" o:spid="_x0000_s1050" style="position:absolute;margin-left:7.65pt;margin-top:6.1pt;width:413.35pt;height:60.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" fillcolor="yellow" strokecolor="#1f4d78 [1604]" strokeweight="1pt">
                <v:stroke joinstyle="miter"/>
                <v:textbox>
                  <w:txbxContent>
                    <w:p w:rsidR="007F68CC" w:rsidRPr="00E1331A" w:rsidRDefault="007F68CC" w:rsidP="003E070A">
                      <w:pPr>
                        <w:jc w:val="both"/>
                        <w:rPr>
                          <w:rFonts w:eastAsia="標楷體"/>
                          <w:color w:val="000000" w:themeColor="text1"/>
                          <w:sz w:val="28"/>
                          <w:szCs w:val="28"/>
                        </w:rPr>
                      </w:pPr>
                      <w:r w:rsidRPr="00E1331A">
                        <w:rPr>
                          <w:rFonts w:eastAsia="標楷體" w:hint="eastAsia"/>
                          <w:color w:val="000000" w:themeColor="text1"/>
                          <w:sz w:val="28"/>
                          <w:szCs w:val="28"/>
                        </w:rPr>
                        <w:t>給予告訴人、</w:t>
                      </w:r>
                      <w:r w:rsidRPr="00E1331A">
                        <w:rPr>
                          <w:rFonts w:eastAsia="標楷體"/>
                          <w:color w:val="000000" w:themeColor="text1"/>
                          <w:sz w:val="28"/>
                          <w:szCs w:val="28"/>
                        </w:rPr>
                        <w:t>被害人家屬（</w:t>
                      </w:r>
                      <w:r w:rsidRPr="00E1331A">
                        <w:rPr>
                          <w:rFonts w:eastAsia="標楷體" w:hint="eastAsia"/>
                          <w:color w:val="000000" w:themeColor="text1"/>
                          <w:sz w:val="28"/>
                          <w:szCs w:val="28"/>
                        </w:rPr>
                        <w:t>訴訟參與人</w:t>
                      </w:r>
                      <w:r w:rsidRPr="00E1331A">
                        <w:rPr>
                          <w:rFonts w:eastAsia="標楷體"/>
                          <w:color w:val="000000" w:themeColor="text1"/>
                          <w:sz w:val="28"/>
                          <w:szCs w:val="28"/>
                        </w:rPr>
                        <w:t>）</w:t>
                      </w:r>
                      <w:proofErr w:type="gramStart"/>
                      <w:r w:rsidRPr="00E1331A">
                        <w:rPr>
                          <w:rFonts w:eastAsia="標楷體" w:hint="eastAsia"/>
                          <w:color w:val="000000" w:themeColor="text1"/>
                          <w:sz w:val="28"/>
                          <w:szCs w:val="28"/>
                        </w:rPr>
                        <w:t>就科刑</w:t>
                      </w:r>
                      <w:proofErr w:type="gramEnd"/>
                      <w:r w:rsidRPr="00E1331A">
                        <w:rPr>
                          <w:rFonts w:eastAsia="標楷體" w:hint="eastAsia"/>
                          <w:color w:val="000000" w:themeColor="text1"/>
                          <w:sz w:val="28"/>
                          <w:szCs w:val="28"/>
                        </w:rPr>
                        <w:t>範圍表示意見的機會</w:t>
                      </w:r>
                      <w:r w:rsidRPr="00E1331A">
                        <w:rPr>
                          <w:rFonts w:eastAsia="標楷體"/>
                          <w:color w:val="000000" w:themeColor="text1"/>
                          <w:sz w:val="28"/>
                          <w:szCs w:val="28"/>
                        </w:rPr>
                        <w:t>（</w:t>
                      </w:r>
                      <w:r w:rsidRPr="00E1331A">
                        <w:rPr>
                          <w:rFonts w:eastAsia="標楷體" w:hint="eastAsia"/>
                          <w:color w:val="000000" w:themeColor="text1"/>
                          <w:sz w:val="28"/>
                          <w:szCs w:val="28"/>
                        </w:rPr>
                        <w:t>國民法官法第</w:t>
                      </w:r>
                      <w:r w:rsidRPr="00E1331A">
                        <w:rPr>
                          <w:rFonts w:eastAsia="標楷體" w:hint="eastAsia"/>
                          <w:color w:val="000000" w:themeColor="text1"/>
                          <w:sz w:val="28"/>
                          <w:szCs w:val="28"/>
                        </w:rPr>
                        <w:t>79</w:t>
                      </w:r>
                      <w:r w:rsidRPr="00E1331A">
                        <w:rPr>
                          <w:rFonts w:eastAsia="標楷體" w:hint="eastAsia"/>
                          <w:color w:val="000000" w:themeColor="text1"/>
                          <w:sz w:val="28"/>
                          <w:szCs w:val="28"/>
                        </w:rPr>
                        <w:t>條第</w:t>
                      </w:r>
                      <w:r w:rsidRPr="00E1331A">
                        <w:rPr>
                          <w:rFonts w:eastAsia="標楷體" w:hint="eastAsia"/>
                          <w:color w:val="000000" w:themeColor="text1"/>
                          <w:sz w:val="28"/>
                          <w:szCs w:val="28"/>
                        </w:rPr>
                        <w:t>2</w:t>
                      </w:r>
                      <w:r w:rsidRPr="00E1331A">
                        <w:rPr>
                          <w:rFonts w:eastAsia="標楷體" w:hint="eastAsia"/>
                          <w:color w:val="000000" w:themeColor="text1"/>
                          <w:sz w:val="28"/>
                          <w:szCs w:val="28"/>
                        </w:rPr>
                        <w:t>項後段</w:t>
                      </w:r>
                      <w:r w:rsidRPr="00E1331A">
                        <w:rPr>
                          <w:rFonts w:eastAsia="標楷體"/>
                          <w:color w:val="000000" w:themeColor="text1"/>
                          <w:sz w:val="28"/>
                          <w:szCs w:val="28"/>
                        </w:rPr>
                        <w:t>）</w:t>
                      </w:r>
                    </w:p>
                  </w:txbxContent>
                </v:textbox>
              </v:roundrect>
            </w:pict>
          </mc:Fallback>
        </mc:AlternateContent>
      </w:r>
    </w:p>
    <w:p w:rsidR="00A813A7" w:rsidRDefault="00A813A7" w:rsidP="00CC7748">
      <w:pPr>
        <w:widowControl/>
        <w:suppressAutoHyphens w:val="0"/>
        <w:rPr>
          <w:rFonts w:eastAsia="標楷體"/>
          <w:b/>
          <w:sz w:val="28"/>
          <w:szCs w:val="28"/>
        </w:rPr>
      </w:pPr>
    </w:p>
    <w:p w:rsidR="00A813A7" w:rsidRDefault="00A813A7" w:rsidP="00CC7748">
      <w:pPr>
        <w:widowControl/>
        <w:suppressAutoHyphens w:val="0"/>
        <w:rPr>
          <w:rFonts w:eastAsia="標楷體"/>
          <w:b/>
          <w:sz w:val="28"/>
          <w:szCs w:val="28"/>
        </w:rPr>
      </w:pPr>
    </w:p>
    <w:p w:rsidR="00A813A7" w:rsidRDefault="00A813A7" w:rsidP="00CC7748">
      <w:pPr>
        <w:widowControl/>
        <w:suppressAutoHyphens w:val="0"/>
        <w:rPr>
          <w:rFonts w:eastAsia="標楷體"/>
          <w:b/>
          <w:sz w:val="28"/>
          <w:szCs w:val="28"/>
        </w:rPr>
      </w:pPr>
    </w:p>
    <w:p w:rsidR="00A813A7" w:rsidRDefault="009014C9" w:rsidP="00CC7748">
      <w:pPr>
        <w:widowControl/>
        <w:suppressAutoHyphens w:val="0"/>
        <w:rPr>
          <w:rFonts w:eastAsia="標楷體"/>
          <w:b/>
          <w:sz w:val="28"/>
          <w:szCs w:val="28"/>
        </w:rPr>
      </w:pPr>
      <w:r>
        <w:rPr>
          <w:rFonts w:eastAsia="標楷體"/>
          <w:b/>
          <w:noProof/>
          <w:sz w:val="28"/>
          <w:szCs w:val="28"/>
        </w:rPr>
        <mc:AlternateContent>
          <mc:Choice Requires="wps">
            <w:drawing>
              <wp:anchor distT="0" distB="0" distL="114300" distR="114300" simplePos="0" relativeHeight="251757568" behindDoc="0" locked="0" layoutInCell="1" allowOverlap="1" wp14:anchorId="7F690617" wp14:editId="7B1B9B03">
                <wp:simplePos x="0" y="0"/>
                <wp:positionH relativeFrom="column">
                  <wp:posOffset>1515110</wp:posOffset>
                </wp:positionH>
                <wp:positionV relativeFrom="paragraph">
                  <wp:posOffset>172932</wp:posOffset>
                </wp:positionV>
                <wp:extent cx="3729566" cy="1180677"/>
                <wp:effectExtent l="0" t="0" r="23495" b="19685"/>
                <wp:wrapNone/>
                <wp:docPr id="57" name="書卷 (水平) 57"/>
                <wp:cNvGraphicFramePr/>
                <a:graphic xmlns:a="http://schemas.openxmlformats.org/drawingml/2006/main">
                  <a:graphicData uri="http://schemas.microsoft.com/office/word/2010/wordprocessingShape">
                    <wps:wsp>
                      <wps:cNvSpPr/>
                      <wps:spPr>
                        <a:xfrm>
                          <a:off x="0" y="0"/>
                          <a:ext cx="3729566" cy="1180677"/>
                        </a:xfrm>
                        <a:prstGeom prst="horizontalScroll">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7F68CC" w:rsidRPr="00BD747F" w:rsidRDefault="007F68CC" w:rsidP="003E070A">
                            <w:pPr>
                              <w:spacing w:line="400" w:lineRule="exact"/>
                              <w:jc w:val="both"/>
                            </w:pPr>
                            <w:r>
                              <w:rPr>
                                <w:rFonts w:eastAsia="標楷體" w:hint="eastAsia"/>
                                <w:color w:val="000000" w:themeColor="text1"/>
                              </w:rPr>
                              <w:t>檢察官、</w:t>
                            </w:r>
                            <w:r>
                              <w:rPr>
                                <w:rFonts w:eastAsia="標楷體"/>
                                <w:color w:val="000000" w:themeColor="text1"/>
                              </w:rPr>
                              <w:t>被告及辯護人</w:t>
                            </w:r>
                            <w:proofErr w:type="gramStart"/>
                            <w:r>
                              <w:rPr>
                                <w:rFonts w:eastAsia="標楷體"/>
                                <w:color w:val="000000" w:themeColor="text1"/>
                              </w:rPr>
                              <w:t>依序就科刑</w:t>
                            </w:r>
                            <w:proofErr w:type="gramEnd"/>
                            <w:r>
                              <w:rPr>
                                <w:rFonts w:eastAsia="標楷體"/>
                                <w:color w:val="000000" w:themeColor="text1"/>
                              </w:rPr>
                              <w:t>相關事項</w:t>
                            </w:r>
                            <w:r>
                              <w:rPr>
                                <w:rFonts w:eastAsia="標楷體" w:hint="eastAsia"/>
                                <w:color w:val="000000" w:themeColor="text1"/>
                              </w:rPr>
                              <w:t>及證據</w:t>
                            </w:r>
                            <w:r>
                              <w:rPr>
                                <w:rFonts w:eastAsia="標楷體"/>
                                <w:color w:val="000000" w:themeColor="text1"/>
                              </w:rPr>
                              <w:t>進行言詞辯論</w:t>
                            </w:r>
                            <w:r>
                              <w:rPr>
                                <w:rFonts w:eastAsia="標楷體" w:hint="eastAsia"/>
                                <w:color w:val="000000" w:themeColor="text1"/>
                              </w:rPr>
                              <w:t>，</w:t>
                            </w:r>
                            <w:r>
                              <w:rPr>
                                <w:rFonts w:eastAsia="標楷體"/>
                                <w:color w:val="000000" w:themeColor="text1"/>
                              </w:rPr>
                              <w:t>各自主張應判處何種刑罰（</w:t>
                            </w:r>
                            <w:r>
                              <w:rPr>
                                <w:rFonts w:eastAsia="標楷體" w:hint="eastAsia"/>
                                <w:color w:val="000000" w:themeColor="text1"/>
                              </w:rPr>
                              <w:t>國民法官法第</w:t>
                            </w:r>
                            <w:r>
                              <w:rPr>
                                <w:rFonts w:eastAsia="標楷體" w:hint="eastAsia"/>
                                <w:color w:val="000000" w:themeColor="text1"/>
                              </w:rPr>
                              <w:t>79</w:t>
                            </w:r>
                            <w:r>
                              <w:rPr>
                                <w:rFonts w:eastAsia="標楷體" w:hint="eastAsia"/>
                                <w:color w:val="000000" w:themeColor="text1"/>
                              </w:rPr>
                              <w:t>條第</w:t>
                            </w:r>
                            <w:r>
                              <w:rPr>
                                <w:rFonts w:eastAsia="標楷體" w:hint="eastAsia"/>
                                <w:color w:val="000000" w:themeColor="text1"/>
                              </w:rPr>
                              <w:t>2</w:t>
                            </w:r>
                            <w:r>
                              <w:rPr>
                                <w:rFonts w:eastAsia="標楷體" w:hint="eastAsia"/>
                                <w:color w:val="000000" w:themeColor="text1"/>
                              </w:rPr>
                              <w:t>項前段</w:t>
                            </w:r>
                            <w:r>
                              <w:rPr>
                                <w:rFonts w:eastAsia="標楷體"/>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90617" id="書卷 (水平) 57" o:spid="_x0000_s1051" type="#_x0000_t98" style="position:absolute;margin-left:119.3pt;margin-top:13.6pt;width:293.65pt;height:92.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" fillcolor="#ffc000 [3207]" strokecolor="#7f5f00 [1607]" strokeweight="1pt">
                <v:stroke joinstyle="miter"/>
                <v:textbox>
                  <w:txbxContent>
                    <w:p w:rsidR="007F68CC" w:rsidRPr="00BD747F" w:rsidRDefault="007F68CC" w:rsidP="003E070A">
                      <w:pPr>
                        <w:spacing w:line="400" w:lineRule="exact"/>
                        <w:jc w:val="both"/>
                      </w:pPr>
                      <w:r>
                        <w:rPr>
                          <w:rFonts w:eastAsia="標楷體" w:hint="eastAsia"/>
                          <w:color w:val="000000" w:themeColor="text1"/>
                        </w:rPr>
                        <w:t>檢察官、</w:t>
                      </w:r>
                      <w:r>
                        <w:rPr>
                          <w:rFonts w:eastAsia="標楷體"/>
                          <w:color w:val="000000" w:themeColor="text1"/>
                        </w:rPr>
                        <w:t>被告及辯護人</w:t>
                      </w:r>
                      <w:proofErr w:type="gramStart"/>
                      <w:r>
                        <w:rPr>
                          <w:rFonts w:eastAsia="標楷體"/>
                          <w:color w:val="000000" w:themeColor="text1"/>
                        </w:rPr>
                        <w:t>依序就科刑</w:t>
                      </w:r>
                      <w:proofErr w:type="gramEnd"/>
                      <w:r>
                        <w:rPr>
                          <w:rFonts w:eastAsia="標楷體"/>
                          <w:color w:val="000000" w:themeColor="text1"/>
                        </w:rPr>
                        <w:t>相關事項</w:t>
                      </w:r>
                      <w:r>
                        <w:rPr>
                          <w:rFonts w:eastAsia="標楷體" w:hint="eastAsia"/>
                          <w:color w:val="000000" w:themeColor="text1"/>
                        </w:rPr>
                        <w:t>及證據</w:t>
                      </w:r>
                      <w:r>
                        <w:rPr>
                          <w:rFonts w:eastAsia="標楷體"/>
                          <w:color w:val="000000" w:themeColor="text1"/>
                        </w:rPr>
                        <w:t>進行言詞辯論</w:t>
                      </w:r>
                      <w:r>
                        <w:rPr>
                          <w:rFonts w:eastAsia="標楷體" w:hint="eastAsia"/>
                          <w:color w:val="000000" w:themeColor="text1"/>
                        </w:rPr>
                        <w:t>，</w:t>
                      </w:r>
                      <w:r>
                        <w:rPr>
                          <w:rFonts w:eastAsia="標楷體"/>
                          <w:color w:val="000000" w:themeColor="text1"/>
                        </w:rPr>
                        <w:t>各自主張應判處何種刑罰（</w:t>
                      </w:r>
                      <w:r>
                        <w:rPr>
                          <w:rFonts w:eastAsia="標楷體" w:hint="eastAsia"/>
                          <w:color w:val="000000" w:themeColor="text1"/>
                        </w:rPr>
                        <w:t>國民法官法第</w:t>
                      </w:r>
                      <w:r>
                        <w:rPr>
                          <w:rFonts w:eastAsia="標楷體" w:hint="eastAsia"/>
                          <w:color w:val="000000" w:themeColor="text1"/>
                        </w:rPr>
                        <w:t>79</w:t>
                      </w:r>
                      <w:r>
                        <w:rPr>
                          <w:rFonts w:eastAsia="標楷體" w:hint="eastAsia"/>
                          <w:color w:val="000000" w:themeColor="text1"/>
                        </w:rPr>
                        <w:t>條第</w:t>
                      </w:r>
                      <w:r>
                        <w:rPr>
                          <w:rFonts w:eastAsia="標楷體" w:hint="eastAsia"/>
                          <w:color w:val="000000" w:themeColor="text1"/>
                        </w:rPr>
                        <w:t>2</w:t>
                      </w:r>
                      <w:r>
                        <w:rPr>
                          <w:rFonts w:eastAsia="標楷體" w:hint="eastAsia"/>
                          <w:color w:val="000000" w:themeColor="text1"/>
                        </w:rPr>
                        <w:t>項前段</w:t>
                      </w:r>
                      <w:r>
                        <w:rPr>
                          <w:rFonts w:eastAsia="標楷體"/>
                          <w:color w:val="000000" w:themeColor="text1"/>
                        </w:rPr>
                        <w:t>）</w:t>
                      </w:r>
                    </w:p>
                  </w:txbxContent>
                </v:textbox>
              </v:shape>
            </w:pict>
          </mc:Fallback>
        </mc:AlternateContent>
      </w:r>
      <w:r w:rsidR="00E1331A">
        <w:rPr>
          <w:rFonts w:eastAsia="標楷體"/>
          <w:b/>
          <w:noProof/>
          <w:sz w:val="28"/>
          <w:szCs w:val="28"/>
        </w:rPr>
        <mc:AlternateContent>
          <mc:Choice Requires="wps">
            <w:drawing>
              <wp:anchor distT="0" distB="0" distL="114300" distR="114300" simplePos="0" relativeHeight="251735040" behindDoc="0" locked="0" layoutInCell="1" allowOverlap="1" wp14:anchorId="6D16A944" wp14:editId="19687431">
                <wp:simplePos x="0" y="0"/>
                <wp:positionH relativeFrom="column">
                  <wp:posOffset>643467</wp:posOffset>
                </wp:positionH>
                <wp:positionV relativeFrom="paragraph">
                  <wp:posOffset>33867</wp:posOffset>
                </wp:positionV>
                <wp:extent cx="241300" cy="347134"/>
                <wp:effectExtent l="19050" t="0" r="25400" b="34290"/>
                <wp:wrapNone/>
                <wp:docPr id="44" name="向下箭號 44"/>
                <wp:cNvGraphicFramePr/>
                <a:graphic xmlns:a="http://schemas.openxmlformats.org/drawingml/2006/main">
                  <a:graphicData uri="http://schemas.microsoft.com/office/word/2010/wordprocessingShape">
                    <wps:wsp>
                      <wps:cNvSpPr/>
                      <wps:spPr>
                        <a:xfrm>
                          <a:off x="0" y="0"/>
                          <a:ext cx="241300" cy="34713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71979914" id="向下箭號 44" o:spid="_x0000_s1026" type="#_x0000_t67" style="position:absolute;margin-left:50.65pt;margin-top:2.65pt;width:19pt;height:27.3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" adj="14093" fillcolor="#5b9bd5 [3204]" strokecolor="#1f4d78 [1604]" strokeweight="1pt"/>
            </w:pict>
          </mc:Fallback>
        </mc:AlternateContent>
      </w:r>
    </w:p>
    <w:p w:rsidR="00A813A7" w:rsidRDefault="00E1331A" w:rsidP="00CC7748">
      <w:pPr>
        <w:widowControl/>
        <w:suppressAutoHyphens w:val="0"/>
        <w:rPr>
          <w:rFonts w:eastAsia="標楷體"/>
          <w:b/>
          <w:sz w:val="28"/>
          <w:szCs w:val="28"/>
        </w:rPr>
      </w:pPr>
      <w:r>
        <w:rPr>
          <w:rFonts w:eastAsia="標楷體"/>
          <w:b/>
          <w:noProof/>
          <w:sz w:val="28"/>
          <w:szCs w:val="28"/>
        </w:rPr>
        <mc:AlternateContent>
          <mc:Choice Requires="wps">
            <w:drawing>
              <wp:anchor distT="0" distB="0" distL="114300" distR="114300" simplePos="0" relativeHeight="251732992" behindDoc="0" locked="0" layoutInCell="1" allowOverlap="1" wp14:anchorId="573E3139" wp14:editId="07F3451B">
                <wp:simplePos x="0" y="0"/>
                <wp:positionH relativeFrom="column">
                  <wp:posOffset>97367</wp:posOffset>
                </wp:positionH>
                <wp:positionV relativeFrom="paragraph">
                  <wp:posOffset>137372</wp:posOffset>
                </wp:positionV>
                <wp:extent cx="1363133" cy="537633"/>
                <wp:effectExtent l="0" t="0" r="27940" b="15240"/>
                <wp:wrapNone/>
                <wp:docPr id="43" name="圓角矩形 43"/>
                <wp:cNvGraphicFramePr/>
                <a:graphic xmlns:a="http://schemas.openxmlformats.org/drawingml/2006/main">
                  <a:graphicData uri="http://schemas.microsoft.com/office/word/2010/wordprocessingShape">
                    <wps:wsp>
                      <wps:cNvSpPr/>
                      <wps:spPr>
                        <a:xfrm>
                          <a:off x="0" y="0"/>
                          <a:ext cx="1363133" cy="537633"/>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F68CC" w:rsidRPr="008948B4" w:rsidRDefault="007F68CC" w:rsidP="00E1331A">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科刑辯論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3E3139" id="圓角矩形 43" o:spid="_x0000_s1052" style="position:absolute;margin-left:7.65pt;margin-top:10.8pt;width:107.35pt;height:42.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" fillcolor="yellow" strokecolor="#1f4d78 [1604]" strokeweight="1pt">
                <v:stroke joinstyle="miter"/>
                <v:textbox>
                  <w:txbxContent>
                    <w:p w:rsidR="007F68CC" w:rsidRPr="008948B4" w:rsidRDefault="007F68CC" w:rsidP="00E1331A">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科刑辯論</w:t>
                      </w:r>
                    </w:p>
                  </w:txbxContent>
                </v:textbox>
              </v:roundrect>
            </w:pict>
          </mc:Fallback>
        </mc:AlternateContent>
      </w:r>
    </w:p>
    <w:p w:rsidR="00A813A7" w:rsidRDefault="00A813A7" w:rsidP="00CC7748">
      <w:pPr>
        <w:widowControl/>
        <w:suppressAutoHyphens w:val="0"/>
        <w:rPr>
          <w:rFonts w:eastAsia="標楷體"/>
          <w:b/>
          <w:sz w:val="28"/>
          <w:szCs w:val="28"/>
        </w:rPr>
      </w:pPr>
    </w:p>
    <w:p w:rsidR="00A813A7" w:rsidRDefault="009014C9" w:rsidP="00CC7748">
      <w:pPr>
        <w:widowControl/>
        <w:suppressAutoHyphens w:val="0"/>
        <w:rPr>
          <w:rFonts w:eastAsia="標楷體"/>
          <w:b/>
          <w:sz w:val="28"/>
          <w:szCs w:val="28"/>
        </w:rPr>
      </w:pPr>
      <w:r>
        <w:rPr>
          <w:rFonts w:eastAsia="標楷體"/>
          <w:b/>
          <w:noProof/>
          <w:sz w:val="28"/>
          <w:szCs w:val="28"/>
        </w:rPr>
        <mc:AlternateContent>
          <mc:Choice Requires="wps">
            <w:drawing>
              <wp:anchor distT="0" distB="0" distL="114300" distR="114300" simplePos="0" relativeHeight="251739136" behindDoc="0" locked="0" layoutInCell="1" allowOverlap="1" wp14:anchorId="1AAED7C8" wp14:editId="4098C542">
                <wp:simplePos x="0" y="0"/>
                <wp:positionH relativeFrom="column">
                  <wp:posOffset>639234</wp:posOffset>
                </wp:positionH>
                <wp:positionV relativeFrom="paragraph">
                  <wp:posOffset>130599</wp:posOffset>
                </wp:positionV>
                <wp:extent cx="241300" cy="347134"/>
                <wp:effectExtent l="19050" t="0" r="25400" b="34290"/>
                <wp:wrapNone/>
                <wp:docPr id="46" name="向下箭號 46"/>
                <wp:cNvGraphicFramePr/>
                <a:graphic xmlns:a="http://schemas.openxmlformats.org/drawingml/2006/main">
                  <a:graphicData uri="http://schemas.microsoft.com/office/word/2010/wordprocessingShape">
                    <wps:wsp>
                      <wps:cNvSpPr/>
                      <wps:spPr>
                        <a:xfrm>
                          <a:off x="0" y="0"/>
                          <a:ext cx="241300" cy="34713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7D45DD46" id="向下箭號 46" o:spid="_x0000_s1026" type="#_x0000_t67" style="position:absolute;margin-left:50.35pt;margin-top:10.3pt;width:19pt;height:27.3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" adj="14093" fillcolor="#5b9bd5 [3204]" strokecolor="#1f4d78 [1604]" strokeweight="1pt"/>
            </w:pict>
          </mc:Fallback>
        </mc:AlternateContent>
      </w:r>
    </w:p>
    <w:p w:rsidR="00A813A7" w:rsidRDefault="009014C9" w:rsidP="00CC7748">
      <w:pPr>
        <w:widowControl/>
        <w:suppressAutoHyphens w:val="0"/>
        <w:rPr>
          <w:rFonts w:eastAsia="標楷體"/>
          <w:b/>
          <w:sz w:val="28"/>
          <w:szCs w:val="28"/>
        </w:rPr>
      </w:pPr>
      <w:r>
        <w:rPr>
          <w:rFonts w:eastAsia="標楷體"/>
          <w:b/>
          <w:noProof/>
          <w:sz w:val="28"/>
          <w:szCs w:val="28"/>
        </w:rPr>
        <mc:AlternateContent>
          <mc:Choice Requires="wps">
            <w:drawing>
              <wp:anchor distT="0" distB="0" distL="114300" distR="114300" simplePos="0" relativeHeight="251759616" behindDoc="0" locked="0" layoutInCell="1" allowOverlap="1" wp14:anchorId="3FD45842" wp14:editId="504AA94D">
                <wp:simplePos x="0" y="0"/>
                <wp:positionH relativeFrom="column">
                  <wp:posOffset>1515533</wp:posOffset>
                </wp:positionH>
                <wp:positionV relativeFrom="paragraph">
                  <wp:posOffset>113453</wp:posOffset>
                </wp:positionV>
                <wp:extent cx="3729566" cy="728134"/>
                <wp:effectExtent l="0" t="38100" r="23495" b="15240"/>
                <wp:wrapNone/>
                <wp:docPr id="58" name="書卷 (水平) 58"/>
                <wp:cNvGraphicFramePr/>
                <a:graphic xmlns:a="http://schemas.openxmlformats.org/drawingml/2006/main">
                  <a:graphicData uri="http://schemas.microsoft.com/office/word/2010/wordprocessingShape">
                    <wps:wsp>
                      <wps:cNvSpPr/>
                      <wps:spPr>
                        <a:xfrm>
                          <a:off x="0" y="0"/>
                          <a:ext cx="3729566" cy="728134"/>
                        </a:xfrm>
                        <a:prstGeom prst="horizontalScroll">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7F68CC" w:rsidRPr="00BD747F" w:rsidRDefault="007F68CC" w:rsidP="003E070A">
                            <w:pPr>
                              <w:spacing w:line="400" w:lineRule="exact"/>
                              <w:jc w:val="both"/>
                            </w:pPr>
                            <w:r>
                              <w:rPr>
                                <w:rFonts w:eastAsia="標楷體" w:hint="eastAsia"/>
                                <w:color w:val="000000" w:themeColor="text1"/>
                              </w:rPr>
                              <w:t>被告就本案做最後的陳述</w:t>
                            </w:r>
                            <w:r>
                              <w:rPr>
                                <w:rFonts w:eastAsia="標楷體"/>
                                <w:color w:val="000000" w:themeColor="text1"/>
                              </w:rPr>
                              <w:t>（</w:t>
                            </w:r>
                            <w:r>
                              <w:rPr>
                                <w:rFonts w:eastAsia="標楷體" w:hint="eastAsia"/>
                                <w:color w:val="000000" w:themeColor="text1"/>
                              </w:rPr>
                              <w:t>刑事訴訟法第</w:t>
                            </w:r>
                            <w:r>
                              <w:rPr>
                                <w:rFonts w:eastAsia="標楷體" w:hint="eastAsia"/>
                                <w:color w:val="000000" w:themeColor="text1"/>
                              </w:rPr>
                              <w:t>2</w:t>
                            </w:r>
                            <w:r>
                              <w:rPr>
                                <w:rFonts w:eastAsia="標楷體"/>
                                <w:color w:val="000000" w:themeColor="text1"/>
                              </w:rPr>
                              <w:t>90</w:t>
                            </w:r>
                            <w:r>
                              <w:rPr>
                                <w:rFonts w:eastAsia="標楷體" w:hint="eastAsia"/>
                                <w:color w:val="000000" w:themeColor="text1"/>
                              </w:rPr>
                              <w:t>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45842" id="書卷 (水平) 58" o:spid="_x0000_s1053" type="#_x0000_t98" style="position:absolute;margin-left:119.35pt;margin-top:8.95pt;width:293.65pt;height:57.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" fillcolor="#ffc000 [3207]" strokecolor="#7f5f00 [1607]" strokeweight="1pt">
                <v:stroke joinstyle="miter"/>
                <v:textbox>
                  <w:txbxContent>
                    <w:p w:rsidR="007F68CC" w:rsidRPr="00BD747F" w:rsidRDefault="007F68CC" w:rsidP="003E070A">
                      <w:pPr>
                        <w:spacing w:line="400" w:lineRule="exact"/>
                        <w:jc w:val="both"/>
                      </w:pPr>
                      <w:r>
                        <w:rPr>
                          <w:rFonts w:eastAsia="標楷體" w:hint="eastAsia"/>
                          <w:color w:val="000000" w:themeColor="text1"/>
                        </w:rPr>
                        <w:t>被告就本案做最後的陳述</w:t>
                      </w:r>
                      <w:r>
                        <w:rPr>
                          <w:rFonts w:eastAsia="標楷體"/>
                          <w:color w:val="000000" w:themeColor="text1"/>
                        </w:rPr>
                        <w:t>（</w:t>
                      </w:r>
                      <w:r>
                        <w:rPr>
                          <w:rFonts w:eastAsia="標楷體" w:hint="eastAsia"/>
                          <w:color w:val="000000" w:themeColor="text1"/>
                        </w:rPr>
                        <w:t>刑事訴訟法第</w:t>
                      </w:r>
                      <w:r>
                        <w:rPr>
                          <w:rFonts w:eastAsia="標楷體" w:hint="eastAsia"/>
                          <w:color w:val="000000" w:themeColor="text1"/>
                        </w:rPr>
                        <w:t>2</w:t>
                      </w:r>
                      <w:r>
                        <w:rPr>
                          <w:rFonts w:eastAsia="標楷體"/>
                          <w:color w:val="000000" w:themeColor="text1"/>
                        </w:rPr>
                        <w:t>90</w:t>
                      </w:r>
                      <w:r>
                        <w:rPr>
                          <w:rFonts w:eastAsia="標楷體" w:hint="eastAsia"/>
                          <w:color w:val="000000" w:themeColor="text1"/>
                        </w:rPr>
                        <w:t>條）</w:t>
                      </w:r>
                    </w:p>
                  </w:txbxContent>
                </v:textbox>
              </v:shape>
            </w:pict>
          </mc:Fallback>
        </mc:AlternateContent>
      </w:r>
      <w:r>
        <w:rPr>
          <w:rFonts w:eastAsia="標楷體"/>
          <w:b/>
          <w:noProof/>
          <w:sz w:val="28"/>
          <w:szCs w:val="28"/>
        </w:rPr>
        <mc:AlternateContent>
          <mc:Choice Requires="wps">
            <w:drawing>
              <wp:anchor distT="0" distB="0" distL="114300" distR="114300" simplePos="0" relativeHeight="251737088" behindDoc="0" locked="0" layoutInCell="1" allowOverlap="1" wp14:anchorId="5B4DDA32" wp14:editId="54B8873B">
                <wp:simplePos x="0" y="0"/>
                <wp:positionH relativeFrom="column">
                  <wp:posOffset>97367</wp:posOffset>
                </wp:positionH>
                <wp:positionV relativeFrom="paragraph">
                  <wp:posOffset>202353</wp:posOffset>
                </wp:positionV>
                <wp:extent cx="1363133" cy="575734"/>
                <wp:effectExtent l="0" t="0" r="27940" b="15240"/>
                <wp:wrapNone/>
                <wp:docPr id="45" name="圓角矩形 45"/>
                <wp:cNvGraphicFramePr/>
                <a:graphic xmlns:a="http://schemas.openxmlformats.org/drawingml/2006/main">
                  <a:graphicData uri="http://schemas.microsoft.com/office/word/2010/wordprocessingShape">
                    <wps:wsp>
                      <wps:cNvSpPr/>
                      <wps:spPr>
                        <a:xfrm>
                          <a:off x="0" y="0"/>
                          <a:ext cx="1363133" cy="575734"/>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F68CC" w:rsidRPr="008948B4" w:rsidRDefault="007F68CC" w:rsidP="009014C9">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被告最後陳述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4DDA32" id="圓角矩形 45" o:spid="_x0000_s1054" style="position:absolute;margin-left:7.65pt;margin-top:15.95pt;width:107.35pt;height:45.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" fillcolor="yellow" strokecolor="#1f4d78 [1604]" strokeweight="1pt">
                <v:stroke joinstyle="miter"/>
                <v:textbox>
                  <w:txbxContent>
                    <w:p w:rsidR="007F68CC" w:rsidRPr="008948B4" w:rsidRDefault="007F68CC" w:rsidP="009014C9">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被告最後陳述</w:t>
                      </w:r>
                    </w:p>
                  </w:txbxContent>
                </v:textbox>
              </v:roundrect>
            </w:pict>
          </mc:Fallback>
        </mc:AlternateContent>
      </w:r>
    </w:p>
    <w:p w:rsidR="009014C9" w:rsidRDefault="009014C9" w:rsidP="00CC7748">
      <w:pPr>
        <w:widowControl/>
        <w:suppressAutoHyphens w:val="0"/>
        <w:rPr>
          <w:rFonts w:eastAsia="標楷體"/>
          <w:b/>
          <w:sz w:val="28"/>
          <w:szCs w:val="28"/>
        </w:rPr>
      </w:pPr>
    </w:p>
    <w:p w:rsidR="009014C9" w:rsidRDefault="009014C9" w:rsidP="00CC7748">
      <w:pPr>
        <w:widowControl/>
        <w:suppressAutoHyphens w:val="0"/>
        <w:rPr>
          <w:rFonts w:eastAsia="標楷體"/>
          <w:b/>
          <w:sz w:val="28"/>
          <w:szCs w:val="28"/>
        </w:rPr>
      </w:pPr>
      <w:r>
        <w:rPr>
          <w:rFonts w:eastAsia="標楷體"/>
          <w:b/>
          <w:noProof/>
          <w:sz w:val="28"/>
          <w:szCs w:val="28"/>
        </w:rPr>
        <mc:AlternateContent>
          <mc:Choice Requires="wps">
            <w:drawing>
              <wp:anchor distT="0" distB="0" distL="114300" distR="114300" simplePos="0" relativeHeight="251749376" behindDoc="0" locked="0" layoutInCell="1" allowOverlap="1" wp14:anchorId="4628BED2" wp14:editId="242D56B5">
                <wp:simplePos x="0" y="0"/>
                <wp:positionH relativeFrom="column">
                  <wp:posOffset>639234</wp:posOffset>
                </wp:positionH>
                <wp:positionV relativeFrom="paragraph">
                  <wp:posOffset>255693</wp:posOffset>
                </wp:positionV>
                <wp:extent cx="241300" cy="347134"/>
                <wp:effectExtent l="19050" t="0" r="25400" b="34290"/>
                <wp:wrapNone/>
                <wp:docPr id="52" name="向下箭號 52"/>
                <wp:cNvGraphicFramePr/>
                <a:graphic xmlns:a="http://schemas.openxmlformats.org/drawingml/2006/main">
                  <a:graphicData uri="http://schemas.microsoft.com/office/word/2010/wordprocessingShape">
                    <wps:wsp>
                      <wps:cNvSpPr/>
                      <wps:spPr>
                        <a:xfrm>
                          <a:off x="0" y="0"/>
                          <a:ext cx="241300" cy="34713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3B8B84D8" id="向下箭號 52" o:spid="_x0000_s1026" type="#_x0000_t67" style="position:absolute;margin-left:50.35pt;margin-top:20.15pt;width:19pt;height:27.3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" adj="14093" fillcolor="#5b9bd5 [3204]" strokecolor="#1f4d78 [1604]" strokeweight="1pt"/>
            </w:pict>
          </mc:Fallback>
        </mc:AlternateContent>
      </w:r>
    </w:p>
    <w:p w:rsidR="009014C9" w:rsidRDefault="009014C9" w:rsidP="00CC7748">
      <w:pPr>
        <w:widowControl/>
        <w:suppressAutoHyphens w:val="0"/>
        <w:rPr>
          <w:rFonts w:eastAsia="標楷體"/>
          <w:b/>
          <w:sz w:val="28"/>
          <w:szCs w:val="28"/>
        </w:rPr>
      </w:pPr>
      <w:r>
        <w:rPr>
          <w:rFonts w:eastAsia="標楷體"/>
          <w:b/>
          <w:noProof/>
          <w:sz w:val="28"/>
          <w:szCs w:val="28"/>
        </w:rPr>
        <mc:AlternateContent>
          <mc:Choice Requires="wps">
            <w:drawing>
              <wp:anchor distT="0" distB="0" distL="114300" distR="114300" simplePos="0" relativeHeight="251761664" behindDoc="0" locked="0" layoutInCell="1" allowOverlap="1" wp14:anchorId="7A641E1D" wp14:editId="6DE43FDC">
                <wp:simplePos x="0" y="0"/>
                <wp:positionH relativeFrom="column">
                  <wp:posOffset>1545167</wp:posOffset>
                </wp:positionH>
                <wp:positionV relativeFrom="paragraph">
                  <wp:posOffset>275802</wp:posOffset>
                </wp:positionV>
                <wp:extent cx="3729355" cy="740833"/>
                <wp:effectExtent l="0" t="38100" r="23495" b="21590"/>
                <wp:wrapNone/>
                <wp:docPr id="59" name="書卷 (水平) 59"/>
                <wp:cNvGraphicFramePr/>
                <a:graphic xmlns:a="http://schemas.openxmlformats.org/drawingml/2006/main">
                  <a:graphicData uri="http://schemas.microsoft.com/office/word/2010/wordprocessingShape">
                    <wps:wsp>
                      <wps:cNvSpPr/>
                      <wps:spPr>
                        <a:xfrm>
                          <a:off x="0" y="0"/>
                          <a:ext cx="3729355" cy="740833"/>
                        </a:xfrm>
                        <a:prstGeom prst="horizontalScroll">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7F68CC" w:rsidRPr="00BD747F" w:rsidRDefault="007F68CC" w:rsidP="003E070A">
                            <w:pPr>
                              <w:spacing w:line="400" w:lineRule="exact"/>
                              <w:jc w:val="both"/>
                            </w:pPr>
                            <w:r>
                              <w:rPr>
                                <w:rFonts w:eastAsia="標楷體" w:hint="eastAsia"/>
                                <w:color w:val="000000" w:themeColor="text1"/>
                              </w:rPr>
                              <w:t>審判長宣示辯論終結</w:t>
                            </w:r>
                            <w:r>
                              <w:rPr>
                                <w:rFonts w:eastAsia="標楷體"/>
                                <w:color w:val="000000" w:themeColor="text1"/>
                              </w:rPr>
                              <w:t>（</w:t>
                            </w:r>
                            <w:r>
                              <w:rPr>
                                <w:rFonts w:eastAsia="標楷體" w:hint="eastAsia"/>
                                <w:color w:val="000000" w:themeColor="text1"/>
                              </w:rPr>
                              <w:t>刑事訴訟法第</w:t>
                            </w:r>
                            <w:r>
                              <w:rPr>
                                <w:rFonts w:eastAsia="標楷體" w:hint="eastAsia"/>
                                <w:color w:val="000000" w:themeColor="text1"/>
                              </w:rPr>
                              <w:t>2</w:t>
                            </w:r>
                            <w:r>
                              <w:rPr>
                                <w:rFonts w:eastAsia="標楷體"/>
                                <w:color w:val="000000" w:themeColor="text1"/>
                              </w:rPr>
                              <w:t>90</w:t>
                            </w:r>
                            <w:r>
                              <w:rPr>
                                <w:rFonts w:eastAsia="標楷體" w:hint="eastAsia"/>
                                <w:color w:val="000000" w:themeColor="text1"/>
                              </w:rPr>
                              <w:t>條</w:t>
                            </w:r>
                            <w:r>
                              <w:rPr>
                                <w:rFonts w:eastAsia="標楷體"/>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41E1D" id="書卷 (水平) 59" o:spid="_x0000_s1055" type="#_x0000_t98" style="position:absolute;margin-left:121.65pt;margin-top:21.7pt;width:293.65pt;height:58.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" fillcolor="#ffc000 [3207]" strokecolor="#7f5f00 [1607]" strokeweight="1pt">
                <v:stroke joinstyle="miter"/>
                <v:textbox>
                  <w:txbxContent>
                    <w:p w:rsidR="007F68CC" w:rsidRPr="00BD747F" w:rsidRDefault="007F68CC" w:rsidP="003E070A">
                      <w:pPr>
                        <w:spacing w:line="400" w:lineRule="exact"/>
                        <w:jc w:val="both"/>
                      </w:pPr>
                      <w:r>
                        <w:rPr>
                          <w:rFonts w:eastAsia="標楷體" w:hint="eastAsia"/>
                          <w:color w:val="000000" w:themeColor="text1"/>
                        </w:rPr>
                        <w:t>審判長宣示辯論終結</w:t>
                      </w:r>
                      <w:r>
                        <w:rPr>
                          <w:rFonts w:eastAsia="標楷體"/>
                          <w:color w:val="000000" w:themeColor="text1"/>
                        </w:rPr>
                        <w:t>（</w:t>
                      </w:r>
                      <w:r>
                        <w:rPr>
                          <w:rFonts w:eastAsia="標楷體" w:hint="eastAsia"/>
                          <w:color w:val="000000" w:themeColor="text1"/>
                        </w:rPr>
                        <w:t>刑事訴訟法第</w:t>
                      </w:r>
                      <w:r>
                        <w:rPr>
                          <w:rFonts w:eastAsia="標楷體" w:hint="eastAsia"/>
                          <w:color w:val="000000" w:themeColor="text1"/>
                        </w:rPr>
                        <w:t>2</w:t>
                      </w:r>
                      <w:r>
                        <w:rPr>
                          <w:rFonts w:eastAsia="標楷體"/>
                          <w:color w:val="000000" w:themeColor="text1"/>
                        </w:rPr>
                        <w:t>90</w:t>
                      </w:r>
                      <w:r>
                        <w:rPr>
                          <w:rFonts w:eastAsia="標楷體" w:hint="eastAsia"/>
                          <w:color w:val="000000" w:themeColor="text1"/>
                        </w:rPr>
                        <w:t>條</w:t>
                      </w:r>
                      <w:r>
                        <w:rPr>
                          <w:rFonts w:eastAsia="標楷體"/>
                          <w:color w:val="000000" w:themeColor="text1"/>
                        </w:rPr>
                        <w:t>）</w:t>
                      </w:r>
                    </w:p>
                  </w:txbxContent>
                </v:textbox>
              </v:shape>
            </w:pict>
          </mc:Fallback>
        </mc:AlternateContent>
      </w:r>
    </w:p>
    <w:p w:rsidR="009014C9" w:rsidRDefault="009014C9" w:rsidP="00CC7748">
      <w:pPr>
        <w:widowControl/>
        <w:suppressAutoHyphens w:val="0"/>
        <w:rPr>
          <w:rFonts w:eastAsia="標楷體"/>
          <w:b/>
          <w:sz w:val="28"/>
          <w:szCs w:val="28"/>
        </w:rPr>
      </w:pPr>
      <w:r>
        <w:rPr>
          <w:rFonts w:eastAsia="標楷體"/>
          <w:b/>
          <w:noProof/>
          <w:sz w:val="28"/>
          <w:szCs w:val="28"/>
        </w:rPr>
        <mc:AlternateContent>
          <mc:Choice Requires="wps">
            <w:drawing>
              <wp:anchor distT="0" distB="0" distL="114300" distR="114300" simplePos="0" relativeHeight="251741184" behindDoc="0" locked="0" layoutInCell="1" allowOverlap="1" wp14:anchorId="6872C88A" wp14:editId="16844C73">
                <wp:simplePos x="0" y="0"/>
                <wp:positionH relativeFrom="column">
                  <wp:posOffset>122767</wp:posOffset>
                </wp:positionH>
                <wp:positionV relativeFrom="paragraph">
                  <wp:posOffset>53340</wp:posOffset>
                </wp:positionV>
                <wp:extent cx="1363133" cy="558800"/>
                <wp:effectExtent l="0" t="0" r="27940" b="12700"/>
                <wp:wrapNone/>
                <wp:docPr id="48" name="圓角矩形 48"/>
                <wp:cNvGraphicFramePr/>
                <a:graphic xmlns:a="http://schemas.openxmlformats.org/drawingml/2006/main">
                  <a:graphicData uri="http://schemas.microsoft.com/office/word/2010/wordprocessingShape">
                    <wps:wsp>
                      <wps:cNvSpPr/>
                      <wps:spPr>
                        <a:xfrm>
                          <a:off x="0" y="0"/>
                          <a:ext cx="1363133" cy="55880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F68CC" w:rsidRPr="008948B4" w:rsidRDefault="007F68CC" w:rsidP="009014C9">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宣示辯論終結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72C88A" id="圓角矩形 48" o:spid="_x0000_s1056" style="position:absolute;margin-left:9.65pt;margin-top:4.2pt;width:107.35pt;height:4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" fillcolor="yellow" strokecolor="#1f4d78 [1604]" strokeweight="1pt">
                <v:stroke joinstyle="miter"/>
                <v:textbox>
                  <w:txbxContent>
                    <w:p w:rsidR="007F68CC" w:rsidRPr="008948B4" w:rsidRDefault="007F68CC" w:rsidP="009014C9">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宣示辯論終結</w:t>
                      </w:r>
                    </w:p>
                  </w:txbxContent>
                </v:textbox>
              </v:roundrect>
            </w:pict>
          </mc:Fallback>
        </mc:AlternateContent>
      </w:r>
    </w:p>
    <w:p w:rsidR="009014C9" w:rsidRDefault="009014C9" w:rsidP="00CC7748">
      <w:pPr>
        <w:widowControl/>
        <w:suppressAutoHyphens w:val="0"/>
        <w:rPr>
          <w:rFonts w:eastAsia="標楷體"/>
          <w:b/>
          <w:sz w:val="28"/>
          <w:szCs w:val="28"/>
        </w:rPr>
      </w:pPr>
    </w:p>
    <w:p w:rsidR="009014C9" w:rsidRDefault="009014C9" w:rsidP="00CC7748">
      <w:pPr>
        <w:widowControl/>
        <w:suppressAutoHyphens w:val="0"/>
        <w:rPr>
          <w:rFonts w:eastAsia="標楷體"/>
          <w:b/>
          <w:sz w:val="28"/>
          <w:szCs w:val="28"/>
        </w:rPr>
      </w:pPr>
      <w:r>
        <w:rPr>
          <w:rFonts w:eastAsia="標楷體"/>
          <w:b/>
          <w:noProof/>
          <w:sz w:val="28"/>
          <w:szCs w:val="28"/>
        </w:rPr>
        <mc:AlternateContent>
          <mc:Choice Requires="wps">
            <w:drawing>
              <wp:anchor distT="0" distB="0" distL="114300" distR="114300" simplePos="0" relativeHeight="251763712" behindDoc="0" locked="0" layoutInCell="1" allowOverlap="1" wp14:anchorId="6C7583FC" wp14:editId="73553AD4">
                <wp:simplePos x="0" y="0"/>
                <wp:positionH relativeFrom="column">
                  <wp:posOffset>1544955</wp:posOffset>
                </wp:positionH>
                <wp:positionV relativeFrom="paragraph">
                  <wp:posOffset>183938</wp:posOffset>
                </wp:positionV>
                <wp:extent cx="3729355" cy="1142576"/>
                <wp:effectExtent l="0" t="0" r="23495" b="19685"/>
                <wp:wrapNone/>
                <wp:docPr id="60" name="書卷 (水平) 60"/>
                <wp:cNvGraphicFramePr/>
                <a:graphic xmlns:a="http://schemas.openxmlformats.org/drawingml/2006/main">
                  <a:graphicData uri="http://schemas.microsoft.com/office/word/2010/wordprocessingShape">
                    <wps:wsp>
                      <wps:cNvSpPr/>
                      <wps:spPr>
                        <a:xfrm>
                          <a:off x="0" y="0"/>
                          <a:ext cx="3729355" cy="1142576"/>
                        </a:xfrm>
                        <a:prstGeom prst="horizontalScroll">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7F68CC" w:rsidRPr="00BD747F" w:rsidRDefault="007F68CC" w:rsidP="003E070A">
                            <w:pPr>
                              <w:spacing w:line="400" w:lineRule="exact"/>
                              <w:jc w:val="both"/>
                            </w:pPr>
                            <w:r>
                              <w:rPr>
                                <w:rFonts w:eastAsia="標楷體" w:hint="eastAsia"/>
                                <w:color w:val="000000" w:themeColor="text1"/>
                              </w:rPr>
                              <w:t>法官與國民法官共同評議決定被告有罪或無罪</w:t>
                            </w:r>
                            <w:r>
                              <w:rPr>
                                <w:rFonts w:eastAsia="標楷體"/>
                                <w:color w:val="000000" w:themeColor="text1"/>
                              </w:rPr>
                              <w:t>，如認被告有罪的話，則其罪名為何，</w:t>
                            </w:r>
                            <w:r>
                              <w:rPr>
                                <w:rFonts w:eastAsia="標楷體" w:hint="eastAsia"/>
                                <w:color w:val="000000" w:themeColor="text1"/>
                              </w:rPr>
                              <w:t>以及該科處什麼樣的刑罰</w:t>
                            </w:r>
                            <w:r>
                              <w:rPr>
                                <w:rFonts w:eastAsia="標楷體"/>
                                <w:color w:val="000000" w:themeColor="text1"/>
                              </w:rPr>
                              <w:t>（</w:t>
                            </w:r>
                            <w:r>
                              <w:rPr>
                                <w:rFonts w:eastAsia="標楷體" w:hint="eastAsia"/>
                                <w:color w:val="000000" w:themeColor="text1"/>
                              </w:rPr>
                              <w:t>國民法官法第</w:t>
                            </w:r>
                            <w:r>
                              <w:rPr>
                                <w:rFonts w:eastAsia="標楷體" w:hint="eastAsia"/>
                                <w:color w:val="000000" w:themeColor="text1"/>
                              </w:rPr>
                              <w:t>8</w:t>
                            </w:r>
                            <w:r>
                              <w:rPr>
                                <w:rFonts w:eastAsia="標楷體"/>
                                <w:color w:val="000000" w:themeColor="text1"/>
                              </w:rPr>
                              <w:t>1</w:t>
                            </w:r>
                            <w:r>
                              <w:rPr>
                                <w:rFonts w:eastAsia="標楷體" w:hint="eastAsia"/>
                                <w:color w:val="000000" w:themeColor="text1"/>
                              </w:rPr>
                              <w:t>條至第</w:t>
                            </w:r>
                            <w:r>
                              <w:rPr>
                                <w:rFonts w:eastAsia="標楷體" w:hint="eastAsia"/>
                                <w:color w:val="000000" w:themeColor="text1"/>
                              </w:rPr>
                              <w:t>83</w:t>
                            </w:r>
                            <w:r>
                              <w:rPr>
                                <w:rFonts w:eastAsia="標楷體" w:hint="eastAsia"/>
                                <w:color w:val="000000" w:themeColor="text1"/>
                              </w:rPr>
                              <w:t>條</w:t>
                            </w:r>
                            <w:r>
                              <w:rPr>
                                <w:rFonts w:eastAsia="標楷體"/>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583FC" id="書卷 (水平) 60" o:spid="_x0000_s1057" type="#_x0000_t98" style="position:absolute;margin-left:121.65pt;margin-top:14.5pt;width:293.65pt;height:89.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" fillcolor="#ffc000 [3207]" strokecolor="#7f5f00 [1607]" strokeweight="1pt">
                <v:stroke joinstyle="miter"/>
                <v:textbox>
                  <w:txbxContent>
                    <w:p w:rsidR="007F68CC" w:rsidRPr="00BD747F" w:rsidRDefault="007F68CC" w:rsidP="003E070A">
                      <w:pPr>
                        <w:spacing w:line="400" w:lineRule="exact"/>
                        <w:jc w:val="both"/>
                      </w:pPr>
                      <w:r>
                        <w:rPr>
                          <w:rFonts w:eastAsia="標楷體" w:hint="eastAsia"/>
                          <w:color w:val="000000" w:themeColor="text1"/>
                        </w:rPr>
                        <w:t>法官與國民法官共同評議決定被告有罪或無罪</w:t>
                      </w:r>
                      <w:r>
                        <w:rPr>
                          <w:rFonts w:eastAsia="標楷體"/>
                          <w:color w:val="000000" w:themeColor="text1"/>
                        </w:rPr>
                        <w:t>，如認被告有罪的話，則其罪名為何，</w:t>
                      </w:r>
                      <w:r>
                        <w:rPr>
                          <w:rFonts w:eastAsia="標楷體" w:hint="eastAsia"/>
                          <w:color w:val="000000" w:themeColor="text1"/>
                        </w:rPr>
                        <w:t>以及該科處什麼樣的刑罰</w:t>
                      </w:r>
                      <w:r>
                        <w:rPr>
                          <w:rFonts w:eastAsia="標楷體"/>
                          <w:color w:val="000000" w:themeColor="text1"/>
                        </w:rPr>
                        <w:t>（</w:t>
                      </w:r>
                      <w:r>
                        <w:rPr>
                          <w:rFonts w:eastAsia="標楷體" w:hint="eastAsia"/>
                          <w:color w:val="000000" w:themeColor="text1"/>
                        </w:rPr>
                        <w:t>國民法官法第</w:t>
                      </w:r>
                      <w:r>
                        <w:rPr>
                          <w:rFonts w:eastAsia="標楷體" w:hint="eastAsia"/>
                          <w:color w:val="000000" w:themeColor="text1"/>
                        </w:rPr>
                        <w:t>8</w:t>
                      </w:r>
                      <w:r>
                        <w:rPr>
                          <w:rFonts w:eastAsia="標楷體"/>
                          <w:color w:val="000000" w:themeColor="text1"/>
                        </w:rPr>
                        <w:t>1</w:t>
                      </w:r>
                      <w:r>
                        <w:rPr>
                          <w:rFonts w:eastAsia="標楷體" w:hint="eastAsia"/>
                          <w:color w:val="000000" w:themeColor="text1"/>
                        </w:rPr>
                        <w:t>條至第</w:t>
                      </w:r>
                      <w:r>
                        <w:rPr>
                          <w:rFonts w:eastAsia="標楷體" w:hint="eastAsia"/>
                          <w:color w:val="000000" w:themeColor="text1"/>
                        </w:rPr>
                        <w:t>83</w:t>
                      </w:r>
                      <w:r>
                        <w:rPr>
                          <w:rFonts w:eastAsia="標楷體" w:hint="eastAsia"/>
                          <w:color w:val="000000" w:themeColor="text1"/>
                        </w:rPr>
                        <w:t>條</w:t>
                      </w:r>
                      <w:r>
                        <w:rPr>
                          <w:rFonts w:eastAsia="標楷體"/>
                          <w:color w:val="000000" w:themeColor="text1"/>
                        </w:rPr>
                        <w:t>）</w:t>
                      </w:r>
                    </w:p>
                  </w:txbxContent>
                </v:textbox>
              </v:shape>
            </w:pict>
          </mc:Fallback>
        </mc:AlternateContent>
      </w:r>
      <w:r>
        <w:rPr>
          <w:rFonts w:eastAsia="標楷體"/>
          <w:b/>
          <w:noProof/>
          <w:sz w:val="28"/>
          <w:szCs w:val="28"/>
        </w:rPr>
        <mc:AlternateContent>
          <mc:Choice Requires="wps">
            <w:drawing>
              <wp:anchor distT="0" distB="0" distL="114300" distR="114300" simplePos="0" relativeHeight="251751424" behindDoc="0" locked="0" layoutInCell="1" allowOverlap="1" wp14:anchorId="27BEC097" wp14:editId="5BEF3825">
                <wp:simplePos x="0" y="0"/>
                <wp:positionH relativeFrom="column">
                  <wp:posOffset>639234</wp:posOffset>
                </wp:positionH>
                <wp:positionV relativeFrom="paragraph">
                  <wp:posOffset>73660</wp:posOffset>
                </wp:positionV>
                <wp:extent cx="241300" cy="347134"/>
                <wp:effectExtent l="19050" t="0" r="25400" b="34290"/>
                <wp:wrapNone/>
                <wp:docPr id="53" name="向下箭號 53"/>
                <wp:cNvGraphicFramePr/>
                <a:graphic xmlns:a="http://schemas.openxmlformats.org/drawingml/2006/main">
                  <a:graphicData uri="http://schemas.microsoft.com/office/word/2010/wordprocessingShape">
                    <wps:wsp>
                      <wps:cNvSpPr/>
                      <wps:spPr>
                        <a:xfrm>
                          <a:off x="0" y="0"/>
                          <a:ext cx="241300" cy="34713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72BFDFFE" id="向下箭號 53" o:spid="_x0000_s1026" type="#_x0000_t67" style="position:absolute;margin-left:50.35pt;margin-top:5.8pt;width:19pt;height:27.3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" adj="14093" fillcolor="#5b9bd5 [3204]" strokecolor="#1f4d78 [1604]" strokeweight="1pt"/>
            </w:pict>
          </mc:Fallback>
        </mc:AlternateContent>
      </w:r>
    </w:p>
    <w:p w:rsidR="009014C9" w:rsidRDefault="009014C9" w:rsidP="00CC7748">
      <w:pPr>
        <w:widowControl/>
        <w:suppressAutoHyphens w:val="0"/>
        <w:rPr>
          <w:rFonts w:eastAsia="標楷體"/>
          <w:b/>
          <w:sz w:val="28"/>
          <w:szCs w:val="28"/>
        </w:rPr>
      </w:pPr>
      <w:r>
        <w:rPr>
          <w:rFonts w:eastAsia="標楷體"/>
          <w:b/>
          <w:noProof/>
          <w:sz w:val="28"/>
          <w:szCs w:val="28"/>
        </w:rPr>
        <mc:AlternateContent>
          <mc:Choice Requires="wps">
            <w:drawing>
              <wp:anchor distT="0" distB="0" distL="114300" distR="114300" simplePos="0" relativeHeight="251743232" behindDoc="0" locked="0" layoutInCell="1" allowOverlap="1" wp14:anchorId="0349D4BD" wp14:editId="4272FC59">
                <wp:simplePos x="0" y="0"/>
                <wp:positionH relativeFrom="column">
                  <wp:posOffset>122767</wp:posOffset>
                </wp:positionH>
                <wp:positionV relativeFrom="paragraph">
                  <wp:posOffset>152188</wp:posOffset>
                </wp:positionV>
                <wp:extent cx="1363133" cy="508000"/>
                <wp:effectExtent l="0" t="0" r="27940" b="25400"/>
                <wp:wrapNone/>
                <wp:docPr id="49" name="圓角矩形 49"/>
                <wp:cNvGraphicFramePr/>
                <a:graphic xmlns:a="http://schemas.openxmlformats.org/drawingml/2006/main">
                  <a:graphicData uri="http://schemas.microsoft.com/office/word/2010/wordprocessingShape">
                    <wps:wsp>
                      <wps:cNvSpPr/>
                      <wps:spPr>
                        <a:xfrm>
                          <a:off x="0" y="0"/>
                          <a:ext cx="1363133" cy="50800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F68CC" w:rsidRPr="008948B4" w:rsidRDefault="007F68CC" w:rsidP="009014C9">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終局評議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49D4BD" id="圓角矩形 49" o:spid="_x0000_s1058" style="position:absolute;margin-left:9.65pt;margin-top:12pt;width:107.35pt;height:40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" fillcolor="yellow" strokecolor="#1f4d78 [1604]" strokeweight="1pt">
                <v:stroke joinstyle="miter"/>
                <v:textbox>
                  <w:txbxContent>
                    <w:p w:rsidR="007F68CC" w:rsidRPr="008948B4" w:rsidRDefault="007F68CC" w:rsidP="009014C9">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終局評議</w:t>
                      </w:r>
                    </w:p>
                  </w:txbxContent>
                </v:textbox>
              </v:roundrect>
            </w:pict>
          </mc:Fallback>
        </mc:AlternateContent>
      </w:r>
    </w:p>
    <w:p w:rsidR="009014C9" w:rsidRDefault="009014C9" w:rsidP="00CC7748">
      <w:pPr>
        <w:widowControl/>
        <w:suppressAutoHyphens w:val="0"/>
        <w:rPr>
          <w:rFonts w:eastAsia="標楷體"/>
          <w:b/>
          <w:sz w:val="28"/>
          <w:szCs w:val="28"/>
        </w:rPr>
      </w:pPr>
    </w:p>
    <w:p w:rsidR="009014C9" w:rsidRDefault="003E070A" w:rsidP="00CC7748">
      <w:pPr>
        <w:widowControl/>
        <w:suppressAutoHyphens w:val="0"/>
        <w:rPr>
          <w:rFonts w:eastAsia="標楷體"/>
          <w:b/>
          <w:sz w:val="28"/>
          <w:szCs w:val="28"/>
        </w:rPr>
      </w:pPr>
      <w:r>
        <w:rPr>
          <w:rFonts w:eastAsia="標楷體"/>
          <w:b/>
          <w:noProof/>
          <w:sz w:val="28"/>
          <w:szCs w:val="28"/>
        </w:rPr>
        <mc:AlternateContent>
          <mc:Choice Requires="wps">
            <w:drawing>
              <wp:anchor distT="0" distB="0" distL="114300" distR="114300" simplePos="0" relativeHeight="251765760" behindDoc="0" locked="0" layoutInCell="1" allowOverlap="1" wp14:anchorId="5047CA2F" wp14:editId="6D245479">
                <wp:simplePos x="0" y="0"/>
                <wp:positionH relativeFrom="column">
                  <wp:posOffset>1544955</wp:posOffset>
                </wp:positionH>
                <wp:positionV relativeFrom="paragraph">
                  <wp:posOffset>299508</wp:posOffset>
                </wp:positionV>
                <wp:extent cx="3729566" cy="1159934"/>
                <wp:effectExtent l="0" t="0" r="23495" b="21590"/>
                <wp:wrapNone/>
                <wp:docPr id="61" name="書卷 (水平) 61"/>
                <wp:cNvGraphicFramePr/>
                <a:graphic xmlns:a="http://schemas.openxmlformats.org/drawingml/2006/main">
                  <a:graphicData uri="http://schemas.microsoft.com/office/word/2010/wordprocessingShape">
                    <wps:wsp>
                      <wps:cNvSpPr/>
                      <wps:spPr>
                        <a:xfrm>
                          <a:off x="0" y="0"/>
                          <a:ext cx="3729566" cy="1159934"/>
                        </a:xfrm>
                        <a:prstGeom prst="horizontalScroll">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7F68CC" w:rsidRPr="00BD747F" w:rsidRDefault="007F68CC" w:rsidP="003E070A">
                            <w:pPr>
                              <w:spacing w:line="400" w:lineRule="exact"/>
                              <w:jc w:val="both"/>
                            </w:pPr>
                            <w:r>
                              <w:rPr>
                                <w:rFonts w:eastAsia="標楷體" w:hint="eastAsia"/>
                                <w:color w:val="000000" w:themeColor="text1"/>
                              </w:rPr>
                              <w:t>審判長當庭宣示判決的結果</w:t>
                            </w:r>
                            <w:r>
                              <w:rPr>
                                <w:rFonts w:eastAsia="標楷體"/>
                                <w:color w:val="000000" w:themeColor="text1"/>
                              </w:rPr>
                              <w:t>（</w:t>
                            </w:r>
                            <w:r>
                              <w:rPr>
                                <w:rFonts w:eastAsia="標楷體" w:hint="eastAsia"/>
                                <w:color w:val="000000" w:themeColor="text1"/>
                              </w:rPr>
                              <w:t>國民法官法第</w:t>
                            </w:r>
                            <w:r>
                              <w:rPr>
                                <w:rFonts w:eastAsia="標楷體" w:hint="eastAsia"/>
                                <w:color w:val="000000" w:themeColor="text1"/>
                              </w:rPr>
                              <w:t>8</w:t>
                            </w:r>
                            <w:r>
                              <w:rPr>
                                <w:rFonts w:eastAsia="標楷體"/>
                                <w:color w:val="000000" w:themeColor="text1"/>
                              </w:rPr>
                              <w:t>6</w:t>
                            </w:r>
                            <w:r>
                              <w:rPr>
                                <w:rFonts w:eastAsia="標楷體" w:hint="eastAsia"/>
                                <w:color w:val="000000" w:themeColor="text1"/>
                              </w:rPr>
                              <w:t>條</w:t>
                            </w:r>
                            <w:r>
                              <w:rPr>
                                <w:rFonts w:eastAsia="標楷體"/>
                                <w:color w:val="000000" w:themeColor="text1"/>
                              </w:rPr>
                              <w:t>）</w:t>
                            </w:r>
                            <w:r>
                              <w:rPr>
                                <w:rFonts w:eastAsia="標楷體" w:hint="eastAsia"/>
                                <w:color w:val="000000" w:themeColor="text1"/>
                              </w:rPr>
                              <w:t>。</w:t>
                            </w:r>
                            <w:r>
                              <w:rPr>
                                <w:rFonts w:eastAsia="標楷體"/>
                                <w:color w:val="000000" w:themeColor="text1"/>
                              </w:rPr>
                              <w:t>國民法官、</w:t>
                            </w:r>
                            <w:r>
                              <w:rPr>
                                <w:rFonts w:eastAsia="標楷體" w:hint="eastAsia"/>
                                <w:color w:val="000000" w:themeColor="text1"/>
                              </w:rPr>
                              <w:t>備位國民法官在宣示判決後，至此職務才告終了（國民法官法第</w:t>
                            </w:r>
                            <w:r>
                              <w:rPr>
                                <w:rFonts w:eastAsia="標楷體" w:hint="eastAsia"/>
                                <w:color w:val="000000" w:themeColor="text1"/>
                              </w:rPr>
                              <w:t>38</w:t>
                            </w:r>
                            <w:r>
                              <w:rPr>
                                <w:rFonts w:eastAsia="標楷體" w:hint="eastAsia"/>
                                <w:color w:val="000000" w:themeColor="text1"/>
                              </w:rPr>
                              <w:t>條第</w:t>
                            </w:r>
                            <w:r>
                              <w:rPr>
                                <w:rFonts w:eastAsia="標楷體" w:hint="eastAsia"/>
                                <w:color w:val="000000" w:themeColor="text1"/>
                              </w:rPr>
                              <w:t>1</w:t>
                            </w:r>
                            <w:r>
                              <w:rPr>
                                <w:rFonts w:eastAsia="標楷體" w:hint="eastAsia"/>
                                <w:color w:val="000000" w:themeColor="text1"/>
                              </w:rPr>
                              <w:t>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CA2F" id="書卷 (水平) 61" o:spid="_x0000_s1059" type="#_x0000_t98" style="position:absolute;margin-left:121.65pt;margin-top:23.6pt;width:293.65pt;height:91.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" fillcolor="#ffc000 [3207]" strokecolor="#7f5f00 [1607]" strokeweight="1pt">
                <v:stroke joinstyle="miter"/>
                <v:textbox>
                  <w:txbxContent>
                    <w:p w:rsidR="007F68CC" w:rsidRPr="00BD747F" w:rsidRDefault="007F68CC" w:rsidP="003E070A">
                      <w:pPr>
                        <w:spacing w:line="400" w:lineRule="exact"/>
                        <w:jc w:val="both"/>
                      </w:pPr>
                      <w:r>
                        <w:rPr>
                          <w:rFonts w:eastAsia="標楷體" w:hint="eastAsia"/>
                          <w:color w:val="000000" w:themeColor="text1"/>
                        </w:rPr>
                        <w:t>審判長當庭宣示判決的結果</w:t>
                      </w:r>
                      <w:r>
                        <w:rPr>
                          <w:rFonts w:eastAsia="標楷體"/>
                          <w:color w:val="000000" w:themeColor="text1"/>
                        </w:rPr>
                        <w:t>（</w:t>
                      </w:r>
                      <w:r>
                        <w:rPr>
                          <w:rFonts w:eastAsia="標楷體" w:hint="eastAsia"/>
                          <w:color w:val="000000" w:themeColor="text1"/>
                        </w:rPr>
                        <w:t>國民法官法第</w:t>
                      </w:r>
                      <w:r>
                        <w:rPr>
                          <w:rFonts w:eastAsia="標楷體" w:hint="eastAsia"/>
                          <w:color w:val="000000" w:themeColor="text1"/>
                        </w:rPr>
                        <w:t>8</w:t>
                      </w:r>
                      <w:r>
                        <w:rPr>
                          <w:rFonts w:eastAsia="標楷體"/>
                          <w:color w:val="000000" w:themeColor="text1"/>
                        </w:rPr>
                        <w:t>6</w:t>
                      </w:r>
                      <w:r>
                        <w:rPr>
                          <w:rFonts w:eastAsia="標楷體" w:hint="eastAsia"/>
                          <w:color w:val="000000" w:themeColor="text1"/>
                        </w:rPr>
                        <w:t>條</w:t>
                      </w:r>
                      <w:r>
                        <w:rPr>
                          <w:rFonts w:eastAsia="標楷體"/>
                          <w:color w:val="000000" w:themeColor="text1"/>
                        </w:rPr>
                        <w:t>）</w:t>
                      </w:r>
                      <w:r>
                        <w:rPr>
                          <w:rFonts w:eastAsia="標楷體" w:hint="eastAsia"/>
                          <w:color w:val="000000" w:themeColor="text1"/>
                        </w:rPr>
                        <w:t>。</w:t>
                      </w:r>
                      <w:r>
                        <w:rPr>
                          <w:rFonts w:eastAsia="標楷體"/>
                          <w:color w:val="000000" w:themeColor="text1"/>
                        </w:rPr>
                        <w:t>國民法官、</w:t>
                      </w:r>
                      <w:r>
                        <w:rPr>
                          <w:rFonts w:eastAsia="標楷體" w:hint="eastAsia"/>
                          <w:color w:val="000000" w:themeColor="text1"/>
                        </w:rPr>
                        <w:t>備位國民法官在宣示判決後，至此職務才告終了（國民法官法第</w:t>
                      </w:r>
                      <w:r>
                        <w:rPr>
                          <w:rFonts w:eastAsia="標楷體" w:hint="eastAsia"/>
                          <w:color w:val="000000" w:themeColor="text1"/>
                        </w:rPr>
                        <w:t>38</w:t>
                      </w:r>
                      <w:r>
                        <w:rPr>
                          <w:rFonts w:eastAsia="標楷體" w:hint="eastAsia"/>
                          <w:color w:val="000000" w:themeColor="text1"/>
                        </w:rPr>
                        <w:t>條第</w:t>
                      </w:r>
                      <w:r>
                        <w:rPr>
                          <w:rFonts w:eastAsia="標楷體" w:hint="eastAsia"/>
                          <w:color w:val="000000" w:themeColor="text1"/>
                        </w:rPr>
                        <w:t>1</w:t>
                      </w:r>
                      <w:r>
                        <w:rPr>
                          <w:rFonts w:eastAsia="標楷體" w:hint="eastAsia"/>
                          <w:color w:val="000000" w:themeColor="text1"/>
                        </w:rPr>
                        <w:t>款）</w:t>
                      </w:r>
                    </w:p>
                  </w:txbxContent>
                </v:textbox>
              </v:shape>
            </w:pict>
          </mc:Fallback>
        </mc:AlternateContent>
      </w:r>
      <w:r w:rsidR="009014C9">
        <w:rPr>
          <w:rFonts w:eastAsia="標楷體"/>
          <w:b/>
          <w:noProof/>
          <w:sz w:val="28"/>
          <w:szCs w:val="28"/>
        </w:rPr>
        <mc:AlternateContent>
          <mc:Choice Requires="wps">
            <w:drawing>
              <wp:anchor distT="0" distB="0" distL="114300" distR="114300" simplePos="0" relativeHeight="251753472" behindDoc="0" locked="0" layoutInCell="1" allowOverlap="1" wp14:anchorId="25C99946" wp14:editId="4209DAE3">
                <wp:simplePos x="0" y="0"/>
                <wp:positionH relativeFrom="column">
                  <wp:posOffset>635000</wp:posOffset>
                </wp:positionH>
                <wp:positionV relativeFrom="paragraph">
                  <wp:posOffset>131021</wp:posOffset>
                </wp:positionV>
                <wp:extent cx="241300" cy="347134"/>
                <wp:effectExtent l="19050" t="0" r="25400" b="34290"/>
                <wp:wrapNone/>
                <wp:docPr id="54" name="向下箭號 54"/>
                <wp:cNvGraphicFramePr/>
                <a:graphic xmlns:a="http://schemas.openxmlformats.org/drawingml/2006/main">
                  <a:graphicData uri="http://schemas.microsoft.com/office/word/2010/wordprocessingShape">
                    <wps:wsp>
                      <wps:cNvSpPr/>
                      <wps:spPr>
                        <a:xfrm>
                          <a:off x="0" y="0"/>
                          <a:ext cx="241300" cy="34713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08A2B741" id="向下箭號 54" o:spid="_x0000_s1026" type="#_x0000_t67" style="position:absolute;margin-left:50pt;margin-top:10.3pt;width:19pt;height:27.3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" adj="14093" fillcolor="#5b9bd5 [3204]" strokecolor="#1f4d78 [1604]" strokeweight="1pt"/>
            </w:pict>
          </mc:Fallback>
        </mc:AlternateContent>
      </w:r>
    </w:p>
    <w:p w:rsidR="009014C9" w:rsidRDefault="009014C9" w:rsidP="00CC7748">
      <w:pPr>
        <w:widowControl/>
        <w:suppressAutoHyphens w:val="0"/>
        <w:rPr>
          <w:rFonts w:eastAsia="標楷體"/>
          <w:b/>
          <w:sz w:val="28"/>
          <w:szCs w:val="28"/>
        </w:rPr>
      </w:pPr>
      <w:r>
        <w:rPr>
          <w:rFonts w:eastAsia="標楷體"/>
          <w:b/>
          <w:noProof/>
          <w:sz w:val="28"/>
          <w:szCs w:val="28"/>
        </w:rPr>
        <mc:AlternateContent>
          <mc:Choice Requires="wps">
            <w:drawing>
              <wp:anchor distT="0" distB="0" distL="114300" distR="114300" simplePos="0" relativeHeight="251745280" behindDoc="0" locked="0" layoutInCell="1" allowOverlap="1" wp14:anchorId="0F1F02BF" wp14:editId="33B9096B">
                <wp:simplePos x="0" y="0"/>
                <wp:positionH relativeFrom="column">
                  <wp:posOffset>122767</wp:posOffset>
                </wp:positionH>
                <wp:positionV relativeFrom="paragraph">
                  <wp:posOffset>242570</wp:posOffset>
                </wp:positionV>
                <wp:extent cx="1363133" cy="524933"/>
                <wp:effectExtent l="0" t="0" r="27940" b="27940"/>
                <wp:wrapNone/>
                <wp:docPr id="50" name="圓角矩形 50"/>
                <wp:cNvGraphicFramePr/>
                <a:graphic xmlns:a="http://schemas.openxmlformats.org/drawingml/2006/main">
                  <a:graphicData uri="http://schemas.microsoft.com/office/word/2010/wordprocessingShape">
                    <wps:wsp>
                      <wps:cNvSpPr/>
                      <wps:spPr>
                        <a:xfrm>
                          <a:off x="0" y="0"/>
                          <a:ext cx="1363133" cy="524933"/>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F68CC" w:rsidRPr="008948B4" w:rsidRDefault="007F68CC" w:rsidP="009014C9">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宣示判決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1F02BF" id="圓角矩形 50" o:spid="_x0000_s1060" style="position:absolute;margin-left:9.65pt;margin-top:19.1pt;width:107.35pt;height:41.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" fillcolor="yellow" strokecolor="#1f4d78 [1604]" strokeweight="1pt">
                <v:stroke joinstyle="miter"/>
                <v:textbox>
                  <w:txbxContent>
                    <w:p w:rsidR="007F68CC" w:rsidRPr="008948B4" w:rsidRDefault="007F68CC" w:rsidP="009014C9">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宣示判決</w:t>
                      </w:r>
                    </w:p>
                  </w:txbxContent>
                </v:textbox>
              </v:roundrect>
            </w:pict>
          </mc:Fallback>
        </mc:AlternateContent>
      </w:r>
    </w:p>
    <w:p w:rsidR="00A813A7" w:rsidRDefault="00A813A7" w:rsidP="00CC7748">
      <w:pPr>
        <w:widowControl/>
        <w:suppressAutoHyphens w:val="0"/>
        <w:rPr>
          <w:rFonts w:eastAsia="標楷體"/>
          <w:b/>
          <w:sz w:val="28"/>
          <w:szCs w:val="28"/>
        </w:rPr>
      </w:pPr>
    </w:p>
    <w:p w:rsidR="009014C9" w:rsidRDefault="009014C9" w:rsidP="00CC7748">
      <w:pPr>
        <w:widowControl/>
        <w:suppressAutoHyphens w:val="0"/>
        <w:rPr>
          <w:rFonts w:eastAsia="標楷體"/>
          <w:b/>
          <w:sz w:val="28"/>
          <w:szCs w:val="28"/>
        </w:rPr>
      </w:pPr>
      <w:r>
        <w:rPr>
          <w:rFonts w:eastAsia="標楷體"/>
          <w:b/>
          <w:noProof/>
          <w:sz w:val="28"/>
          <w:szCs w:val="28"/>
        </w:rPr>
        <mc:AlternateContent>
          <mc:Choice Requires="wps">
            <w:drawing>
              <wp:anchor distT="0" distB="0" distL="114300" distR="114300" simplePos="0" relativeHeight="251755520" behindDoc="0" locked="0" layoutInCell="1" allowOverlap="1" wp14:anchorId="5CAB11E8" wp14:editId="29DAC86D">
                <wp:simplePos x="0" y="0"/>
                <wp:positionH relativeFrom="column">
                  <wp:posOffset>664633</wp:posOffset>
                </wp:positionH>
                <wp:positionV relativeFrom="paragraph">
                  <wp:posOffset>279188</wp:posOffset>
                </wp:positionV>
                <wp:extent cx="241300" cy="347134"/>
                <wp:effectExtent l="19050" t="0" r="25400" b="34290"/>
                <wp:wrapNone/>
                <wp:docPr id="55" name="向下箭號 55"/>
                <wp:cNvGraphicFramePr/>
                <a:graphic xmlns:a="http://schemas.openxmlformats.org/drawingml/2006/main">
                  <a:graphicData uri="http://schemas.microsoft.com/office/word/2010/wordprocessingShape">
                    <wps:wsp>
                      <wps:cNvSpPr/>
                      <wps:spPr>
                        <a:xfrm>
                          <a:off x="0" y="0"/>
                          <a:ext cx="241300" cy="34713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1F1929DF" id="向下箭號 55" o:spid="_x0000_s1026" type="#_x0000_t67" style="position:absolute;margin-left:52.35pt;margin-top:22pt;width:19pt;height:27.3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" adj="14093" fillcolor="#5b9bd5 [3204]" strokecolor="#1f4d78 [1604]" strokeweight="1pt"/>
            </w:pict>
          </mc:Fallback>
        </mc:AlternateContent>
      </w:r>
    </w:p>
    <w:p w:rsidR="009014C9" w:rsidRDefault="003E070A" w:rsidP="00CC7748">
      <w:pPr>
        <w:widowControl/>
        <w:suppressAutoHyphens w:val="0"/>
        <w:rPr>
          <w:rFonts w:eastAsia="標楷體"/>
          <w:b/>
          <w:sz w:val="28"/>
          <w:szCs w:val="28"/>
        </w:rPr>
      </w:pPr>
      <w:r>
        <w:rPr>
          <w:rFonts w:eastAsia="標楷體"/>
          <w:b/>
          <w:noProof/>
          <w:sz w:val="28"/>
          <w:szCs w:val="28"/>
        </w:rPr>
        <mc:AlternateContent>
          <mc:Choice Requires="wps">
            <w:drawing>
              <wp:anchor distT="0" distB="0" distL="114300" distR="114300" simplePos="0" relativeHeight="251767808" behindDoc="0" locked="0" layoutInCell="1" allowOverlap="1" wp14:anchorId="4947BA97" wp14:editId="5FCE0726">
                <wp:simplePos x="0" y="0"/>
                <wp:positionH relativeFrom="column">
                  <wp:posOffset>1545167</wp:posOffset>
                </wp:positionH>
                <wp:positionV relativeFrom="paragraph">
                  <wp:posOffset>189018</wp:posOffset>
                </wp:positionV>
                <wp:extent cx="3729566" cy="1528234"/>
                <wp:effectExtent l="0" t="0" r="23495" b="15240"/>
                <wp:wrapNone/>
                <wp:docPr id="62" name="書卷 (水平) 62"/>
                <wp:cNvGraphicFramePr/>
                <a:graphic xmlns:a="http://schemas.openxmlformats.org/drawingml/2006/main">
                  <a:graphicData uri="http://schemas.microsoft.com/office/word/2010/wordprocessingShape">
                    <wps:wsp>
                      <wps:cNvSpPr/>
                      <wps:spPr>
                        <a:xfrm>
                          <a:off x="0" y="0"/>
                          <a:ext cx="3729566" cy="1528234"/>
                        </a:xfrm>
                        <a:prstGeom prst="horizontalScroll">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7F68CC" w:rsidRPr="00BD747F" w:rsidRDefault="007F68CC" w:rsidP="003E070A">
                            <w:pPr>
                              <w:spacing w:line="300" w:lineRule="exact"/>
                              <w:jc w:val="both"/>
                            </w:pPr>
                            <w:r>
                              <w:rPr>
                                <w:rFonts w:eastAsia="標楷體" w:hint="eastAsia"/>
                                <w:color w:val="000000" w:themeColor="text1"/>
                              </w:rPr>
                              <w:t>判決在宣示後，</w:t>
                            </w:r>
                            <w:r>
                              <w:rPr>
                                <w:rFonts w:eastAsia="標楷體"/>
                                <w:color w:val="000000" w:themeColor="text1"/>
                              </w:rPr>
                              <w:t>最慢應在宣示之日起</w:t>
                            </w:r>
                            <w:r>
                              <w:rPr>
                                <w:rFonts w:eastAsia="標楷體"/>
                                <w:color w:val="000000" w:themeColor="text1"/>
                              </w:rPr>
                              <w:t>30</w:t>
                            </w:r>
                            <w:r>
                              <w:rPr>
                                <w:rFonts w:eastAsia="標楷體"/>
                                <w:color w:val="000000" w:themeColor="text1"/>
                              </w:rPr>
                              <w:t>日內，將判決書原本交付書記官（</w:t>
                            </w:r>
                            <w:r>
                              <w:rPr>
                                <w:rFonts w:eastAsia="標楷體" w:hint="eastAsia"/>
                                <w:color w:val="000000" w:themeColor="text1"/>
                              </w:rPr>
                              <w:t>國民法官法第</w:t>
                            </w:r>
                            <w:r>
                              <w:rPr>
                                <w:rFonts w:eastAsia="標楷體" w:hint="eastAsia"/>
                                <w:color w:val="000000" w:themeColor="text1"/>
                              </w:rPr>
                              <w:t>8</w:t>
                            </w:r>
                            <w:r>
                              <w:rPr>
                                <w:rFonts w:eastAsia="標楷體"/>
                                <w:color w:val="000000" w:themeColor="text1"/>
                              </w:rPr>
                              <w:t>6</w:t>
                            </w:r>
                            <w:r>
                              <w:rPr>
                                <w:rFonts w:eastAsia="標楷體" w:hint="eastAsia"/>
                                <w:color w:val="000000" w:themeColor="text1"/>
                              </w:rPr>
                              <w:t>條第</w:t>
                            </w:r>
                            <w:r>
                              <w:rPr>
                                <w:rFonts w:eastAsia="標楷體" w:hint="eastAsia"/>
                                <w:color w:val="000000" w:themeColor="text1"/>
                              </w:rPr>
                              <w:t>4</w:t>
                            </w:r>
                            <w:r>
                              <w:rPr>
                                <w:rFonts w:eastAsia="標楷體" w:hint="eastAsia"/>
                                <w:color w:val="000000" w:themeColor="text1"/>
                              </w:rPr>
                              <w:t>項</w:t>
                            </w:r>
                            <w:r>
                              <w:rPr>
                                <w:rFonts w:eastAsia="標楷體"/>
                                <w:color w:val="000000" w:themeColor="text1"/>
                              </w:rPr>
                              <w:t>）</w:t>
                            </w:r>
                            <w:r>
                              <w:rPr>
                                <w:rFonts w:eastAsia="標楷體" w:hint="eastAsia"/>
                                <w:color w:val="000000" w:themeColor="text1"/>
                              </w:rPr>
                              <w:t>。</w:t>
                            </w:r>
                            <w:r>
                              <w:rPr>
                                <w:rFonts w:eastAsia="標楷體"/>
                                <w:color w:val="000000" w:themeColor="text1"/>
                              </w:rPr>
                              <w:t>書記官</w:t>
                            </w:r>
                            <w:r>
                              <w:rPr>
                                <w:rFonts w:eastAsia="標楷體" w:hint="eastAsia"/>
                                <w:color w:val="000000" w:themeColor="text1"/>
                              </w:rPr>
                              <w:t>製作</w:t>
                            </w:r>
                            <w:r>
                              <w:rPr>
                                <w:rFonts w:eastAsia="標楷體"/>
                                <w:color w:val="000000" w:themeColor="text1"/>
                              </w:rPr>
                              <w:t>判決書正本後，送達予檢察官、告訴人或被害人（</w:t>
                            </w:r>
                            <w:r>
                              <w:rPr>
                                <w:rFonts w:eastAsia="標楷體" w:hint="eastAsia"/>
                                <w:color w:val="000000" w:themeColor="text1"/>
                              </w:rPr>
                              <w:t>訴訟參與人</w:t>
                            </w:r>
                            <w:r>
                              <w:rPr>
                                <w:rFonts w:eastAsia="標楷體"/>
                                <w:color w:val="000000" w:themeColor="text1"/>
                              </w:rPr>
                              <w:t>）</w:t>
                            </w:r>
                            <w:r>
                              <w:rPr>
                                <w:rFonts w:eastAsia="標楷體" w:hint="eastAsia"/>
                                <w:color w:val="000000" w:themeColor="text1"/>
                              </w:rPr>
                              <w:t>、</w:t>
                            </w:r>
                            <w:r>
                              <w:rPr>
                                <w:rFonts w:eastAsia="標楷體"/>
                                <w:color w:val="000000" w:themeColor="text1"/>
                              </w:rPr>
                              <w:t>被告、辯護人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7BA97" id="書卷 (水平) 62" o:spid="_x0000_s1061" type="#_x0000_t98" style="position:absolute;margin-left:121.65pt;margin-top:14.9pt;width:293.65pt;height:120.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" fillcolor="#ffc000 [3207]" strokecolor="#7f5f00 [1607]" strokeweight="1pt">
                <v:stroke joinstyle="miter"/>
                <v:textbox>
                  <w:txbxContent>
                    <w:p w:rsidR="007F68CC" w:rsidRPr="00BD747F" w:rsidRDefault="007F68CC" w:rsidP="003E070A">
                      <w:pPr>
                        <w:spacing w:line="300" w:lineRule="exact"/>
                        <w:jc w:val="both"/>
                      </w:pPr>
                      <w:r>
                        <w:rPr>
                          <w:rFonts w:eastAsia="標楷體" w:hint="eastAsia"/>
                          <w:color w:val="000000" w:themeColor="text1"/>
                        </w:rPr>
                        <w:t>判決在宣示後，</w:t>
                      </w:r>
                      <w:r>
                        <w:rPr>
                          <w:rFonts w:eastAsia="標楷體"/>
                          <w:color w:val="000000" w:themeColor="text1"/>
                        </w:rPr>
                        <w:t>最慢應在宣示之日起</w:t>
                      </w:r>
                      <w:r>
                        <w:rPr>
                          <w:rFonts w:eastAsia="標楷體"/>
                          <w:color w:val="000000" w:themeColor="text1"/>
                        </w:rPr>
                        <w:t>30</w:t>
                      </w:r>
                      <w:r>
                        <w:rPr>
                          <w:rFonts w:eastAsia="標楷體"/>
                          <w:color w:val="000000" w:themeColor="text1"/>
                        </w:rPr>
                        <w:t>日內，將判決書原本交付書記官（</w:t>
                      </w:r>
                      <w:r>
                        <w:rPr>
                          <w:rFonts w:eastAsia="標楷體" w:hint="eastAsia"/>
                          <w:color w:val="000000" w:themeColor="text1"/>
                        </w:rPr>
                        <w:t>國民法官法第</w:t>
                      </w:r>
                      <w:r>
                        <w:rPr>
                          <w:rFonts w:eastAsia="標楷體" w:hint="eastAsia"/>
                          <w:color w:val="000000" w:themeColor="text1"/>
                        </w:rPr>
                        <w:t>8</w:t>
                      </w:r>
                      <w:r>
                        <w:rPr>
                          <w:rFonts w:eastAsia="標楷體"/>
                          <w:color w:val="000000" w:themeColor="text1"/>
                        </w:rPr>
                        <w:t>6</w:t>
                      </w:r>
                      <w:r>
                        <w:rPr>
                          <w:rFonts w:eastAsia="標楷體" w:hint="eastAsia"/>
                          <w:color w:val="000000" w:themeColor="text1"/>
                        </w:rPr>
                        <w:t>條第</w:t>
                      </w:r>
                      <w:r>
                        <w:rPr>
                          <w:rFonts w:eastAsia="標楷體" w:hint="eastAsia"/>
                          <w:color w:val="000000" w:themeColor="text1"/>
                        </w:rPr>
                        <w:t>4</w:t>
                      </w:r>
                      <w:r>
                        <w:rPr>
                          <w:rFonts w:eastAsia="標楷體" w:hint="eastAsia"/>
                          <w:color w:val="000000" w:themeColor="text1"/>
                        </w:rPr>
                        <w:t>項</w:t>
                      </w:r>
                      <w:r>
                        <w:rPr>
                          <w:rFonts w:eastAsia="標楷體"/>
                          <w:color w:val="000000" w:themeColor="text1"/>
                        </w:rPr>
                        <w:t>）</w:t>
                      </w:r>
                      <w:r>
                        <w:rPr>
                          <w:rFonts w:eastAsia="標楷體" w:hint="eastAsia"/>
                          <w:color w:val="000000" w:themeColor="text1"/>
                        </w:rPr>
                        <w:t>。</w:t>
                      </w:r>
                      <w:r>
                        <w:rPr>
                          <w:rFonts w:eastAsia="標楷體"/>
                          <w:color w:val="000000" w:themeColor="text1"/>
                        </w:rPr>
                        <w:t>書記官</w:t>
                      </w:r>
                      <w:r>
                        <w:rPr>
                          <w:rFonts w:eastAsia="標楷體" w:hint="eastAsia"/>
                          <w:color w:val="000000" w:themeColor="text1"/>
                        </w:rPr>
                        <w:t>製作</w:t>
                      </w:r>
                      <w:r>
                        <w:rPr>
                          <w:rFonts w:eastAsia="標楷體"/>
                          <w:color w:val="000000" w:themeColor="text1"/>
                        </w:rPr>
                        <w:t>判決書正本後，送達予檢察官、告訴人或被害人（</w:t>
                      </w:r>
                      <w:r>
                        <w:rPr>
                          <w:rFonts w:eastAsia="標楷體" w:hint="eastAsia"/>
                          <w:color w:val="000000" w:themeColor="text1"/>
                        </w:rPr>
                        <w:t>訴訟參與人</w:t>
                      </w:r>
                      <w:r>
                        <w:rPr>
                          <w:rFonts w:eastAsia="標楷體"/>
                          <w:color w:val="000000" w:themeColor="text1"/>
                        </w:rPr>
                        <w:t>）</w:t>
                      </w:r>
                      <w:r>
                        <w:rPr>
                          <w:rFonts w:eastAsia="標楷體" w:hint="eastAsia"/>
                          <w:color w:val="000000" w:themeColor="text1"/>
                        </w:rPr>
                        <w:t>、</w:t>
                      </w:r>
                      <w:r>
                        <w:rPr>
                          <w:rFonts w:eastAsia="標楷體"/>
                          <w:color w:val="000000" w:themeColor="text1"/>
                        </w:rPr>
                        <w:t>被告、辯護人</w:t>
                      </w:r>
                    </w:p>
                  </w:txbxContent>
                </v:textbox>
              </v:shape>
            </w:pict>
          </mc:Fallback>
        </mc:AlternateContent>
      </w:r>
    </w:p>
    <w:p w:rsidR="009014C9" w:rsidRDefault="009014C9" w:rsidP="00CC7748">
      <w:pPr>
        <w:widowControl/>
        <w:suppressAutoHyphens w:val="0"/>
        <w:rPr>
          <w:rFonts w:eastAsia="標楷體"/>
          <w:b/>
          <w:sz w:val="28"/>
          <w:szCs w:val="28"/>
        </w:rPr>
      </w:pPr>
      <w:r>
        <w:rPr>
          <w:rFonts w:eastAsia="標楷體"/>
          <w:b/>
          <w:noProof/>
          <w:sz w:val="28"/>
          <w:szCs w:val="28"/>
        </w:rPr>
        <mc:AlternateContent>
          <mc:Choice Requires="wps">
            <w:drawing>
              <wp:anchor distT="0" distB="0" distL="114300" distR="114300" simplePos="0" relativeHeight="251747328" behindDoc="0" locked="0" layoutInCell="1" allowOverlap="1" wp14:anchorId="7DF523E7" wp14:editId="406F52B9">
                <wp:simplePos x="0" y="0"/>
                <wp:positionH relativeFrom="column">
                  <wp:posOffset>122555</wp:posOffset>
                </wp:positionH>
                <wp:positionV relativeFrom="paragraph">
                  <wp:posOffset>46990</wp:posOffset>
                </wp:positionV>
                <wp:extent cx="1363133" cy="1155700"/>
                <wp:effectExtent l="0" t="0" r="27940" b="25400"/>
                <wp:wrapNone/>
                <wp:docPr id="51" name="圓角矩形 51"/>
                <wp:cNvGraphicFramePr/>
                <a:graphic xmlns:a="http://schemas.openxmlformats.org/drawingml/2006/main">
                  <a:graphicData uri="http://schemas.microsoft.com/office/word/2010/wordprocessingShape">
                    <wps:wsp>
                      <wps:cNvSpPr/>
                      <wps:spPr>
                        <a:xfrm>
                          <a:off x="0" y="0"/>
                          <a:ext cx="1363133" cy="115570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F68CC" w:rsidRPr="008948B4" w:rsidRDefault="007F68CC" w:rsidP="009014C9">
                            <w:pPr>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交付判決原本及製作正本送達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F523E7" id="圓角矩形 51" o:spid="_x0000_s1062" style="position:absolute;margin-left:9.65pt;margin-top:3.7pt;width:107.35pt;height:9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" fillcolor="yellow" strokecolor="#1f4d78 [1604]" strokeweight="1pt">
                <v:stroke joinstyle="miter"/>
                <v:textbox>
                  <w:txbxContent>
                    <w:p w:rsidR="007F68CC" w:rsidRPr="008948B4" w:rsidRDefault="007F68CC" w:rsidP="009014C9">
                      <w:pPr>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交付判決原本及製作正本送達</w:t>
                      </w:r>
                    </w:p>
                  </w:txbxContent>
                </v:textbox>
              </v:roundrect>
            </w:pict>
          </mc:Fallback>
        </mc:AlternateContent>
      </w:r>
    </w:p>
    <w:p w:rsidR="009014C9" w:rsidRDefault="009014C9" w:rsidP="00CC7748">
      <w:pPr>
        <w:widowControl/>
        <w:suppressAutoHyphens w:val="0"/>
        <w:rPr>
          <w:rFonts w:eastAsia="標楷體"/>
          <w:b/>
          <w:sz w:val="28"/>
          <w:szCs w:val="28"/>
        </w:rPr>
      </w:pPr>
    </w:p>
    <w:p w:rsidR="009014C9" w:rsidRDefault="009014C9" w:rsidP="00CC7748">
      <w:pPr>
        <w:widowControl/>
        <w:suppressAutoHyphens w:val="0"/>
        <w:rPr>
          <w:rFonts w:eastAsia="標楷體"/>
          <w:b/>
          <w:sz w:val="28"/>
          <w:szCs w:val="28"/>
        </w:rPr>
      </w:pPr>
    </w:p>
    <w:p w:rsidR="009014C9" w:rsidRDefault="009014C9" w:rsidP="00CC7748">
      <w:pPr>
        <w:widowControl/>
        <w:suppressAutoHyphens w:val="0"/>
        <w:rPr>
          <w:rFonts w:eastAsia="標楷體"/>
          <w:b/>
          <w:sz w:val="28"/>
          <w:szCs w:val="28"/>
        </w:rPr>
      </w:pPr>
    </w:p>
    <w:p w:rsidR="009014C9" w:rsidRDefault="009014C9" w:rsidP="00CC7748">
      <w:pPr>
        <w:widowControl/>
        <w:suppressAutoHyphens w:val="0"/>
        <w:rPr>
          <w:rFonts w:eastAsia="標楷體"/>
          <w:b/>
          <w:sz w:val="28"/>
          <w:szCs w:val="28"/>
        </w:rPr>
      </w:pPr>
    </w:p>
    <w:p w:rsidR="00CC7748" w:rsidRDefault="00CC7748">
      <w:pPr>
        <w:widowControl/>
        <w:suppressAutoHyphens w:val="0"/>
        <w:rPr>
          <w:rFonts w:eastAsia="標楷體"/>
          <w:b/>
          <w:sz w:val="28"/>
          <w:szCs w:val="28"/>
        </w:rPr>
      </w:pPr>
      <w:r>
        <w:rPr>
          <w:rFonts w:eastAsia="標楷體"/>
          <w:b/>
          <w:sz w:val="28"/>
          <w:szCs w:val="28"/>
        </w:rPr>
        <w:br w:type="page"/>
      </w:r>
    </w:p>
    <w:p w:rsidR="005805B1" w:rsidRPr="00B7536F" w:rsidRDefault="005805B1" w:rsidP="00B1068C">
      <w:pPr>
        <w:ind w:left="721" w:hangingChars="200" w:hanging="721"/>
        <w:jc w:val="both"/>
        <w:outlineLvl w:val="0"/>
        <w:rPr>
          <w:rFonts w:eastAsia="標楷體"/>
          <w:b/>
          <w:sz w:val="36"/>
          <w:szCs w:val="36"/>
        </w:rPr>
      </w:pPr>
      <w:bookmarkStart w:id="4" w:name="_Toc86048622"/>
      <w:r w:rsidRPr="00B7536F">
        <w:rPr>
          <w:rFonts w:eastAsia="標楷體" w:hint="eastAsia"/>
          <w:b/>
          <w:sz w:val="36"/>
          <w:szCs w:val="36"/>
        </w:rPr>
        <w:t>肆、國民法官、備位國民法官之權限、義務與違背義務之處罰</w:t>
      </w:r>
      <w:bookmarkEnd w:id="4"/>
    </w:p>
    <w:p w:rsidR="005C023B" w:rsidRDefault="005C023B" w:rsidP="002B7B56">
      <w:pPr>
        <w:widowControl/>
        <w:suppressAutoHyphens w:val="0"/>
        <w:spacing w:line="500" w:lineRule="exact"/>
        <w:rPr>
          <w:rFonts w:eastAsia="標楷體"/>
          <w:sz w:val="28"/>
          <w:szCs w:val="28"/>
        </w:rPr>
      </w:pPr>
    </w:p>
    <w:p w:rsidR="005C023B" w:rsidRPr="00B7536F" w:rsidRDefault="005C023B" w:rsidP="002B7B56">
      <w:pPr>
        <w:widowControl/>
        <w:suppressAutoHyphens w:val="0"/>
        <w:spacing w:line="500" w:lineRule="exact"/>
        <w:jc w:val="both"/>
        <w:rPr>
          <w:rFonts w:eastAsia="標楷體"/>
          <w:b/>
          <w:sz w:val="32"/>
          <w:szCs w:val="32"/>
        </w:rPr>
      </w:pPr>
      <w:r w:rsidRPr="00B7536F">
        <w:rPr>
          <w:rFonts w:eastAsia="標楷體" w:hint="eastAsia"/>
          <w:b/>
          <w:sz w:val="32"/>
          <w:szCs w:val="32"/>
        </w:rPr>
        <w:t>一、權限</w:t>
      </w:r>
    </w:p>
    <w:p w:rsidR="005C023B" w:rsidRPr="003D10DC" w:rsidRDefault="005C023B" w:rsidP="002B7B56">
      <w:pPr>
        <w:widowControl/>
        <w:suppressAutoHyphens w:val="0"/>
        <w:spacing w:line="500" w:lineRule="exact"/>
        <w:jc w:val="both"/>
        <w:rPr>
          <w:rFonts w:eastAsia="標楷體"/>
          <w:b/>
          <w:sz w:val="28"/>
          <w:szCs w:val="28"/>
        </w:rPr>
      </w:pPr>
      <w:r w:rsidRPr="002B7B56">
        <w:rPr>
          <w:rFonts w:eastAsia="標楷體" w:hint="eastAsia"/>
          <w:b/>
          <w:sz w:val="28"/>
          <w:szCs w:val="28"/>
        </w:rPr>
        <w:t>（一）</w:t>
      </w:r>
      <w:r w:rsidRPr="003D10DC">
        <w:rPr>
          <w:rFonts w:eastAsia="標楷體" w:hint="eastAsia"/>
          <w:b/>
          <w:sz w:val="28"/>
          <w:szCs w:val="28"/>
        </w:rPr>
        <w:t>職權</w:t>
      </w:r>
    </w:p>
    <w:p w:rsidR="00103A88" w:rsidRDefault="005C023B" w:rsidP="002B7B56">
      <w:pPr>
        <w:widowControl/>
        <w:suppressAutoHyphens w:val="0"/>
        <w:spacing w:line="500" w:lineRule="exact"/>
        <w:ind w:left="840" w:hangingChars="300" w:hanging="840"/>
        <w:jc w:val="both"/>
        <w:rPr>
          <w:rFonts w:eastAsia="標楷體"/>
          <w:sz w:val="28"/>
          <w:szCs w:val="28"/>
        </w:rPr>
      </w:pPr>
      <w:r>
        <w:rPr>
          <w:rFonts w:eastAsia="標楷體" w:hint="eastAsia"/>
          <w:sz w:val="28"/>
          <w:szCs w:val="28"/>
        </w:rPr>
        <w:t xml:space="preserve">    </w:t>
      </w:r>
      <w:r>
        <w:rPr>
          <w:rFonts w:eastAsia="標楷體" w:hint="eastAsia"/>
          <w:sz w:val="28"/>
          <w:szCs w:val="28"/>
        </w:rPr>
        <w:t>１、</w:t>
      </w:r>
      <w:r w:rsidRPr="00103A88">
        <w:rPr>
          <w:rFonts w:eastAsia="標楷體" w:hint="eastAsia"/>
          <w:sz w:val="28"/>
          <w:szCs w:val="28"/>
        </w:rPr>
        <w:t>全程參與審判期日之訴訟程序</w:t>
      </w:r>
      <w:r w:rsidRPr="005C023B">
        <w:rPr>
          <w:rFonts w:eastAsia="標楷體" w:hint="eastAsia"/>
          <w:sz w:val="28"/>
          <w:szCs w:val="28"/>
        </w:rPr>
        <w:t>：</w:t>
      </w:r>
    </w:p>
    <w:p w:rsidR="005C023B" w:rsidRPr="005C023B" w:rsidRDefault="00103A88" w:rsidP="002B7B56">
      <w:pPr>
        <w:widowControl/>
        <w:suppressAutoHyphens w:val="0"/>
        <w:spacing w:line="500" w:lineRule="exact"/>
        <w:ind w:left="840" w:hangingChars="300" w:hanging="840"/>
        <w:jc w:val="both"/>
        <w:rPr>
          <w:rFonts w:eastAsia="標楷體"/>
          <w:sz w:val="28"/>
          <w:szCs w:val="28"/>
        </w:rPr>
      </w:pPr>
      <w:r>
        <w:rPr>
          <w:rFonts w:eastAsia="標楷體" w:hint="eastAsia"/>
          <w:sz w:val="28"/>
          <w:szCs w:val="28"/>
        </w:rPr>
        <w:t xml:space="preserve">            </w:t>
      </w:r>
      <w:r w:rsidR="005C023B" w:rsidRPr="005C023B">
        <w:rPr>
          <w:rFonts w:eastAsia="標楷體" w:hint="eastAsia"/>
          <w:sz w:val="28"/>
          <w:szCs w:val="28"/>
        </w:rPr>
        <w:t>國民法官與法官一起在法庭聽審，見聞當事人的主張及證據的調查。</w:t>
      </w:r>
    </w:p>
    <w:p w:rsidR="00103A88" w:rsidRDefault="005C023B" w:rsidP="002B7B56">
      <w:pPr>
        <w:widowControl/>
        <w:suppressAutoHyphens w:val="0"/>
        <w:spacing w:line="500" w:lineRule="exact"/>
        <w:ind w:left="840" w:hangingChars="300" w:hanging="840"/>
        <w:jc w:val="both"/>
        <w:rPr>
          <w:rFonts w:eastAsia="標楷體"/>
          <w:sz w:val="28"/>
          <w:szCs w:val="28"/>
        </w:rPr>
      </w:pPr>
      <w:r>
        <w:rPr>
          <w:rFonts w:eastAsia="標楷體" w:hint="eastAsia"/>
          <w:sz w:val="28"/>
          <w:szCs w:val="28"/>
        </w:rPr>
        <w:t xml:space="preserve">    </w:t>
      </w:r>
      <w:r>
        <w:rPr>
          <w:rFonts w:eastAsia="標楷體" w:hint="eastAsia"/>
          <w:sz w:val="28"/>
          <w:szCs w:val="28"/>
        </w:rPr>
        <w:t>２、</w:t>
      </w:r>
      <w:r w:rsidRPr="00103A88">
        <w:rPr>
          <w:rFonts w:eastAsia="標楷體" w:hint="eastAsia"/>
          <w:sz w:val="28"/>
          <w:szCs w:val="28"/>
        </w:rPr>
        <w:t>訊問</w:t>
      </w:r>
      <w:r w:rsidRPr="005C023B">
        <w:rPr>
          <w:rFonts w:eastAsia="標楷體" w:hint="eastAsia"/>
          <w:sz w:val="28"/>
          <w:szCs w:val="28"/>
        </w:rPr>
        <w:t>：</w:t>
      </w:r>
    </w:p>
    <w:p w:rsidR="005C023B" w:rsidRPr="005C023B" w:rsidRDefault="00103A88" w:rsidP="002B7B56">
      <w:pPr>
        <w:widowControl/>
        <w:suppressAutoHyphens w:val="0"/>
        <w:spacing w:line="500" w:lineRule="exact"/>
        <w:ind w:left="840" w:hangingChars="300" w:hanging="840"/>
        <w:jc w:val="both"/>
        <w:rPr>
          <w:rFonts w:eastAsia="標楷體"/>
          <w:sz w:val="28"/>
          <w:szCs w:val="28"/>
        </w:rPr>
      </w:pPr>
      <w:r>
        <w:rPr>
          <w:rFonts w:eastAsia="標楷體" w:hint="eastAsia"/>
          <w:sz w:val="28"/>
          <w:szCs w:val="28"/>
        </w:rPr>
        <w:t xml:space="preserve">            </w:t>
      </w:r>
      <w:r w:rsidR="005C023B" w:rsidRPr="005C023B">
        <w:rPr>
          <w:rFonts w:eastAsia="標楷體" w:hint="eastAsia"/>
          <w:sz w:val="28"/>
          <w:szCs w:val="28"/>
        </w:rPr>
        <w:t>國民法官、備位國民法官得於告知審判長後，</w:t>
      </w:r>
      <w:proofErr w:type="gramStart"/>
      <w:r w:rsidR="005C023B" w:rsidRPr="005C023B">
        <w:rPr>
          <w:rFonts w:eastAsia="標楷體" w:hint="eastAsia"/>
          <w:sz w:val="28"/>
          <w:szCs w:val="28"/>
        </w:rPr>
        <w:t>於待證事項</w:t>
      </w:r>
      <w:proofErr w:type="gramEnd"/>
      <w:r>
        <w:rPr>
          <w:rFonts w:eastAsia="標楷體" w:hint="eastAsia"/>
          <w:sz w:val="28"/>
          <w:szCs w:val="28"/>
        </w:rPr>
        <w:t>、判斷罪責及科刑必要事項、陳述意旨等</w:t>
      </w:r>
      <w:r w:rsidR="005C023B" w:rsidRPr="005C023B">
        <w:rPr>
          <w:rFonts w:eastAsia="標楷體" w:hint="eastAsia"/>
          <w:sz w:val="28"/>
          <w:szCs w:val="28"/>
        </w:rPr>
        <w:t>範圍內，自行或請求審判長訊問證人、鑑定人</w:t>
      </w:r>
      <w:r w:rsidR="00ED195C">
        <w:rPr>
          <w:rFonts w:eastAsia="標楷體" w:hint="eastAsia"/>
          <w:sz w:val="28"/>
          <w:szCs w:val="28"/>
        </w:rPr>
        <w:t>、</w:t>
      </w:r>
      <w:r w:rsidR="005C023B" w:rsidRPr="005C023B">
        <w:rPr>
          <w:rFonts w:eastAsia="標楷體" w:hint="eastAsia"/>
          <w:sz w:val="28"/>
          <w:szCs w:val="28"/>
        </w:rPr>
        <w:t>被告</w:t>
      </w:r>
      <w:r w:rsidR="00ED195C">
        <w:rPr>
          <w:rFonts w:eastAsia="標楷體" w:hint="eastAsia"/>
          <w:sz w:val="28"/>
          <w:szCs w:val="28"/>
        </w:rPr>
        <w:t>、被害人或其家屬</w:t>
      </w:r>
      <w:r w:rsidR="005C023B" w:rsidRPr="005C023B">
        <w:rPr>
          <w:rFonts w:eastAsia="標楷體" w:hint="eastAsia"/>
          <w:sz w:val="28"/>
          <w:szCs w:val="28"/>
        </w:rPr>
        <w:t>等人（第</w:t>
      </w:r>
      <w:r w:rsidR="005C023B" w:rsidRPr="005C023B">
        <w:rPr>
          <w:rFonts w:eastAsia="標楷體" w:hint="eastAsia"/>
          <w:sz w:val="28"/>
          <w:szCs w:val="28"/>
        </w:rPr>
        <w:t>73</w:t>
      </w:r>
      <w:r w:rsidR="005C023B" w:rsidRPr="005C023B">
        <w:rPr>
          <w:rFonts w:eastAsia="標楷體" w:hint="eastAsia"/>
          <w:sz w:val="28"/>
          <w:szCs w:val="28"/>
        </w:rPr>
        <w:t>條）。</w:t>
      </w:r>
    </w:p>
    <w:p w:rsidR="00103A88" w:rsidRDefault="00C969C2" w:rsidP="002B7B56">
      <w:pPr>
        <w:widowControl/>
        <w:suppressAutoHyphens w:val="0"/>
        <w:spacing w:line="500" w:lineRule="exact"/>
        <w:ind w:left="840" w:hangingChars="300" w:hanging="840"/>
        <w:jc w:val="both"/>
        <w:rPr>
          <w:rFonts w:eastAsia="標楷體"/>
          <w:sz w:val="28"/>
          <w:szCs w:val="28"/>
        </w:rPr>
      </w:pPr>
      <w:r>
        <w:rPr>
          <w:rFonts w:eastAsia="標楷體" w:hint="eastAsia"/>
          <w:sz w:val="28"/>
          <w:szCs w:val="28"/>
        </w:rPr>
        <w:t xml:space="preserve">    </w:t>
      </w:r>
      <w:r>
        <w:rPr>
          <w:rFonts w:eastAsia="標楷體" w:hint="eastAsia"/>
          <w:sz w:val="28"/>
          <w:szCs w:val="28"/>
        </w:rPr>
        <w:t>３、</w:t>
      </w:r>
      <w:r w:rsidR="005C023B" w:rsidRPr="00103A88">
        <w:rPr>
          <w:rFonts w:eastAsia="標楷體" w:hint="eastAsia"/>
          <w:sz w:val="28"/>
          <w:szCs w:val="28"/>
        </w:rPr>
        <w:t>請求釋疑</w:t>
      </w:r>
      <w:r w:rsidR="005C023B" w:rsidRPr="005C023B">
        <w:rPr>
          <w:rFonts w:eastAsia="標楷體" w:hint="eastAsia"/>
          <w:sz w:val="28"/>
          <w:szCs w:val="28"/>
        </w:rPr>
        <w:t>：</w:t>
      </w:r>
    </w:p>
    <w:p w:rsidR="005C023B" w:rsidRPr="005C023B" w:rsidRDefault="00103A88" w:rsidP="002B7B56">
      <w:pPr>
        <w:widowControl/>
        <w:suppressAutoHyphens w:val="0"/>
        <w:spacing w:line="500" w:lineRule="exact"/>
        <w:ind w:left="840" w:hangingChars="300" w:hanging="840"/>
        <w:jc w:val="both"/>
        <w:rPr>
          <w:rFonts w:eastAsia="標楷體"/>
          <w:sz w:val="28"/>
          <w:szCs w:val="28"/>
        </w:rPr>
      </w:pPr>
      <w:r>
        <w:rPr>
          <w:rFonts w:eastAsia="標楷體" w:hint="eastAsia"/>
          <w:sz w:val="28"/>
          <w:szCs w:val="28"/>
        </w:rPr>
        <w:t xml:space="preserve">            </w:t>
      </w:r>
      <w:r w:rsidR="005C023B" w:rsidRPr="005C023B">
        <w:rPr>
          <w:rFonts w:eastAsia="標楷體" w:hint="eastAsia"/>
          <w:sz w:val="28"/>
          <w:szCs w:val="28"/>
        </w:rPr>
        <w:t>有疑問時，可以請求審判長釋疑（第</w:t>
      </w:r>
      <w:r w:rsidR="005C023B" w:rsidRPr="005C023B">
        <w:rPr>
          <w:rFonts w:eastAsia="標楷體" w:hint="eastAsia"/>
          <w:sz w:val="28"/>
          <w:szCs w:val="28"/>
        </w:rPr>
        <w:t>45</w:t>
      </w:r>
      <w:r w:rsidR="005C023B" w:rsidRPr="005C023B">
        <w:rPr>
          <w:rFonts w:eastAsia="標楷體" w:hint="eastAsia"/>
          <w:sz w:val="28"/>
          <w:szCs w:val="28"/>
        </w:rPr>
        <w:t>條第</w:t>
      </w:r>
      <w:r w:rsidR="005C023B" w:rsidRPr="005C023B">
        <w:rPr>
          <w:rFonts w:eastAsia="標楷體" w:hint="eastAsia"/>
          <w:sz w:val="28"/>
          <w:szCs w:val="28"/>
        </w:rPr>
        <w:t>3</w:t>
      </w:r>
      <w:r w:rsidR="005C023B" w:rsidRPr="005C023B">
        <w:rPr>
          <w:rFonts w:eastAsia="標楷體" w:hint="eastAsia"/>
          <w:sz w:val="28"/>
          <w:szCs w:val="28"/>
        </w:rPr>
        <w:t>款、第</w:t>
      </w:r>
      <w:r w:rsidR="005C023B" w:rsidRPr="005C023B">
        <w:rPr>
          <w:rFonts w:eastAsia="標楷體" w:hint="eastAsia"/>
          <w:sz w:val="28"/>
          <w:szCs w:val="28"/>
        </w:rPr>
        <w:t>66</w:t>
      </w:r>
      <w:r w:rsidR="005C023B" w:rsidRPr="005C023B">
        <w:rPr>
          <w:rFonts w:eastAsia="標楷體" w:hint="eastAsia"/>
          <w:sz w:val="28"/>
          <w:szCs w:val="28"/>
        </w:rPr>
        <w:t>條第</w:t>
      </w:r>
      <w:r w:rsidR="005C023B" w:rsidRPr="005C023B">
        <w:rPr>
          <w:rFonts w:eastAsia="標楷體" w:hint="eastAsia"/>
          <w:sz w:val="28"/>
          <w:szCs w:val="28"/>
        </w:rPr>
        <w:t>2</w:t>
      </w:r>
      <w:r w:rsidR="005C023B" w:rsidRPr="005C023B">
        <w:rPr>
          <w:rFonts w:eastAsia="標楷體" w:hint="eastAsia"/>
          <w:sz w:val="28"/>
          <w:szCs w:val="28"/>
        </w:rPr>
        <w:t>項、第</w:t>
      </w:r>
      <w:r w:rsidR="005C023B" w:rsidRPr="005C023B">
        <w:rPr>
          <w:rFonts w:eastAsia="標楷體" w:hint="eastAsia"/>
          <w:sz w:val="28"/>
          <w:szCs w:val="28"/>
        </w:rPr>
        <w:t>69</w:t>
      </w:r>
      <w:r w:rsidR="005C023B" w:rsidRPr="005C023B">
        <w:rPr>
          <w:rFonts w:eastAsia="標楷體" w:hint="eastAsia"/>
          <w:sz w:val="28"/>
          <w:szCs w:val="28"/>
        </w:rPr>
        <w:t>條第</w:t>
      </w:r>
      <w:r w:rsidR="005C023B" w:rsidRPr="005C023B">
        <w:rPr>
          <w:rFonts w:eastAsia="標楷體" w:hint="eastAsia"/>
          <w:sz w:val="28"/>
          <w:szCs w:val="28"/>
        </w:rPr>
        <w:t>2</w:t>
      </w:r>
      <w:r w:rsidR="005C023B" w:rsidRPr="005C023B">
        <w:rPr>
          <w:rFonts w:eastAsia="標楷體" w:hint="eastAsia"/>
          <w:sz w:val="28"/>
          <w:szCs w:val="28"/>
        </w:rPr>
        <w:t>項），以</w:t>
      </w:r>
      <w:proofErr w:type="gramStart"/>
      <w:r w:rsidR="005C023B" w:rsidRPr="005C023B">
        <w:rPr>
          <w:rFonts w:eastAsia="標楷體" w:hint="eastAsia"/>
          <w:sz w:val="28"/>
          <w:szCs w:val="28"/>
        </w:rPr>
        <w:t>釐</w:t>
      </w:r>
      <w:proofErr w:type="gramEnd"/>
      <w:r w:rsidR="005C023B" w:rsidRPr="005C023B">
        <w:rPr>
          <w:rFonts w:eastAsia="標楷體" w:hint="eastAsia"/>
          <w:sz w:val="28"/>
          <w:szCs w:val="28"/>
        </w:rPr>
        <w:t>清疑惑。</w:t>
      </w:r>
    </w:p>
    <w:p w:rsidR="00103A88" w:rsidRDefault="00C969C2" w:rsidP="002B7B56">
      <w:pPr>
        <w:widowControl/>
        <w:suppressAutoHyphens w:val="0"/>
        <w:spacing w:line="500" w:lineRule="exact"/>
        <w:ind w:left="840" w:hangingChars="300" w:hanging="840"/>
        <w:jc w:val="both"/>
        <w:rPr>
          <w:rFonts w:eastAsia="標楷體"/>
          <w:sz w:val="28"/>
          <w:szCs w:val="28"/>
        </w:rPr>
      </w:pPr>
      <w:r>
        <w:rPr>
          <w:rFonts w:eastAsia="標楷體" w:hint="eastAsia"/>
          <w:sz w:val="28"/>
          <w:szCs w:val="28"/>
        </w:rPr>
        <w:t xml:space="preserve">    </w:t>
      </w:r>
      <w:r>
        <w:rPr>
          <w:rFonts w:eastAsia="標楷體" w:hint="eastAsia"/>
          <w:sz w:val="28"/>
          <w:szCs w:val="28"/>
        </w:rPr>
        <w:t>４、</w:t>
      </w:r>
      <w:r w:rsidR="005C023B" w:rsidRPr="00103A88">
        <w:rPr>
          <w:rFonts w:eastAsia="標楷體" w:hint="eastAsia"/>
          <w:sz w:val="28"/>
          <w:szCs w:val="28"/>
        </w:rPr>
        <w:t>進行評議：</w:t>
      </w:r>
    </w:p>
    <w:p w:rsidR="005C023B" w:rsidRPr="005C023B" w:rsidRDefault="00103A88" w:rsidP="002B7B56">
      <w:pPr>
        <w:widowControl/>
        <w:suppressAutoHyphens w:val="0"/>
        <w:spacing w:line="500" w:lineRule="exact"/>
        <w:ind w:left="840" w:hangingChars="300" w:hanging="840"/>
        <w:jc w:val="both"/>
        <w:rPr>
          <w:rFonts w:eastAsia="標楷體"/>
          <w:sz w:val="28"/>
          <w:szCs w:val="28"/>
        </w:rPr>
      </w:pPr>
      <w:r>
        <w:rPr>
          <w:rFonts w:eastAsia="標楷體" w:hint="eastAsia"/>
          <w:sz w:val="28"/>
          <w:szCs w:val="28"/>
        </w:rPr>
        <w:t xml:space="preserve">            </w:t>
      </w:r>
      <w:r w:rsidR="005C023B" w:rsidRPr="005C023B">
        <w:rPr>
          <w:rFonts w:eastAsia="標楷體" w:hint="eastAsia"/>
          <w:sz w:val="28"/>
          <w:szCs w:val="28"/>
        </w:rPr>
        <w:t>審理終結後參與評議，以包含國民法官及法官雙方意見在內之</w:t>
      </w:r>
      <w:r w:rsidR="00C969C2">
        <w:rPr>
          <w:rFonts w:eastAsia="標楷體" w:hint="eastAsia"/>
          <w:sz w:val="28"/>
          <w:szCs w:val="28"/>
        </w:rPr>
        <w:t>三分之二</w:t>
      </w:r>
      <w:r w:rsidR="005C023B" w:rsidRPr="005C023B">
        <w:rPr>
          <w:rFonts w:eastAsia="標楷體" w:hint="eastAsia"/>
          <w:sz w:val="28"/>
          <w:szCs w:val="28"/>
        </w:rPr>
        <w:t>多數決，決定被告的罪責。評議結果認定被告有罪時，以包含國民法官及法官雙方意見在內之</w:t>
      </w:r>
      <w:r w:rsidR="00C969C2">
        <w:rPr>
          <w:rFonts w:eastAsia="標楷體" w:hint="eastAsia"/>
          <w:sz w:val="28"/>
          <w:szCs w:val="28"/>
        </w:rPr>
        <w:t>二分之一</w:t>
      </w:r>
      <w:r w:rsidR="005C023B" w:rsidRPr="005C023B">
        <w:rPr>
          <w:rFonts w:eastAsia="標楷體" w:hint="eastAsia"/>
          <w:sz w:val="28"/>
          <w:szCs w:val="28"/>
        </w:rPr>
        <w:t>多數決，決定被告應受之刑罰；</w:t>
      </w:r>
      <w:proofErr w:type="gramStart"/>
      <w:r w:rsidR="005C023B" w:rsidRPr="005C023B">
        <w:rPr>
          <w:rFonts w:eastAsia="標楷體" w:hint="eastAsia"/>
          <w:sz w:val="28"/>
          <w:szCs w:val="28"/>
        </w:rPr>
        <w:t>又科處</w:t>
      </w:r>
      <w:proofErr w:type="gramEnd"/>
      <w:r w:rsidR="005C023B" w:rsidRPr="005C023B">
        <w:rPr>
          <w:rFonts w:eastAsia="標楷體" w:hint="eastAsia"/>
          <w:sz w:val="28"/>
          <w:szCs w:val="28"/>
        </w:rPr>
        <w:t>死刑，則需包含國民法官及法官雙方意見在內之</w:t>
      </w:r>
      <w:r w:rsidR="00C969C2">
        <w:rPr>
          <w:rFonts w:eastAsia="標楷體" w:hint="eastAsia"/>
          <w:sz w:val="28"/>
          <w:szCs w:val="28"/>
        </w:rPr>
        <w:t>三分之二</w:t>
      </w:r>
      <w:r w:rsidR="005C023B" w:rsidRPr="005C023B">
        <w:rPr>
          <w:rFonts w:eastAsia="標楷體" w:hint="eastAsia"/>
          <w:sz w:val="28"/>
          <w:szCs w:val="28"/>
        </w:rPr>
        <w:t>多數決，始得為之（第</w:t>
      </w:r>
      <w:r w:rsidR="005C023B" w:rsidRPr="005C023B">
        <w:rPr>
          <w:rFonts w:eastAsia="標楷體" w:hint="eastAsia"/>
          <w:sz w:val="28"/>
          <w:szCs w:val="28"/>
        </w:rPr>
        <w:t>82</w:t>
      </w:r>
      <w:r w:rsidR="005C023B" w:rsidRPr="005C023B">
        <w:rPr>
          <w:rFonts w:eastAsia="標楷體" w:hint="eastAsia"/>
          <w:sz w:val="28"/>
          <w:szCs w:val="28"/>
        </w:rPr>
        <w:t>條、第</w:t>
      </w:r>
      <w:r w:rsidR="005C023B" w:rsidRPr="005C023B">
        <w:rPr>
          <w:rFonts w:eastAsia="標楷體" w:hint="eastAsia"/>
          <w:sz w:val="28"/>
          <w:szCs w:val="28"/>
        </w:rPr>
        <w:t>83</w:t>
      </w:r>
      <w:r w:rsidR="005C023B" w:rsidRPr="005C023B">
        <w:rPr>
          <w:rFonts w:eastAsia="標楷體" w:hint="eastAsia"/>
          <w:sz w:val="28"/>
          <w:szCs w:val="28"/>
        </w:rPr>
        <w:t>條）。</w:t>
      </w:r>
      <w:r w:rsidR="005C023B" w:rsidRPr="005C023B">
        <w:rPr>
          <w:rFonts w:eastAsia="標楷體" w:hint="eastAsia"/>
          <w:sz w:val="28"/>
          <w:szCs w:val="28"/>
        </w:rPr>
        <w:t xml:space="preserve"> </w:t>
      </w:r>
    </w:p>
    <w:p w:rsidR="005C023B" w:rsidRPr="003D10DC" w:rsidRDefault="005C023B" w:rsidP="002B7B56">
      <w:pPr>
        <w:widowControl/>
        <w:suppressAutoHyphens w:val="0"/>
        <w:spacing w:line="500" w:lineRule="exact"/>
        <w:jc w:val="both"/>
        <w:rPr>
          <w:rFonts w:eastAsia="標楷體"/>
          <w:b/>
          <w:sz w:val="28"/>
          <w:szCs w:val="28"/>
        </w:rPr>
      </w:pPr>
      <w:r w:rsidRPr="002B7B56">
        <w:rPr>
          <w:rFonts w:eastAsia="標楷體" w:hint="eastAsia"/>
          <w:b/>
          <w:sz w:val="28"/>
          <w:szCs w:val="28"/>
        </w:rPr>
        <w:t>（二）</w:t>
      </w:r>
      <w:r w:rsidRPr="003D10DC">
        <w:rPr>
          <w:rFonts w:eastAsia="標楷體" w:hint="eastAsia"/>
          <w:b/>
          <w:sz w:val="28"/>
          <w:szCs w:val="28"/>
        </w:rPr>
        <w:t>權利及保護</w:t>
      </w:r>
    </w:p>
    <w:p w:rsidR="00103A88" w:rsidRDefault="00C969C2" w:rsidP="002B7B56">
      <w:pPr>
        <w:widowControl/>
        <w:suppressAutoHyphens w:val="0"/>
        <w:spacing w:line="500" w:lineRule="exact"/>
        <w:ind w:left="840" w:hangingChars="300" w:hanging="840"/>
        <w:jc w:val="both"/>
        <w:rPr>
          <w:rFonts w:eastAsia="標楷體"/>
          <w:sz w:val="28"/>
          <w:szCs w:val="28"/>
        </w:rPr>
      </w:pPr>
      <w:r>
        <w:rPr>
          <w:rFonts w:eastAsia="標楷體" w:hint="eastAsia"/>
          <w:sz w:val="28"/>
          <w:szCs w:val="28"/>
        </w:rPr>
        <w:t xml:space="preserve">    </w:t>
      </w:r>
      <w:r>
        <w:rPr>
          <w:rFonts w:eastAsia="標楷體" w:hint="eastAsia"/>
          <w:sz w:val="28"/>
          <w:szCs w:val="28"/>
        </w:rPr>
        <w:t>１、</w:t>
      </w:r>
      <w:r w:rsidR="005C023B" w:rsidRPr="00103A88">
        <w:rPr>
          <w:rFonts w:eastAsia="標楷體" w:hint="eastAsia"/>
          <w:sz w:val="28"/>
          <w:szCs w:val="28"/>
        </w:rPr>
        <w:t>公假</w:t>
      </w:r>
      <w:r w:rsidR="005C023B" w:rsidRPr="005C023B">
        <w:rPr>
          <w:rFonts w:eastAsia="標楷體" w:hint="eastAsia"/>
          <w:sz w:val="28"/>
          <w:szCs w:val="28"/>
        </w:rPr>
        <w:t>：</w:t>
      </w:r>
    </w:p>
    <w:p w:rsidR="005C023B" w:rsidRPr="005C023B" w:rsidRDefault="00103A88" w:rsidP="002B7B56">
      <w:pPr>
        <w:widowControl/>
        <w:suppressAutoHyphens w:val="0"/>
        <w:spacing w:line="500" w:lineRule="exact"/>
        <w:ind w:left="840" w:hangingChars="300" w:hanging="840"/>
        <w:jc w:val="both"/>
        <w:rPr>
          <w:rFonts w:eastAsia="標楷體"/>
          <w:sz w:val="28"/>
          <w:szCs w:val="28"/>
        </w:rPr>
      </w:pPr>
      <w:r>
        <w:rPr>
          <w:rFonts w:eastAsia="標楷體" w:hint="eastAsia"/>
          <w:sz w:val="28"/>
          <w:szCs w:val="28"/>
        </w:rPr>
        <w:t xml:space="preserve">            </w:t>
      </w:r>
      <w:r w:rsidR="005C023B" w:rsidRPr="005C023B">
        <w:rPr>
          <w:rFonts w:eastAsia="標楷體" w:hint="eastAsia"/>
          <w:sz w:val="28"/>
          <w:szCs w:val="28"/>
        </w:rPr>
        <w:t>到庭參與審判期間給予公假（第</w:t>
      </w:r>
      <w:r w:rsidR="005C023B" w:rsidRPr="005C023B">
        <w:rPr>
          <w:rFonts w:eastAsia="標楷體" w:hint="eastAsia"/>
          <w:sz w:val="28"/>
          <w:szCs w:val="28"/>
        </w:rPr>
        <w:t>39</w:t>
      </w:r>
      <w:r w:rsidR="005C023B" w:rsidRPr="005C023B">
        <w:rPr>
          <w:rFonts w:eastAsia="標楷體" w:hint="eastAsia"/>
          <w:sz w:val="28"/>
          <w:szCs w:val="28"/>
        </w:rPr>
        <w:t>條，在施行前，委由服務單位自行決定是否給予公假，有需要者，法院會發給出席證明）。</w:t>
      </w:r>
    </w:p>
    <w:p w:rsidR="00103A88" w:rsidRDefault="00C969C2" w:rsidP="002B7B56">
      <w:pPr>
        <w:widowControl/>
        <w:suppressAutoHyphens w:val="0"/>
        <w:spacing w:line="500" w:lineRule="exact"/>
        <w:ind w:left="840" w:hangingChars="300" w:hanging="840"/>
        <w:jc w:val="both"/>
        <w:rPr>
          <w:rFonts w:eastAsia="標楷體"/>
          <w:sz w:val="28"/>
          <w:szCs w:val="28"/>
        </w:rPr>
      </w:pPr>
      <w:r>
        <w:rPr>
          <w:rFonts w:eastAsia="標楷體" w:hint="eastAsia"/>
          <w:sz w:val="28"/>
          <w:szCs w:val="28"/>
        </w:rPr>
        <w:t xml:space="preserve">    </w:t>
      </w:r>
      <w:r>
        <w:rPr>
          <w:rFonts w:eastAsia="標楷體" w:hint="eastAsia"/>
          <w:sz w:val="28"/>
          <w:szCs w:val="28"/>
        </w:rPr>
        <w:t>２、</w:t>
      </w:r>
      <w:r w:rsidR="005C023B" w:rsidRPr="00103A88">
        <w:rPr>
          <w:rFonts w:eastAsia="標楷體" w:hint="eastAsia"/>
          <w:sz w:val="28"/>
          <w:szCs w:val="28"/>
        </w:rPr>
        <w:t>禁止不利益處分：</w:t>
      </w:r>
    </w:p>
    <w:p w:rsidR="005C023B" w:rsidRPr="005C023B" w:rsidRDefault="00103A88" w:rsidP="002B7B56">
      <w:pPr>
        <w:widowControl/>
        <w:suppressAutoHyphens w:val="0"/>
        <w:spacing w:line="500" w:lineRule="exact"/>
        <w:ind w:left="840" w:hangingChars="300" w:hanging="840"/>
        <w:jc w:val="both"/>
        <w:rPr>
          <w:rFonts w:eastAsia="標楷體"/>
          <w:sz w:val="28"/>
          <w:szCs w:val="28"/>
        </w:rPr>
      </w:pPr>
      <w:r>
        <w:rPr>
          <w:rFonts w:eastAsia="標楷體" w:hint="eastAsia"/>
          <w:sz w:val="28"/>
          <w:szCs w:val="28"/>
        </w:rPr>
        <w:t xml:space="preserve">            </w:t>
      </w:r>
      <w:r w:rsidR="005C023B" w:rsidRPr="005C023B">
        <w:rPr>
          <w:rFonts w:eastAsia="標楷體" w:hint="eastAsia"/>
          <w:sz w:val="28"/>
          <w:szCs w:val="28"/>
        </w:rPr>
        <w:t>不得因國民法官到庭參與審判而給予任何不利益處分（第</w:t>
      </w:r>
      <w:r w:rsidR="005C023B" w:rsidRPr="005C023B">
        <w:rPr>
          <w:rFonts w:eastAsia="標楷體" w:hint="eastAsia"/>
          <w:sz w:val="28"/>
          <w:szCs w:val="28"/>
        </w:rPr>
        <w:t>39</w:t>
      </w:r>
      <w:r w:rsidR="005C023B" w:rsidRPr="005C023B">
        <w:rPr>
          <w:rFonts w:eastAsia="標楷體" w:hint="eastAsia"/>
          <w:sz w:val="28"/>
          <w:szCs w:val="28"/>
        </w:rPr>
        <w:t>條）。</w:t>
      </w:r>
    </w:p>
    <w:p w:rsidR="00103A88" w:rsidRDefault="00C969C2" w:rsidP="002B7B56">
      <w:pPr>
        <w:widowControl/>
        <w:suppressAutoHyphens w:val="0"/>
        <w:spacing w:line="500" w:lineRule="exact"/>
        <w:jc w:val="both"/>
        <w:rPr>
          <w:rFonts w:eastAsia="標楷體"/>
          <w:sz w:val="28"/>
          <w:szCs w:val="28"/>
        </w:rPr>
      </w:pPr>
      <w:r>
        <w:rPr>
          <w:rFonts w:eastAsia="標楷體" w:hint="eastAsia"/>
          <w:sz w:val="28"/>
          <w:szCs w:val="28"/>
        </w:rPr>
        <w:t xml:space="preserve">    </w:t>
      </w:r>
      <w:r>
        <w:rPr>
          <w:rFonts w:eastAsia="標楷體" w:hint="eastAsia"/>
          <w:sz w:val="28"/>
          <w:szCs w:val="28"/>
        </w:rPr>
        <w:t>３、</w:t>
      </w:r>
      <w:r w:rsidR="005C023B" w:rsidRPr="00103A88">
        <w:rPr>
          <w:rFonts w:eastAsia="標楷體" w:hint="eastAsia"/>
          <w:sz w:val="28"/>
          <w:szCs w:val="28"/>
        </w:rPr>
        <w:t>日費及旅費：</w:t>
      </w:r>
    </w:p>
    <w:p w:rsidR="005C023B" w:rsidRPr="005C023B" w:rsidRDefault="00103A88" w:rsidP="002B7B56">
      <w:pPr>
        <w:widowControl/>
        <w:suppressAutoHyphens w:val="0"/>
        <w:spacing w:line="500" w:lineRule="exact"/>
        <w:jc w:val="both"/>
        <w:rPr>
          <w:rFonts w:eastAsia="標楷體"/>
          <w:sz w:val="28"/>
          <w:szCs w:val="28"/>
        </w:rPr>
      </w:pPr>
      <w:r>
        <w:rPr>
          <w:rFonts w:eastAsia="標楷體" w:hint="eastAsia"/>
          <w:sz w:val="28"/>
          <w:szCs w:val="28"/>
        </w:rPr>
        <w:t xml:space="preserve">            </w:t>
      </w:r>
      <w:r w:rsidR="005C023B" w:rsidRPr="005C023B">
        <w:rPr>
          <w:rFonts w:eastAsia="標楷體" w:hint="eastAsia"/>
          <w:sz w:val="28"/>
          <w:szCs w:val="28"/>
        </w:rPr>
        <w:t>可按</w:t>
      </w:r>
      <w:proofErr w:type="gramStart"/>
      <w:r w:rsidR="005C023B" w:rsidRPr="005C023B">
        <w:rPr>
          <w:rFonts w:eastAsia="標楷體" w:hint="eastAsia"/>
          <w:sz w:val="28"/>
          <w:szCs w:val="28"/>
        </w:rPr>
        <w:t>到庭日數</w:t>
      </w:r>
      <w:proofErr w:type="gramEnd"/>
      <w:r w:rsidR="005C023B" w:rsidRPr="005C023B">
        <w:rPr>
          <w:rFonts w:eastAsia="標楷體" w:hint="eastAsia"/>
          <w:sz w:val="28"/>
          <w:szCs w:val="28"/>
        </w:rPr>
        <w:t>領取日費及旅費（第</w:t>
      </w:r>
      <w:r w:rsidR="005C023B" w:rsidRPr="005C023B">
        <w:rPr>
          <w:rFonts w:eastAsia="標楷體" w:hint="eastAsia"/>
          <w:sz w:val="28"/>
          <w:szCs w:val="28"/>
        </w:rPr>
        <w:t>11</w:t>
      </w:r>
      <w:r w:rsidR="005C023B" w:rsidRPr="005C023B">
        <w:rPr>
          <w:rFonts w:eastAsia="標楷體" w:hint="eastAsia"/>
          <w:sz w:val="28"/>
          <w:szCs w:val="28"/>
        </w:rPr>
        <w:t>條）。</w:t>
      </w:r>
    </w:p>
    <w:p w:rsidR="00103A88" w:rsidRDefault="00C969C2" w:rsidP="002B7B56">
      <w:pPr>
        <w:widowControl/>
        <w:suppressAutoHyphens w:val="0"/>
        <w:spacing w:line="500" w:lineRule="exact"/>
        <w:ind w:left="840" w:hangingChars="300" w:hanging="840"/>
        <w:jc w:val="both"/>
        <w:rPr>
          <w:rFonts w:eastAsia="標楷體"/>
          <w:sz w:val="28"/>
          <w:szCs w:val="28"/>
        </w:rPr>
      </w:pPr>
      <w:r>
        <w:rPr>
          <w:rFonts w:eastAsia="標楷體" w:hint="eastAsia"/>
          <w:sz w:val="28"/>
          <w:szCs w:val="28"/>
        </w:rPr>
        <w:t xml:space="preserve">    </w:t>
      </w:r>
      <w:r>
        <w:rPr>
          <w:rFonts w:eastAsia="標楷體" w:hint="eastAsia"/>
          <w:sz w:val="28"/>
          <w:szCs w:val="28"/>
        </w:rPr>
        <w:t>４、</w:t>
      </w:r>
      <w:r w:rsidR="005C023B" w:rsidRPr="00103A88">
        <w:rPr>
          <w:rFonts w:eastAsia="標楷體" w:hint="eastAsia"/>
          <w:sz w:val="28"/>
          <w:szCs w:val="28"/>
        </w:rPr>
        <w:t>個人資料、人身安全之保護：</w:t>
      </w:r>
    </w:p>
    <w:p w:rsidR="005C023B" w:rsidRPr="005C023B" w:rsidRDefault="00103A88" w:rsidP="002B7B56">
      <w:pPr>
        <w:widowControl/>
        <w:suppressAutoHyphens w:val="0"/>
        <w:spacing w:line="500" w:lineRule="exact"/>
        <w:ind w:left="840" w:hangingChars="300" w:hanging="840"/>
        <w:jc w:val="both"/>
        <w:rPr>
          <w:rFonts w:eastAsia="標楷體"/>
          <w:sz w:val="28"/>
          <w:szCs w:val="28"/>
        </w:rPr>
      </w:pPr>
      <w:r>
        <w:rPr>
          <w:rFonts w:eastAsia="標楷體" w:hint="eastAsia"/>
          <w:sz w:val="28"/>
          <w:szCs w:val="28"/>
        </w:rPr>
        <w:t xml:space="preserve">            </w:t>
      </w:r>
      <w:r w:rsidR="005C023B" w:rsidRPr="005C023B">
        <w:rPr>
          <w:rFonts w:eastAsia="標楷體" w:hint="eastAsia"/>
          <w:sz w:val="28"/>
          <w:szCs w:val="28"/>
        </w:rPr>
        <w:t>國民法官之個人資料都會嚴加保密，必要時法院會給予必要的保護措施（第</w:t>
      </w:r>
      <w:r w:rsidR="005C023B" w:rsidRPr="005C023B">
        <w:rPr>
          <w:rFonts w:eastAsia="標楷體" w:hint="eastAsia"/>
          <w:sz w:val="28"/>
          <w:szCs w:val="28"/>
        </w:rPr>
        <w:t>40</w:t>
      </w:r>
      <w:r w:rsidR="005C023B" w:rsidRPr="005C023B">
        <w:rPr>
          <w:rFonts w:eastAsia="標楷體" w:hint="eastAsia"/>
          <w:sz w:val="28"/>
          <w:szCs w:val="28"/>
        </w:rPr>
        <w:t>條、第</w:t>
      </w:r>
      <w:r w:rsidR="005C023B" w:rsidRPr="005C023B">
        <w:rPr>
          <w:rFonts w:eastAsia="標楷體" w:hint="eastAsia"/>
          <w:sz w:val="28"/>
          <w:szCs w:val="28"/>
        </w:rPr>
        <w:t>42</w:t>
      </w:r>
      <w:r w:rsidR="005C023B" w:rsidRPr="005C023B">
        <w:rPr>
          <w:rFonts w:eastAsia="標楷體" w:hint="eastAsia"/>
          <w:sz w:val="28"/>
          <w:szCs w:val="28"/>
        </w:rPr>
        <w:t>條、第</w:t>
      </w:r>
      <w:r w:rsidR="005C023B" w:rsidRPr="005C023B">
        <w:rPr>
          <w:rFonts w:eastAsia="標楷體" w:hint="eastAsia"/>
          <w:sz w:val="28"/>
          <w:szCs w:val="28"/>
        </w:rPr>
        <w:t>85</w:t>
      </w:r>
      <w:r w:rsidR="005C023B" w:rsidRPr="005C023B">
        <w:rPr>
          <w:rFonts w:eastAsia="標楷體" w:hint="eastAsia"/>
          <w:sz w:val="28"/>
          <w:szCs w:val="28"/>
        </w:rPr>
        <w:t>條第</w:t>
      </w:r>
      <w:r w:rsidR="005C023B" w:rsidRPr="005C023B">
        <w:rPr>
          <w:rFonts w:eastAsia="標楷體" w:hint="eastAsia"/>
          <w:sz w:val="28"/>
          <w:szCs w:val="28"/>
        </w:rPr>
        <w:t>3</w:t>
      </w:r>
      <w:r w:rsidR="005C023B" w:rsidRPr="005C023B">
        <w:rPr>
          <w:rFonts w:eastAsia="標楷體" w:hint="eastAsia"/>
          <w:sz w:val="28"/>
          <w:szCs w:val="28"/>
        </w:rPr>
        <w:t>項）。</w:t>
      </w:r>
    </w:p>
    <w:p w:rsidR="00103A88" w:rsidRPr="00103A88" w:rsidRDefault="00C969C2" w:rsidP="002B7B56">
      <w:pPr>
        <w:widowControl/>
        <w:suppressAutoHyphens w:val="0"/>
        <w:spacing w:line="500" w:lineRule="exact"/>
        <w:ind w:left="840" w:hangingChars="300" w:hanging="840"/>
        <w:jc w:val="both"/>
        <w:rPr>
          <w:rFonts w:eastAsia="標楷體"/>
          <w:sz w:val="28"/>
          <w:szCs w:val="28"/>
        </w:rPr>
      </w:pPr>
      <w:r>
        <w:rPr>
          <w:rFonts w:eastAsia="標楷體" w:hint="eastAsia"/>
          <w:sz w:val="28"/>
          <w:szCs w:val="28"/>
        </w:rPr>
        <w:t xml:space="preserve">    </w:t>
      </w:r>
      <w:r w:rsidRPr="00103A88">
        <w:rPr>
          <w:rFonts w:eastAsia="標楷體" w:hint="eastAsia"/>
          <w:sz w:val="28"/>
          <w:szCs w:val="28"/>
        </w:rPr>
        <w:t>５、</w:t>
      </w:r>
      <w:r w:rsidR="005C023B" w:rsidRPr="00103A88">
        <w:rPr>
          <w:rFonts w:eastAsia="標楷體" w:hint="eastAsia"/>
          <w:sz w:val="28"/>
          <w:szCs w:val="28"/>
        </w:rPr>
        <w:t>審判過程中必要之照料：</w:t>
      </w:r>
    </w:p>
    <w:p w:rsidR="005C023B" w:rsidRPr="005C023B" w:rsidRDefault="00103A88" w:rsidP="002B7B56">
      <w:pPr>
        <w:widowControl/>
        <w:suppressAutoHyphens w:val="0"/>
        <w:spacing w:line="500" w:lineRule="exact"/>
        <w:ind w:left="840" w:hangingChars="300" w:hanging="840"/>
        <w:jc w:val="both"/>
        <w:rPr>
          <w:rFonts w:eastAsia="標楷體"/>
          <w:sz w:val="28"/>
          <w:szCs w:val="28"/>
        </w:rPr>
      </w:pPr>
      <w:r>
        <w:rPr>
          <w:rFonts w:eastAsia="標楷體" w:hint="eastAsia"/>
          <w:sz w:val="28"/>
          <w:szCs w:val="28"/>
        </w:rPr>
        <w:t xml:space="preserve">            </w:t>
      </w:r>
      <w:r w:rsidR="005C023B" w:rsidRPr="005C023B">
        <w:rPr>
          <w:rFonts w:eastAsia="標楷體" w:hint="eastAsia"/>
          <w:sz w:val="28"/>
          <w:szCs w:val="28"/>
        </w:rPr>
        <w:t>審、檢、</w:t>
      </w:r>
      <w:proofErr w:type="gramStart"/>
      <w:r w:rsidR="005C023B" w:rsidRPr="005C023B">
        <w:rPr>
          <w:rFonts w:eastAsia="標楷體" w:hint="eastAsia"/>
          <w:sz w:val="28"/>
          <w:szCs w:val="28"/>
        </w:rPr>
        <w:t>辯應給與</w:t>
      </w:r>
      <w:proofErr w:type="gramEnd"/>
      <w:r w:rsidR="005C023B" w:rsidRPr="005C023B">
        <w:rPr>
          <w:rFonts w:eastAsia="標楷體" w:hint="eastAsia"/>
          <w:sz w:val="28"/>
          <w:szCs w:val="28"/>
        </w:rPr>
        <w:t>國民法官必要之照料，並避免造成其時間與精神上之過重負擔（第</w:t>
      </w:r>
      <w:r w:rsidR="005C023B" w:rsidRPr="005C023B">
        <w:rPr>
          <w:rFonts w:eastAsia="標楷體" w:hint="eastAsia"/>
          <w:sz w:val="28"/>
          <w:szCs w:val="28"/>
        </w:rPr>
        <w:t>45</w:t>
      </w:r>
      <w:r w:rsidR="005C023B" w:rsidRPr="005C023B">
        <w:rPr>
          <w:rFonts w:eastAsia="標楷體" w:hint="eastAsia"/>
          <w:sz w:val="28"/>
          <w:szCs w:val="28"/>
        </w:rPr>
        <w:t>條）。</w:t>
      </w:r>
    </w:p>
    <w:p w:rsidR="005C023B" w:rsidRPr="005C023B" w:rsidRDefault="00C969C2" w:rsidP="002B7B56">
      <w:pPr>
        <w:widowControl/>
        <w:suppressAutoHyphens w:val="0"/>
        <w:spacing w:line="500" w:lineRule="exact"/>
        <w:ind w:left="840" w:hangingChars="300" w:hanging="840"/>
        <w:jc w:val="both"/>
        <w:rPr>
          <w:rFonts w:eastAsia="標楷體"/>
          <w:sz w:val="28"/>
          <w:szCs w:val="28"/>
        </w:rPr>
      </w:pPr>
      <w:r>
        <w:rPr>
          <w:rFonts w:eastAsia="標楷體" w:hint="eastAsia"/>
          <w:sz w:val="28"/>
          <w:szCs w:val="28"/>
        </w:rPr>
        <w:t xml:space="preserve">    </w:t>
      </w:r>
      <w:r>
        <w:rPr>
          <w:rFonts w:eastAsia="標楷體" w:hint="eastAsia"/>
          <w:sz w:val="28"/>
          <w:szCs w:val="28"/>
        </w:rPr>
        <w:t>６、</w:t>
      </w:r>
      <w:r w:rsidR="005C023B" w:rsidRPr="005C023B">
        <w:rPr>
          <w:rFonts w:eastAsia="標楷體" w:hint="eastAsia"/>
          <w:sz w:val="28"/>
          <w:szCs w:val="28"/>
        </w:rPr>
        <w:t>禁止他人不當接觸國民法官、任何人對國民法官犯罪者應加重處罰（第</w:t>
      </w:r>
      <w:r w:rsidR="005C023B" w:rsidRPr="005C023B">
        <w:rPr>
          <w:rFonts w:eastAsia="標楷體" w:hint="eastAsia"/>
          <w:sz w:val="28"/>
          <w:szCs w:val="28"/>
        </w:rPr>
        <w:t>41</w:t>
      </w:r>
      <w:r w:rsidR="005C023B" w:rsidRPr="005C023B">
        <w:rPr>
          <w:rFonts w:eastAsia="標楷體" w:hint="eastAsia"/>
          <w:sz w:val="28"/>
          <w:szCs w:val="28"/>
        </w:rPr>
        <w:t>條、第</w:t>
      </w:r>
      <w:r w:rsidR="005C023B" w:rsidRPr="005C023B">
        <w:rPr>
          <w:rFonts w:eastAsia="標楷體" w:hint="eastAsia"/>
          <w:sz w:val="28"/>
          <w:szCs w:val="28"/>
        </w:rPr>
        <w:t>96</w:t>
      </w:r>
      <w:r w:rsidR="005C023B" w:rsidRPr="005C023B">
        <w:rPr>
          <w:rFonts w:eastAsia="標楷體" w:hint="eastAsia"/>
          <w:sz w:val="28"/>
          <w:szCs w:val="28"/>
        </w:rPr>
        <w:t>條）。</w:t>
      </w:r>
      <w:r w:rsidR="005C023B" w:rsidRPr="005C023B">
        <w:rPr>
          <w:rFonts w:eastAsia="標楷體" w:hint="eastAsia"/>
          <w:sz w:val="28"/>
          <w:szCs w:val="28"/>
        </w:rPr>
        <w:t xml:space="preserve"> </w:t>
      </w:r>
    </w:p>
    <w:p w:rsidR="005C023B" w:rsidRPr="00C969C2" w:rsidRDefault="005C023B" w:rsidP="002B7B56">
      <w:pPr>
        <w:widowControl/>
        <w:suppressAutoHyphens w:val="0"/>
        <w:spacing w:line="500" w:lineRule="exact"/>
        <w:jc w:val="both"/>
        <w:rPr>
          <w:rFonts w:eastAsia="標楷體"/>
          <w:sz w:val="28"/>
          <w:szCs w:val="28"/>
        </w:rPr>
      </w:pPr>
    </w:p>
    <w:p w:rsidR="005C023B" w:rsidRPr="00B7536F" w:rsidRDefault="005C023B" w:rsidP="002B7B56">
      <w:pPr>
        <w:widowControl/>
        <w:suppressAutoHyphens w:val="0"/>
        <w:spacing w:line="500" w:lineRule="exact"/>
        <w:jc w:val="both"/>
        <w:rPr>
          <w:rFonts w:eastAsia="標楷體"/>
          <w:b/>
          <w:sz w:val="32"/>
          <w:szCs w:val="32"/>
        </w:rPr>
      </w:pPr>
      <w:r w:rsidRPr="00B7536F">
        <w:rPr>
          <w:rFonts w:eastAsia="標楷體" w:hint="eastAsia"/>
          <w:b/>
          <w:sz w:val="32"/>
          <w:szCs w:val="32"/>
        </w:rPr>
        <w:t>二、義務及違背義務之處罰</w:t>
      </w:r>
    </w:p>
    <w:p w:rsidR="005C023B" w:rsidRPr="003D10DC" w:rsidRDefault="005C023B" w:rsidP="002B7B56">
      <w:pPr>
        <w:widowControl/>
        <w:suppressAutoHyphens w:val="0"/>
        <w:spacing w:line="500" w:lineRule="exact"/>
        <w:jc w:val="both"/>
        <w:rPr>
          <w:rFonts w:eastAsia="標楷體"/>
          <w:b/>
          <w:sz w:val="28"/>
          <w:szCs w:val="28"/>
        </w:rPr>
      </w:pPr>
      <w:r w:rsidRPr="002B7B56">
        <w:rPr>
          <w:rFonts w:eastAsia="標楷體" w:hint="eastAsia"/>
          <w:b/>
          <w:sz w:val="28"/>
          <w:szCs w:val="28"/>
        </w:rPr>
        <w:t>（一）</w:t>
      </w:r>
      <w:r w:rsidRPr="003D10DC">
        <w:rPr>
          <w:rFonts w:eastAsia="標楷體" w:hint="eastAsia"/>
          <w:b/>
          <w:sz w:val="28"/>
          <w:szCs w:val="28"/>
        </w:rPr>
        <w:t xml:space="preserve"> </w:t>
      </w:r>
      <w:r w:rsidRPr="003D10DC">
        <w:rPr>
          <w:rFonts w:eastAsia="標楷體" w:hint="eastAsia"/>
          <w:b/>
          <w:sz w:val="28"/>
          <w:szCs w:val="28"/>
        </w:rPr>
        <w:t>公平審判的義務</w:t>
      </w:r>
    </w:p>
    <w:p w:rsidR="005C023B" w:rsidRPr="005C023B" w:rsidRDefault="00C969C2" w:rsidP="002B7B56">
      <w:pPr>
        <w:widowControl/>
        <w:suppressAutoHyphens w:val="0"/>
        <w:spacing w:line="500" w:lineRule="exact"/>
        <w:ind w:left="840" w:hangingChars="300" w:hanging="840"/>
        <w:jc w:val="both"/>
        <w:rPr>
          <w:rFonts w:eastAsia="標楷體"/>
          <w:sz w:val="28"/>
          <w:szCs w:val="28"/>
        </w:rPr>
      </w:pPr>
      <w:r>
        <w:rPr>
          <w:rFonts w:eastAsia="標楷體" w:hint="eastAsia"/>
          <w:sz w:val="28"/>
          <w:szCs w:val="28"/>
        </w:rPr>
        <w:t xml:space="preserve">    </w:t>
      </w:r>
      <w:r>
        <w:rPr>
          <w:rFonts w:eastAsia="標楷體" w:hint="eastAsia"/>
          <w:sz w:val="28"/>
          <w:szCs w:val="28"/>
        </w:rPr>
        <w:t>１、</w:t>
      </w:r>
      <w:r w:rsidR="005C023B" w:rsidRPr="005C023B">
        <w:rPr>
          <w:rFonts w:eastAsia="標楷體" w:hint="eastAsia"/>
          <w:sz w:val="28"/>
          <w:szCs w:val="28"/>
        </w:rPr>
        <w:t>國民法官及備位國民法官，依據法律獨立行使其職權，不受任何干涉（第</w:t>
      </w:r>
      <w:r w:rsidR="005C023B" w:rsidRPr="005C023B">
        <w:rPr>
          <w:rFonts w:eastAsia="標楷體" w:hint="eastAsia"/>
          <w:sz w:val="28"/>
          <w:szCs w:val="28"/>
        </w:rPr>
        <w:t>9</w:t>
      </w:r>
      <w:r w:rsidR="005C023B" w:rsidRPr="005C023B">
        <w:rPr>
          <w:rFonts w:eastAsia="標楷體" w:hint="eastAsia"/>
          <w:sz w:val="28"/>
          <w:szCs w:val="28"/>
        </w:rPr>
        <w:t>條第</w:t>
      </w:r>
      <w:r w:rsidR="005C023B" w:rsidRPr="005C023B">
        <w:rPr>
          <w:rFonts w:eastAsia="標楷體" w:hint="eastAsia"/>
          <w:sz w:val="28"/>
          <w:szCs w:val="28"/>
        </w:rPr>
        <w:t>1</w:t>
      </w:r>
      <w:r w:rsidR="005C023B" w:rsidRPr="005C023B">
        <w:rPr>
          <w:rFonts w:eastAsia="標楷體" w:hint="eastAsia"/>
          <w:sz w:val="28"/>
          <w:szCs w:val="28"/>
        </w:rPr>
        <w:t>項）。</w:t>
      </w:r>
    </w:p>
    <w:p w:rsidR="005C023B" w:rsidRPr="005C023B" w:rsidRDefault="00C969C2" w:rsidP="002B7B56">
      <w:pPr>
        <w:widowControl/>
        <w:suppressAutoHyphens w:val="0"/>
        <w:spacing w:line="500" w:lineRule="exact"/>
        <w:ind w:left="840" w:hangingChars="300" w:hanging="840"/>
        <w:jc w:val="both"/>
        <w:rPr>
          <w:rFonts w:eastAsia="標楷體"/>
          <w:sz w:val="28"/>
          <w:szCs w:val="28"/>
        </w:rPr>
      </w:pPr>
      <w:r>
        <w:rPr>
          <w:rFonts w:eastAsia="標楷體" w:hint="eastAsia"/>
          <w:sz w:val="28"/>
          <w:szCs w:val="28"/>
        </w:rPr>
        <w:t xml:space="preserve">    </w:t>
      </w:r>
      <w:r>
        <w:rPr>
          <w:rFonts w:eastAsia="標楷體" w:hint="eastAsia"/>
          <w:sz w:val="28"/>
          <w:szCs w:val="28"/>
        </w:rPr>
        <w:t>２、</w:t>
      </w:r>
      <w:r w:rsidR="005C023B" w:rsidRPr="005C023B">
        <w:rPr>
          <w:rFonts w:eastAsia="標楷體" w:hint="eastAsia"/>
          <w:sz w:val="28"/>
          <w:szCs w:val="28"/>
        </w:rPr>
        <w:t>國民法官及備位國民法官，應依法公平誠實執行其職務，不得為有害司法公正信譽之行為（第</w:t>
      </w:r>
      <w:r w:rsidR="005C023B" w:rsidRPr="005C023B">
        <w:rPr>
          <w:rFonts w:eastAsia="標楷體" w:hint="eastAsia"/>
          <w:sz w:val="28"/>
          <w:szCs w:val="28"/>
        </w:rPr>
        <w:t>9</w:t>
      </w:r>
      <w:r w:rsidR="005C023B" w:rsidRPr="005C023B">
        <w:rPr>
          <w:rFonts w:eastAsia="標楷體" w:hint="eastAsia"/>
          <w:sz w:val="28"/>
          <w:szCs w:val="28"/>
        </w:rPr>
        <w:t>條第</w:t>
      </w:r>
      <w:r w:rsidR="005C023B" w:rsidRPr="005C023B">
        <w:rPr>
          <w:rFonts w:eastAsia="標楷體" w:hint="eastAsia"/>
          <w:sz w:val="28"/>
          <w:szCs w:val="28"/>
        </w:rPr>
        <w:t>2</w:t>
      </w:r>
      <w:r w:rsidR="005C023B" w:rsidRPr="005C023B">
        <w:rPr>
          <w:rFonts w:eastAsia="標楷體" w:hint="eastAsia"/>
          <w:sz w:val="28"/>
          <w:szCs w:val="28"/>
        </w:rPr>
        <w:t>項）。</w:t>
      </w:r>
    </w:p>
    <w:p w:rsidR="005C023B" w:rsidRPr="005C023B" w:rsidRDefault="00C969C2" w:rsidP="002B7B56">
      <w:pPr>
        <w:widowControl/>
        <w:suppressAutoHyphens w:val="0"/>
        <w:spacing w:line="500" w:lineRule="exact"/>
        <w:ind w:left="840" w:hangingChars="300" w:hanging="840"/>
        <w:jc w:val="both"/>
        <w:rPr>
          <w:rFonts w:eastAsia="標楷體"/>
          <w:sz w:val="28"/>
          <w:szCs w:val="28"/>
        </w:rPr>
      </w:pPr>
      <w:r>
        <w:rPr>
          <w:rFonts w:eastAsia="標楷體" w:hint="eastAsia"/>
          <w:sz w:val="28"/>
          <w:szCs w:val="28"/>
        </w:rPr>
        <w:t xml:space="preserve">    </w:t>
      </w:r>
      <w:r>
        <w:rPr>
          <w:rFonts w:eastAsia="標楷體" w:hint="eastAsia"/>
          <w:sz w:val="28"/>
          <w:szCs w:val="28"/>
        </w:rPr>
        <w:t>３、</w:t>
      </w:r>
      <w:r w:rsidR="005C023B" w:rsidRPr="005C023B">
        <w:rPr>
          <w:rFonts w:eastAsia="標楷體" w:hint="eastAsia"/>
          <w:sz w:val="28"/>
          <w:szCs w:val="28"/>
        </w:rPr>
        <w:t>國民法官、備位國民法官要求、期約或收受賄賂或其他不正利益，而許以不行使其職務或為一定之行使者，處</w:t>
      </w:r>
      <w:r w:rsidR="005C023B" w:rsidRPr="005C023B">
        <w:rPr>
          <w:rFonts w:eastAsia="標楷體" w:hint="eastAsia"/>
          <w:sz w:val="28"/>
          <w:szCs w:val="28"/>
        </w:rPr>
        <w:t>3</w:t>
      </w:r>
      <w:r w:rsidR="005C023B" w:rsidRPr="005C023B">
        <w:rPr>
          <w:rFonts w:eastAsia="標楷體" w:hint="eastAsia"/>
          <w:sz w:val="28"/>
          <w:szCs w:val="28"/>
        </w:rPr>
        <w:t>年以上</w:t>
      </w:r>
      <w:r w:rsidR="005C023B" w:rsidRPr="005C023B">
        <w:rPr>
          <w:rFonts w:eastAsia="標楷體" w:hint="eastAsia"/>
          <w:sz w:val="28"/>
          <w:szCs w:val="28"/>
        </w:rPr>
        <w:t>10</w:t>
      </w:r>
      <w:r w:rsidR="005C023B" w:rsidRPr="005C023B">
        <w:rPr>
          <w:rFonts w:eastAsia="標楷體" w:hint="eastAsia"/>
          <w:sz w:val="28"/>
          <w:szCs w:val="28"/>
        </w:rPr>
        <w:t>年以下有期徒刑，得</w:t>
      </w:r>
      <w:proofErr w:type="gramStart"/>
      <w:r w:rsidR="005C023B" w:rsidRPr="005C023B">
        <w:rPr>
          <w:rFonts w:eastAsia="標楷體" w:hint="eastAsia"/>
          <w:sz w:val="28"/>
          <w:szCs w:val="28"/>
        </w:rPr>
        <w:t>併</w:t>
      </w:r>
      <w:proofErr w:type="gramEnd"/>
      <w:r w:rsidR="005C023B" w:rsidRPr="005C023B">
        <w:rPr>
          <w:rFonts w:eastAsia="標楷體" w:hint="eastAsia"/>
          <w:sz w:val="28"/>
          <w:szCs w:val="28"/>
        </w:rPr>
        <w:t>科新臺幣</w:t>
      </w:r>
      <w:r w:rsidR="005C023B" w:rsidRPr="005C023B">
        <w:rPr>
          <w:rFonts w:eastAsia="標楷體" w:hint="eastAsia"/>
          <w:sz w:val="28"/>
          <w:szCs w:val="28"/>
        </w:rPr>
        <w:t>200</w:t>
      </w:r>
      <w:r w:rsidR="005C023B" w:rsidRPr="005C023B">
        <w:rPr>
          <w:rFonts w:eastAsia="標楷體" w:hint="eastAsia"/>
          <w:sz w:val="28"/>
          <w:szCs w:val="28"/>
        </w:rPr>
        <w:t>萬元以下罰金（第</w:t>
      </w:r>
      <w:r w:rsidR="005C023B" w:rsidRPr="005C023B">
        <w:rPr>
          <w:rFonts w:eastAsia="標楷體" w:hint="eastAsia"/>
          <w:sz w:val="28"/>
          <w:szCs w:val="28"/>
        </w:rPr>
        <w:t>94</w:t>
      </w:r>
      <w:r w:rsidR="005C023B" w:rsidRPr="005C023B">
        <w:rPr>
          <w:rFonts w:eastAsia="標楷體" w:hint="eastAsia"/>
          <w:sz w:val="28"/>
          <w:szCs w:val="28"/>
        </w:rPr>
        <w:t>條第</w:t>
      </w:r>
      <w:r w:rsidR="005C023B" w:rsidRPr="005C023B">
        <w:rPr>
          <w:rFonts w:eastAsia="標楷體" w:hint="eastAsia"/>
          <w:sz w:val="28"/>
          <w:szCs w:val="28"/>
        </w:rPr>
        <w:t>1</w:t>
      </w:r>
      <w:r w:rsidR="005C023B" w:rsidRPr="005C023B">
        <w:rPr>
          <w:rFonts w:eastAsia="標楷體" w:hint="eastAsia"/>
          <w:sz w:val="28"/>
          <w:szCs w:val="28"/>
        </w:rPr>
        <w:t>項）。</w:t>
      </w:r>
    </w:p>
    <w:p w:rsidR="005C023B" w:rsidRPr="003D10DC" w:rsidRDefault="005C023B" w:rsidP="002B7B56">
      <w:pPr>
        <w:widowControl/>
        <w:suppressAutoHyphens w:val="0"/>
        <w:spacing w:line="500" w:lineRule="exact"/>
        <w:rPr>
          <w:rFonts w:eastAsia="標楷體"/>
          <w:b/>
          <w:sz w:val="28"/>
          <w:szCs w:val="28"/>
        </w:rPr>
      </w:pPr>
      <w:r w:rsidRPr="002B7B56">
        <w:rPr>
          <w:rFonts w:eastAsia="標楷體" w:hint="eastAsia"/>
          <w:b/>
          <w:sz w:val="28"/>
          <w:szCs w:val="28"/>
        </w:rPr>
        <w:t>（二）</w:t>
      </w:r>
      <w:r w:rsidRPr="003D10DC">
        <w:rPr>
          <w:rFonts w:eastAsia="標楷體" w:hint="eastAsia"/>
          <w:b/>
          <w:sz w:val="28"/>
          <w:szCs w:val="28"/>
        </w:rPr>
        <w:t>保密的義務</w:t>
      </w:r>
    </w:p>
    <w:p w:rsidR="005C023B" w:rsidRPr="005C023B" w:rsidRDefault="00C969C2" w:rsidP="002B7B56">
      <w:pPr>
        <w:widowControl/>
        <w:suppressAutoHyphens w:val="0"/>
        <w:spacing w:line="500" w:lineRule="exact"/>
        <w:ind w:left="840" w:hangingChars="300" w:hanging="840"/>
        <w:rPr>
          <w:rFonts w:eastAsia="標楷體"/>
          <w:sz w:val="28"/>
          <w:szCs w:val="28"/>
        </w:rPr>
      </w:pPr>
      <w:r>
        <w:rPr>
          <w:rFonts w:eastAsia="標楷體" w:hint="eastAsia"/>
          <w:sz w:val="28"/>
          <w:szCs w:val="28"/>
        </w:rPr>
        <w:t xml:space="preserve">    </w:t>
      </w:r>
      <w:r>
        <w:rPr>
          <w:rFonts w:eastAsia="標楷體" w:hint="eastAsia"/>
          <w:sz w:val="28"/>
          <w:szCs w:val="28"/>
        </w:rPr>
        <w:t>１、</w:t>
      </w:r>
      <w:r w:rsidR="005C023B" w:rsidRPr="005C023B">
        <w:rPr>
          <w:rFonts w:eastAsia="標楷體" w:hint="eastAsia"/>
          <w:sz w:val="28"/>
          <w:szCs w:val="28"/>
        </w:rPr>
        <w:t>國民法官、備位國民法官，對於評議秘密，及其他職務上知悉之秘密</w:t>
      </w:r>
      <w:proofErr w:type="gramStart"/>
      <w:r w:rsidR="005C023B" w:rsidRPr="005C023B">
        <w:rPr>
          <w:rFonts w:eastAsia="標楷體" w:hint="eastAsia"/>
          <w:sz w:val="28"/>
          <w:szCs w:val="28"/>
        </w:rPr>
        <w:t>（</w:t>
      </w:r>
      <w:proofErr w:type="gramEnd"/>
      <w:r w:rsidR="005C023B" w:rsidRPr="005C023B">
        <w:rPr>
          <w:rFonts w:eastAsia="標楷體" w:hint="eastAsia"/>
          <w:sz w:val="28"/>
          <w:szCs w:val="28"/>
        </w:rPr>
        <w:t>例如：涉及個人隱私之事項及其他依法應秘密之事項</w:t>
      </w:r>
      <w:proofErr w:type="gramStart"/>
      <w:r w:rsidR="005C023B" w:rsidRPr="005C023B">
        <w:rPr>
          <w:rFonts w:eastAsia="標楷體" w:hint="eastAsia"/>
          <w:sz w:val="28"/>
          <w:szCs w:val="28"/>
        </w:rPr>
        <w:t>）</w:t>
      </w:r>
      <w:proofErr w:type="gramEnd"/>
      <w:r w:rsidR="005C023B" w:rsidRPr="005C023B">
        <w:rPr>
          <w:rFonts w:eastAsia="標楷體" w:hint="eastAsia"/>
          <w:sz w:val="28"/>
          <w:szCs w:val="28"/>
        </w:rPr>
        <w:t>，應予保密（第</w:t>
      </w:r>
      <w:r w:rsidR="005C023B" w:rsidRPr="005C023B">
        <w:rPr>
          <w:rFonts w:eastAsia="標楷體" w:hint="eastAsia"/>
          <w:sz w:val="28"/>
          <w:szCs w:val="28"/>
        </w:rPr>
        <w:t>9</w:t>
      </w:r>
      <w:r w:rsidR="005C023B" w:rsidRPr="005C023B">
        <w:rPr>
          <w:rFonts w:eastAsia="標楷體" w:hint="eastAsia"/>
          <w:sz w:val="28"/>
          <w:szCs w:val="28"/>
        </w:rPr>
        <w:t>條第</w:t>
      </w:r>
      <w:r w:rsidR="005C023B" w:rsidRPr="005C023B">
        <w:rPr>
          <w:rFonts w:eastAsia="標楷體" w:hint="eastAsia"/>
          <w:sz w:val="28"/>
          <w:szCs w:val="28"/>
        </w:rPr>
        <w:t>3</w:t>
      </w:r>
      <w:r w:rsidR="005C023B" w:rsidRPr="005C023B">
        <w:rPr>
          <w:rFonts w:eastAsia="標楷體" w:hint="eastAsia"/>
          <w:sz w:val="28"/>
          <w:szCs w:val="28"/>
        </w:rPr>
        <w:t>項）。</w:t>
      </w:r>
      <w:r w:rsidR="005C023B" w:rsidRPr="005C023B">
        <w:rPr>
          <w:rFonts w:eastAsia="標楷體" w:hint="eastAsia"/>
          <w:sz w:val="28"/>
          <w:szCs w:val="28"/>
        </w:rPr>
        <w:t xml:space="preserve"> </w:t>
      </w:r>
    </w:p>
    <w:p w:rsidR="005C023B" w:rsidRPr="005C023B" w:rsidRDefault="00C969C2" w:rsidP="002B7B56">
      <w:pPr>
        <w:widowControl/>
        <w:suppressAutoHyphens w:val="0"/>
        <w:spacing w:line="500" w:lineRule="exact"/>
        <w:ind w:left="840" w:hangingChars="300" w:hanging="840"/>
        <w:rPr>
          <w:rFonts w:eastAsia="標楷體"/>
          <w:sz w:val="28"/>
          <w:szCs w:val="28"/>
        </w:rPr>
      </w:pPr>
      <w:r>
        <w:rPr>
          <w:rFonts w:eastAsia="標楷體" w:hint="eastAsia"/>
          <w:sz w:val="28"/>
          <w:szCs w:val="28"/>
        </w:rPr>
        <w:t xml:space="preserve">    </w:t>
      </w:r>
      <w:r>
        <w:rPr>
          <w:rFonts w:eastAsia="標楷體" w:hint="eastAsia"/>
          <w:sz w:val="28"/>
          <w:szCs w:val="28"/>
        </w:rPr>
        <w:t>２、</w:t>
      </w:r>
      <w:r w:rsidR="005C023B" w:rsidRPr="005C023B">
        <w:rPr>
          <w:rFonts w:eastAsia="標楷體" w:hint="eastAsia"/>
          <w:sz w:val="28"/>
          <w:szCs w:val="28"/>
        </w:rPr>
        <w:t>無正當理由而洩漏評議秘密者，處</w:t>
      </w:r>
      <w:r w:rsidR="005C023B" w:rsidRPr="005C023B">
        <w:rPr>
          <w:rFonts w:eastAsia="標楷體" w:hint="eastAsia"/>
          <w:sz w:val="28"/>
          <w:szCs w:val="28"/>
        </w:rPr>
        <w:t>1</w:t>
      </w:r>
      <w:r w:rsidR="005C023B" w:rsidRPr="005C023B">
        <w:rPr>
          <w:rFonts w:eastAsia="標楷體" w:hint="eastAsia"/>
          <w:sz w:val="28"/>
          <w:szCs w:val="28"/>
        </w:rPr>
        <w:t>年以下有期徒刑、拘役或科新臺幣</w:t>
      </w:r>
      <w:r w:rsidR="005C023B" w:rsidRPr="005C023B">
        <w:rPr>
          <w:rFonts w:eastAsia="標楷體" w:hint="eastAsia"/>
          <w:sz w:val="28"/>
          <w:szCs w:val="28"/>
        </w:rPr>
        <w:t>10</w:t>
      </w:r>
      <w:r w:rsidR="005C023B" w:rsidRPr="005C023B">
        <w:rPr>
          <w:rFonts w:eastAsia="標楷體" w:hint="eastAsia"/>
          <w:sz w:val="28"/>
          <w:szCs w:val="28"/>
        </w:rPr>
        <w:t>萬元以下罰金（第</w:t>
      </w:r>
      <w:r w:rsidR="005C023B" w:rsidRPr="005C023B">
        <w:rPr>
          <w:rFonts w:eastAsia="標楷體" w:hint="eastAsia"/>
          <w:sz w:val="28"/>
          <w:szCs w:val="28"/>
        </w:rPr>
        <w:t>97</w:t>
      </w:r>
      <w:r w:rsidR="005C023B" w:rsidRPr="005C023B">
        <w:rPr>
          <w:rFonts w:eastAsia="標楷體" w:hint="eastAsia"/>
          <w:sz w:val="28"/>
          <w:szCs w:val="28"/>
        </w:rPr>
        <w:t>條第</w:t>
      </w:r>
      <w:r w:rsidR="005C023B" w:rsidRPr="005C023B">
        <w:rPr>
          <w:rFonts w:eastAsia="標楷體" w:hint="eastAsia"/>
          <w:sz w:val="28"/>
          <w:szCs w:val="28"/>
        </w:rPr>
        <w:t>1</w:t>
      </w:r>
      <w:r w:rsidR="005C023B" w:rsidRPr="005C023B">
        <w:rPr>
          <w:rFonts w:eastAsia="標楷體" w:hint="eastAsia"/>
          <w:sz w:val="28"/>
          <w:szCs w:val="28"/>
        </w:rPr>
        <w:t>項）。</w:t>
      </w:r>
    </w:p>
    <w:p w:rsidR="00CC7748" w:rsidRPr="005C023B" w:rsidRDefault="00C969C2" w:rsidP="002B7B56">
      <w:pPr>
        <w:widowControl/>
        <w:suppressAutoHyphens w:val="0"/>
        <w:spacing w:line="500" w:lineRule="exact"/>
        <w:ind w:left="840" w:hangingChars="300" w:hanging="840"/>
        <w:rPr>
          <w:rFonts w:eastAsia="標楷體"/>
          <w:sz w:val="28"/>
          <w:szCs w:val="28"/>
        </w:rPr>
      </w:pPr>
      <w:r>
        <w:rPr>
          <w:rFonts w:eastAsia="標楷體" w:hint="eastAsia"/>
          <w:sz w:val="28"/>
          <w:szCs w:val="28"/>
        </w:rPr>
        <w:t xml:space="preserve">    </w:t>
      </w:r>
      <w:r>
        <w:rPr>
          <w:rFonts w:eastAsia="標楷體" w:hint="eastAsia"/>
          <w:sz w:val="28"/>
          <w:szCs w:val="28"/>
        </w:rPr>
        <w:t>３、</w:t>
      </w:r>
      <w:r w:rsidR="005C023B" w:rsidRPr="005C023B">
        <w:rPr>
          <w:rFonts w:eastAsia="標楷體" w:hint="eastAsia"/>
          <w:sz w:val="28"/>
          <w:szCs w:val="28"/>
        </w:rPr>
        <w:t>無正當理由而洩漏其他職務上知悉之秘密者，處</w:t>
      </w:r>
      <w:r w:rsidR="005C023B" w:rsidRPr="005C023B">
        <w:rPr>
          <w:rFonts w:eastAsia="標楷體" w:hint="eastAsia"/>
          <w:sz w:val="28"/>
          <w:szCs w:val="28"/>
        </w:rPr>
        <w:t>6</w:t>
      </w:r>
      <w:r w:rsidR="005C023B" w:rsidRPr="005C023B">
        <w:rPr>
          <w:rFonts w:eastAsia="標楷體" w:hint="eastAsia"/>
          <w:sz w:val="28"/>
          <w:szCs w:val="28"/>
        </w:rPr>
        <w:t>月以下有期徒刑、拘役或科新臺幣</w:t>
      </w:r>
      <w:r w:rsidR="005C023B" w:rsidRPr="005C023B">
        <w:rPr>
          <w:rFonts w:eastAsia="標楷體" w:hint="eastAsia"/>
          <w:sz w:val="28"/>
          <w:szCs w:val="28"/>
        </w:rPr>
        <w:t>8</w:t>
      </w:r>
      <w:r w:rsidR="005C023B" w:rsidRPr="005C023B">
        <w:rPr>
          <w:rFonts w:eastAsia="標楷體" w:hint="eastAsia"/>
          <w:sz w:val="28"/>
          <w:szCs w:val="28"/>
        </w:rPr>
        <w:t>萬元以下罰金（第</w:t>
      </w:r>
      <w:r w:rsidR="005C023B" w:rsidRPr="005C023B">
        <w:rPr>
          <w:rFonts w:eastAsia="標楷體" w:hint="eastAsia"/>
          <w:sz w:val="28"/>
          <w:szCs w:val="28"/>
        </w:rPr>
        <w:t>97</w:t>
      </w:r>
      <w:r w:rsidR="005C023B" w:rsidRPr="005C023B">
        <w:rPr>
          <w:rFonts w:eastAsia="標楷體" w:hint="eastAsia"/>
          <w:sz w:val="28"/>
          <w:szCs w:val="28"/>
        </w:rPr>
        <w:t>條第</w:t>
      </w:r>
      <w:r w:rsidR="005C023B" w:rsidRPr="005C023B">
        <w:rPr>
          <w:rFonts w:eastAsia="標楷體" w:hint="eastAsia"/>
          <w:sz w:val="28"/>
          <w:szCs w:val="28"/>
        </w:rPr>
        <w:t>2</w:t>
      </w:r>
      <w:r w:rsidR="005C023B" w:rsidRPr="005C023B">
        <w:rPr>
          <w:rFonts w:eastAsia="標楷體" w:hint="eastAsia"/>
          <w:sz w:val="28"/>
          <w:szCs w:val="28"/>
        </w:rPr>
        <w:t>項）。</w:t>
      </w:r>
    </w:p>
    <w:p w:rsidR="005C023B" w:rsidRPr="003D10DC" w:rsidRDefault="005C023B" w:rsidP="002B7B56">
      <w:pPr>
        <w:widowControl/>
        <w:suppressAutoHyphens w:val="0"/>
        <w:spacing w:line="500" w:lineRule="exact"/>
        <w:jc w:val="both"/>
        <w:rPr>
          <w:rFonts w:eastAsia="標楷體"/>
          <w:b/>
          <w:sz w:val="28"/>
          <w:szCs w:val="28"/>
        </w:rPr>
      </w:pPr>
      <w:r w:rsidRPr="002B7B56">
        <w:rPr>
          <w:rFonts w:eastAsia="標楷體" w:hint="eastAsia"/>
          <w:b/>
          <w:sz w:val="28"/>
          <w:szCs w:val="28"/>
        </w:rPr>
        <w:t>（三）</w:t>
      </w:r>
      <w:r w:rsidRPr="003D10DC">
        <w:rPr>
          <w:rFonts w:eastAsia="標楷體" w:hint="eastAsia"/>
          <w:b/>
          <w:sz w:val="28"/>
          <w:szCs w:val="28"/>
        </w:rPr>
        <w:t>宣誓的義務</w:t>
      </w:r>
      <w:r w:rsidRPr="003D10DC">
        <w:rPr>
          <w:rFonts w:eastAsia="標楷體" w:hint="eastAsia"/>
          <w:b/>
          <w:sz w:val="28"/>
          <w:szCs w:val="28"/>
        </w:rPr>
        <w:t xml:space="preserve"> </w:t>
      </w:r>
    </w:p>
    <w:p w:rsidR="005C023B" w:rsidRPr="005C023B" w:rsidRDefault="007869D2" w:rsidP="002B7B56">
      <w:pPr>
        <w:widowControl/>
        <w:suppressAutoHyphens w:val="0"/>
        <w:spacing w:line="500" w:lineRule="exact"/>
        <w:ind w:left="840" w:hangingChars="300" w:hanging="840"/>
        <w:jc w:val="both"/>
        <w:rPr>
          <w:rFonts w:eastAsia="標楷體"/>
          <w:sz w:val="28"/>
          <w:szCs w:val="28"/>
        </w:rPr>
      </w:pPr>
      <w:r>
        <w:rPr>
          <w:rFonts w:eastAsia="標楷體" w:hint="eastAsia"/>
          <w:sz w:val="28"/>
          <w:szCs w:val="28"/>
        </w:rPr>
        <w:t xml:space="preserve">    </w:t>
      </w:r>
      <w:r w:rsidR="00C969C2">
        <w:rPr>
          <w:rFonts w:eastAsia="標楷體" w:hint="eastAsia"/>
          <w:sz w:val="28"/>
          <w:szCs w:val="28"/>
        </w:rPr>
        <w:t>１</w:t>
      </w:r>
      <w:r>
        <w:rPr>
          <w:rFonts w:eastAsia="標楷體" w:hint="eastAsia"/>
          <w:sz w:val="28"/>
          <w:szCs w:val="28"/>
        </w:rPr>
        <w:t>、</w:t>
      </w:r>
      <w:r w:rsidR="005C023B" w:rsidRPr="005C023B">
        <w:rPr>
          <w:rFonts w:eastAsia="標楷體" w:hint="eastAsia"/>
          <w:sz w:val="28"/>
          <w:szCs w:val="28"/>
        </w:rPr>
        <w:t>國民法官、備位國民法官於第一次審判期日前，應行宣誓（第</w:t>
      </w:r>
      <w:r w:rsidR="005C023B" w:rsidRPr="005C023B">
        <w:rPr>
          <w:rFonts w:eastAsia="標楷體" w:hint="eastAsia"/>
          <w:sz w:val="28"/>
          <w:szCs w:val="28"/>
        </w:rPr>
        <w:t>65</w:t>
      </w:r>
      <w:r w:rsidR="005C023B" w:rsidRPr="005C023B">
        <w:rPr>
          <w:rFonts w:eastAsia="標楷體" w:hint="eastAsia"/>
          <w:sz w:val="28"/>
          <w:szCs w:val="28"/>
        </w:rPr>
        <w:t>條）。</w:t>
      </w:r>
    </w:p>
    <w:p w:rsidR="005C023B" w:rsidRPr="005C023B" w:rsidRDefault="007869D2" w:rsidP="002B7B56">
      <w:pPr>
        <w:widowControl/>
        <w:suppressAutoHyphens w:val="0"/>
        <w:spacing w:line="500" w:lineRule="exact"/>
        <w:jc w:val="both"/>
        <w:rPr>
          <w:rFonts w:eastAsia="標楷體"/>
          <w:sz w:val="28"/>
          <w:szCs w:val="28"/>
        </w:rPr>
      </w:pPr>
      <w:r>
        <w:rPr>
          <w:rFonts w:eastAsia="標楷體" w:hint="eastAsia"/>
          <w:sz w:val="28"/>
          <w:szCs w:val="28"/>
        </w:rPr>
        <w:t xml:space="preserve">    </w:t>
      </w:r>
      <w:r w:rsidR="00C969C2">
        <w:rPr>
          <w:rFonts w:eastAsia="標楷體" w:hint="eastAsia"/>
          <w:sz w:val="28"/>
          <w:szCs w:val="28"/>
        </w:rPr>
        <w:t>２</w:t>
      </w:r>
      <w:r>
        <w:rPr>
          <w:rFonts w:eastAsia="標楷體" w:hint="eastAsia"/>
          <w:sz w:val="28"/>
          <w:szCs w:val="28"/>
        </w:rPr>
        <w:t>、</w:t>
      </w:r>
      <w:r w:rsidR="005C023B" w:rsidRPr="005C023B">
        <w:rPr>
          <w:rFonts w:eastAsia="標楷體" w:hint="eastAsia"/>
          <w:sz w:val="28"/>
          <w:szCs w:val="28"/>
        </w:rPr>
        <w:t>拒絕宣誓者，得處新臺幣</w:t>
      </w:r>
      <w:r w:rsidR="005C023B" w:rsidRPr="005C023B">
        <w:rPr>
          <w:rFonts w:eastAsia="標楷體" w:hint="eastAsia"/>
          <w:sz w:val="28"/>
          <w:szCs w:val="28"/>
        </w:rPr>
        <w:t>3</w:t>
      </w:r>
      <w:r w:rsidR="005C023B" w:rsidRPr="005C023B">
        <w:rPr>
          <w:rFonts w:eastAsia="標楷體" w:hint="eastAsia"/>
          <w:sz w:val="28"/>
          <w:szCs w:val="28"/>
        </w:rPr>
        <w:t>萬元以下罰鍰（第</w:t>
      </w:r>
      <w:r w:rsidR="005C023B" w:rsidRPr="005C023B">
        <w:rPr>
          <w:rFonts w:eastAsia="標楷體" w:hint="eastAsia"/>
          <w:sz w:val="28"/>
          <w:szCs w:val="28"/>
        </w:rPr>
        <w:t>100</w:t>
      </w:r>
      <w:r w:rsidR="005C023B" w:rsidRPr="005C023B">
        <w:rPr>
          <w:rFonts w:eastAsia="標楷體" w:hint="eastAsia"/>
          <w:sz w:val="28"/>
          <w:szCs w:val="28"/>
        </w:rPr>
        <w:t>條）。</w:t>
      </w:r>
    </w:p>
    <w:p w:rsidR="005C023B" w:rsidRPr="003D10DC" w:rsidRDefault="005C023B" w:rsidP="002B7B56">
      <w:pPr>
        <w:widowControl/>
        <w:suppressAutoHyphens w:val="0"/>
        <w:spacing w:line="500" w:lineRule="exact"/>
        <w:jc w:val="both"/>
        <w:rPr>
          <w:rFonts w:eastAsia="標楷體"/>
          <w:sz w:val="28"/>
          <w:szCs w:val="28"/>
        </w:rPr>
      </w:pPr>
      <w:r w:rsidRPr="002B7B56">
        <w:rPr>
          <w:rFonts w:eastAsia="標楷體" w:hint="eastAsia"/>
          <w:b/>
          <w:sz w:val="28"/>
          <w:szCs w:val="28"/>
        </w:rPr>
        <w:t>（四）</w:t>
      </w:r>
      <w:r w:rsidRPr="003D10DC">
        <w:rPr>
          <w:rFonts w:eastAsia="標楷體" w:hint="eastAsia"/>
          <w:b/>
          <w:sz w:val="28"/>
          <w:szCs w:val="28"/>
        </w:rPr>
        <w:t>到場執行職務的義務</w:t>
      </w:r>
    </w:p>
    <w:p w:rsidR="005C023B" w:rsidRPr="005C023B" w:rsidRDefault="007869D2" w:rsidP="002B7B56">
      <w:pPr>
        <w:widowControl/>
        <w:suppressAutoHyphens w:val="0"/>
        <w:spacing w:line="500" w:lineRule="exact"/>
        <w:jc w:val="both"/>
        <w:rPr>
          <w:rFonts w:eastAsia="標楷體"/>
          <w:sz w:val="28"/>
          <w:szCs w:val="28"/>
        </w:rPr>
      </w:pPr>
      <w:r>
        <w:rPr>
          <w:rFonts w:eastAsia="標楷體" w:hint="eastAsia"/>
          <w:sz w:val="28"/>
          <w:szCs w:val="28"/>
        </w:rPr>
        <w:t xml:space="preserve">    </w:t>
      </w:r>
      <w:r w:rsidR="00C969C2">
        <w:rPr>
          <w:rFonts w:eastAsia="標楷體" w:hint="eastAsia"/>
          <w:sz w:val="28"/>
          <w:szCs w:val="28"/>
        </w:rPr>
        <w:t>１</w:t>
      </w:r>
      <w:r>
        <w:rPr>
          <w:rFonts w:eastAsia="標楷體" w:hint="eastAsia"/>
          <w:sz w:val="28"/>
          <w:szCs w:val="28"/>
        </w:rPr>
        <w:t>、</w:t>
      </w:r>
      <w:r w:rsidR="005C023B" w:rsidRPr="005C023B">
        <w:rPr>
          <w:rFonts w:eastAsia="標楷體" w:hint="eastAsia"/>
          <w:sz w:val="28"/>
          <w:szCs w:val="28"/>
        </w:rPr>
        <w:t>國民法官、備位國民法官有以下義務：</w:t>
      </w:r>
    </w:p>
    <w:p w:rsidR="005C023B" w:rsidRPr="005C023B" w:rsidRDefault="007869D2" w:rsidP="002B7B56">
      <w:pPr>
        <w:widowControl/>
        <w:suppressAutoHyphens w:val="0"/>
        <w:spacing w:line="500" w:lineRule="exact"/>
        <w:jc w:val="both"/>
        <w:rPr>
          <w:rFonts w:eastAsia="標楷體"/>
          <w:sz w:val="28"/>
          <w:szCs w:val="28"/>
        </w:rPr>
      </w:pPr>
      <w:r>
        <w:rPr>
          <w:rFonts w:eastAsia="標楷體" w:hint="eastAsia"/>
          <w:sz w:val="28"/>
          <w:szCs w:val="28"/>
        </w:rPr>
        <w:t xml:space="preserve">    </w:t>
      </w:r>
      <w:r>
        <w:rPr>
          <w:rFonts w:eastAsia="標楷體" w:hint="eastAsia"/>
          <w:sz w:val="28"/>
          <w:szCs w:val="28"/>
        </w:rPr>
        <w:t>（１）</w:t>
      </w:r>
      <w:r w:rsidR="005C023B" w:rsidRPr="005C023B">
        <w:rPr>
          <w:rFonts w:eastAsia="標楷體" w:hint="eastAsia"/>
          <w:sz w:val="28"/>
          <w:szCs w:val="28"/>
        </w:rPr>
        <w:t>國民法官應於審判期日及終局評議時到場。</w:t>
      </w:r>
    </w:p>
    <w:p w:rsidR="005C023B" w:rsidRPr="005C023B" w:rsidRDefault="007869D2" w:rsidP="002B7B56">
      <w:pPr>
        <w:widowControl/>
        <w:suppressAutoHyphens w:val="0"/>
        <w:spacing w:line="500" w:lineRule="exact"/>
        <w:ind w:left="1120" w:hangingChars="400" w:hanging="1120"/>
        <w:jc w:val="both"/>
        <w:rPr>
          <w:rFonts w:eastAsia="標楷體"/>
          <w:sz w:val="28"/>
          <w:szCs w:val="28"/>
        </w:rPr>
      </w:pPr>
      <w:r>
        <w:rPr>
          <w:rFonts w:eastAsia="標楷體" w:hint="eastAsia"/>
          <w:sz w:val="28"/>
          <w:szCs w:val="28"/>
        </w:rPr>
        <w:t xml:space="preserve">    </w:t>
      </w:r>
      <w:r>
        <w:rPr>
          <w:rFonts w:eastAsia="標楷體" w:hint="eastAsia"/>
          <w:sz w:val="28"/>
          <w:szCs w:val="28"/>
        </w:rPr>
        <w:t>（２）</w:t>
      </w:r>
      <w:r w:rsidR="005C023B" w:rsidRPr="005C023B">
        <w:rPr>
          <w:rFonts w:eastAsia="標楷體" w:hint="eastAsia"/>
          <w:sz w:val="28"/>
          <w:szCs w:val="28"/>
        </w:rPr>
        <w:t>國民法官於終局評議時不得拒絕陳述，亦不得以其他方式拒絕履行職務。</w:t>
      </w:r>
    </w:p>
    <w:p w:rsidR="005C023B" w:rsidRPr="005C023B" w:rsidRDefault="007869D2" w:rsidP="002B7B56">
      <w:pPr>
        <w:widowControl/>
        <w:suppressAutoHyphens w:val="0"/>
        <w:spacing w:line="500" w:lineRule="exact"/>
        <w:jc w:val="both"/>
        <w:rPr>
          <w:rFonts w:eastAsia="標楷體"/>
          <w:sz w:val="28"/>
          <w:szCs w:val="28"/>
        </w:rPr>
      </w:pPr>
      <w:r>
        <w:rPr>
          <w:rFonts w:eastAsia="標楷體" w:hint="eastAsia"/>
          <w:sz w:val="28"/>
          <w:szCs w:val="28"/>
        </w:rPr>
        <w:t xml:space="preserve">    </w:t>
      </w:r>
      <w:r>
        <w:rPr>
          <w:rFonts w:eastAsia="標楷體" w:hint="eastAsia"/>
          <w:sz w:val="28"/>
          <w:szCs w:val="28"/>
        </w:rPr>
        <w:t>（３）</w:t>
      </w:r>
      <w:r w:rsidR="005C023B" w:rsidRPr="005C023B">
        <w:rPr>
          <w:rFonts w:eastAsia="標楷體" w:hint="eastAsia"/>
          <w:sz w:val="28"/>
          <w:szCs w:val="28"/>
        </w:rPr>
        <w:t>備位國民法官應於審判期日到場。</w:t>
      </w:r>
    </w:p>
    <w:p w:rsidR="005C023B" w:rsidRPr="005C023B" w:rsidRDefault="007869D2" w:rsidP="002B7B56">
      <w:pPr>
        <w:widowControl/>
        <w:suppressAutoHyphens w:val="0"/>
        <w:spacing w:line="500" w:lineRule="exact"/>
        <w:jc w:val="both"/>
        <w:rPr>
          <w:rFonts w:eastAsia="標楷體"/>
          <w:sz w:val="28"/>
          <w:szCs w:val="28"/>
        </w:rPr>
      </w:pPr>
      <w:r>
        <w:rPr>
          <w:rFonts w:eastAsia="標楷體" w:hint="eastAsia"/>
          <w:sz w:val="28"/>
          <w:szCs w:val="28"/>
        </w:rPr>
        <w:t xml:space="preserve">    </w:t>
      </w:r>
      <w:r w:rsidR="00C969C2">
        <w:rPr>
          <w:rFonts w:eastAsia="標楷體" w:hint="eastAsia"/>
          <w:sz w:val="28"/>
          <w:szCs w:val="28"/>
        </w:rPr>
        <w:t>２</w:t>
      </w:r>
      <w:r>
        <w:rPr>
          <w:rFonts w:eastAsia="標楷體" w:hint="eastAsia"/>
          <w:sz w:val="28"/>
          <w:szCs w:val="28"/>
        </w:rPr>
        <w:t>、</w:t>
      </w:r>
      <w:r w:rsidR="005C023B" w:rsidRPr="005C023B">
        <w:rPr>
          <w:rFonts w:eastAsia="標楷體" w:hint="eastAsia"/>
          <w:sz w:val="28"/>
          <w:szCs w:val="28"/>
        </w:rPr>
        <w:t>無正當理由違反者，得處新臺幣</w:t>
      </w:r>
      <w:r w:rsidR="005C023B" w:rsidRPr="005C023B">
        <w:rPr>
          <w:rFonts w:eastAsia="標楷體" w:hint="eastAsia"/>
          <w:sz w:val="28"/>
          <w:szCs w:val="28"/>
        </w:rPr>
        <w:t>3</w:t>
      </w:r>
      <w:r w:rsidR="005C023B" w:rsidRPr="005C023B">
        <w:rPr>
          <w:rFonts w:eastAsia="標楷體" w:hint="eastAsia"/>
          <w:sz w:val="28"/>
          <w:szCs w:val="28"/>
        </w:rPr>
        <w:t>萬元以下罰鍰（</w:t>
      </w:r>
      <w:r>
        <w:rPr>
          <w:rFonts w:eastAsia="標楷體" w:hint="eastAsia"/>
          <w:sz w:val="28"/>
          <w:szCs w:val="28"/>
        </w:rPr>
        <w:t>第</w:t>
      </w:r>
      <w:r w:rsidR="005C023B" w:rsidRPr="005C023B">
        <w:rPr>
          <w:rFonts w:eastAsia="標楷體" w:hint="eastAsia"/>
          <w:sz w:val="28"/>
          <w:szCs w:val="28"/>
        </w:rPr>
        <w:t>101</w:t>
      </w:r>
      <w:r w:rsidR="005C023B" w:rsidRPr="005C023B">
        <w:rPr>
          <w:rFonts w:eastAsia="標楷體" w:hint="eastAsia"/>
          <w:sz w:val="28"/>
          <w:szCs w:val="28"/>
        </w:rPr>
        <w:t>條）。</w:t>
      </w:r>
    </w:p>
    <w:p w:rsidR="005C023B" w:rsidRPr="003D10DC" w:rsidRDefault="005C023B" w:rsidP="002B7B56">
      <w:pPr>
        <w:widowControl/>
        <w:suppressAutoHyphens w:val="0"/>
        <w:spacing w:line="500" w:lineRule="exact"/>
        <w:jc w:val="both"/>
        <w:rPr>
          <w:rFonts w:eastAsia="標楷體"/>
          <w:b/>
          <w:sz w:val="28"/>
          <w:szCs w:val="28"/>
        </w:rPr>
      </w:pPr>
      <w:r w:rsidRPr="002B7B56">
        <w:rPr>
          <w:rFonts w:eastAsia="標楷體" w:hint="eastAsia"/>
          <w:b/>
          <w:sz w:val="28"/>
          <w:szCs w:val="28"/>
        </w:rPr>
        <w:t>（五）</w:t>
      </w:r>
      <w:r w:rsidRPr="003D10DC">
        <w:rPr>
          <w:rFonts w:eastAsia="標楷體" w:hint="eastAsia"/>
          <w:b/>
          <w:sz w:val="28"/>
          <w:szCs w:val="28"/>
        </w:rPr>
        <w:t>聽從訴訟指揮義務</w:t>
      </w:r>
    </w:p>
    <w:p w:rsidR="005C023B" w:rsidRPr="005C023B" w:rsidRDefault="007869D2" w:rsidP="002B7B56">
      <w:pPr>
        <w:widowControl/>
        <w:suppressAutoHyphens w:val="0"/>
        <w:spacing w:line="500" w:lineRule="exact"/>
        <w:ind w:left="840" w:hangingChars="300" w:hanging="840"/>
        <w:jc w:val="both"/>
        <w:rPr>
          <w:rFonts w:eastAsia="標楷體"/>
          <w:b/>
          <w:sz w:val="28"/>
          <w:szCs w:val="28"/>
        </w:rPr>
      </w:pPr>
      <w:r>
        <w:rPr>
          <w:rFonts w:eastAsia="標楷體" w:hint="eastAsia"/>
          <w:sz w:val="28"/>
          <w:szCs w:val="28"/>
        </w:rPr>
        <w:t xml:space="preserve">            </w:t>
      </w:r>
      <w:r w:rsidR="005C023B" w:rsidRPr="005C023B">
        <w:rPr>
          <w:rFonts w:eastAsia="標楷體" w:hint="eastAsia"/>
          <w:sz w:val="28"/>
          <w:szCs w:val="28"/>
        </w:rPr>
        <w:t>國民法官、備位國民法官違反審判長所發維持秩序之命令，致妨害審判期日訴訟程序之進行，經制止不聽者，得處新臺幣</w:t>
      </w:r>
      <w:r w:rsidR="005C023B" w:rsidRPr="005C023B">
        <w:rPr>
          <w:rFonts w:eastAsia="標楷體" w:hint="eastAsia"/>
          <w:sz w:val="28"/>
          <w:szCs w:val="28"/>
        </w:rPr>
        <w:t>3</w:t>
      </w:r>
      <w:r w:rsidR="005C023B" w:rsidRPr="005C023B">
        <w:rPr>
          <w:rFonts w:eastAsia="標楷體" w:hint="eastAsia"/>
          <w:sz w:val="28"/>
          <w:szCs w:val="28"/>
        </w:rPr>
        <w:t>萬元以下罰鍰（第</w:t>
      </w:r>
      <w:r w:rsidR="005C023B" w:rsidRPr="005C023B">
        <w:rPr>
          <w:rFonts w:eastAsia="標楷體" w:hint="eastAsia"/>
          <w:sz w:val="28"/>
          <w:szCs w:val="28"/>
        </w:rPr>
        <w:t>102</w:t>
      </w:r>
      <w:r w:rsidR="005C023B" w:rsidRPr="005C023B">
        <w:rPr>
          <w:rFonts w:eastAsia="標楷體" w:hint="eastAsia"/>
          <w:sz w:val="28"/>
          <w:szCs w:val="28"/>
        </w:rPr>
        <w:t>條）。</w:t>
      </w:r>
    </w:p>
    <w:p w:rsidR="00CC7748" w:rsidRDefault="00CC7748">
      <w:pPr>
        <w:widowControl/>
        <w:suppressAutoHyphens w:val="0"/>
        <w:rPr>
          <w:rFonts w:eastAsia="標楷體"/>
          <w:b/>
          <w:sz w:val="28"/>
          <w:szCs w:val="28"/>
        </w:rPr>
      </w:pPr>
      <w:r>
        <w:rPr>
          <w:rFonts w:eastAsia="標楷體"/>
          <w:b/>
          <w:sz w:val="28"/>
          <w:szCs w:val="28"/>
        </w:rPr>
        <w:br w:type="page"/>
      </w:r>
    </w:p>
    <w:p w:rsidR="005805B1" w:rsidRPr="00B7536F" w:rsidRDefault="005805B1" w:rsidP="00D24F05">
      <w:pPr>
        <w:ind w:left="721" w:hangingChars="200" w:hanging="721"/>
        <w:outlineLvl w:val="0"/>
        <w:rPr>
          <w:rFonts w:eastAsia="標楷體"/>
          <w:b/>
          <w:sz w:val="36"/>
          <w:szCs w:val="36"/>
        </w:rPr>
      </w:pPr>
      <w:bookmarkStart w:id="5" w:name="_Toc86048623"/>
      <w:r w:rsidRPr="00B7536F">
        <w:rPr>
          <w:rFonts w:eastAsia="標楷體" w:hint="eastAsia"/>
          <w:b/>
          <w:sz w:val="36"/>
          <w:szCs w:val="36"/>
        </w:rPr>
        <w:t>伍、刑事審判之基本原則</w:t>
      </w:r>
      <w:bookmarkEnd w:id="5"/>
    </w:p>
    <w:p w:rsidR="00CC7748" w:rsidRDefault="00CC7748" w:rsidP="00CC7748">
      <w:pPr>
        <w:widowControl/>
        <w:suppressAutoHyphens w:val="0"/>
        <w:rPr>
          <w:rFonts w:eastAsia="標楷體"/>
          <w:b/>
          <w:sz w:val="28"/>
          <w:szCs w:val="28"/>
        </w:rPr>
      </w:pPr>
    </w:p>
    <w:p w:rsidR="005C023B" w:rsidRPr="00B7536F" w:rsidRDefault="005C023B" w:rsidP="00CC7748">
      <w:pPr>
        <w:widowControl/>
        <w:suppressAutoHyphens w:val="0"/>
        <w:rPr>
          <w:rFonts w:eastAsia="標楷體"/>
          <w:b/>
          <w:sz w:val="32"/>
          <w:szCs w:val="32"/>
        </w:rPr>
      </w:pPr>
      <w:r w:rsidRPr="00B7536F">
        <w:rPr>
          <w:rFonts w:eastAsia="標楷體" w:hint="eastAsia"/>
          <w:b/>
          <w:sz w:val="32"/>
          <w:szCs w:val="32"/>
        </w:rPr>
        <w:t>一、罪刑法定原則</w:t>
      </w:r>
    </w:p>
    <w:p w:rsidR="007F68CC" w:rsidRDefault="007F68CC" w:rsidP="007F68CC">
      <w:pPr>
        <w:widowControl/>
        <w:suppressAutoHyphens w:val="0"/>
        <w:spacing w:line="500" w:lineRule="exact"/>
        <w:ind w:left="560" w:hangingChars="200" w:hanging="560"/>
        <w:jc w:val="both"/>
        <w:rPr>
          <w:rFonts w:eastAsia="標楷體"/>
          <w:sz w:val="28"/>
          <w:szCs w:val="28"/>
        </w:rPr>
      </w:pPr>
      <w:r>
        <w:rPr>
          <w:rFonts w:eastAsia="標楷體" w:hint="eastAsia"/>
          <w:sz w:val="28"/>
          <w:szCs w:val="28"/>
        </w:rPr>
        <w:t xml:space="preserve">        </w:t>
      </w:r>
      <w:r w:rsidRPr="00826F08">
        <w:rPr>
          <w:rFonts w:eastAsia="標楷體" w:hint="eastAsia"/>
          <w:sz w:val="28"/>
          <w:szCs w:val="28"/>
        </w:rPr>
        <w:t>行為之處罰</w:t>
      </w:r>
      <w:r>
        <w:rPr>
          <w:rFonts w:eastAsia="標楷體" w:hint="eastAsia"/>
          <w:sz w:val="28"/>
          <w:szCs w:val="28"/>
        </w:rPr>
        <w:t>，以行為時之法律有明文規定者為限（刑法第</w:t>
      </w:r>
      <w:r>
        <w:rPr>
          <w:rFonts w:eastAsia="標楷體" w:hint="eastAsia"/>
          <w:sz w:val="28"/>
          <w:szCs w:val="28"/>
        </w:rPr>
        <w:t>1</w:t>
      </w:r>
      <w:r>
        <w:rPr>
          <w:rFonts w:eastAsia="標楷體" w:hint="eastAsia"/>
          <w:sz w:val="28"/>
          <w:szCs w:val="28"/>
        </w:rPr>
        <w:t>條）。</w:t>
      </w:r>
    </w:p>
    <w:p w:rsidR="00491F9E" w:rsidRDefault="007F68CC" w:rsidP="007F68CC">
      <w:pPr>
        <w:widowControl/>
        <w:suppressAutoHyphens w:val="0"/>
        <w:ind w:left="560" w:hangingChars="200" w:hanging="560"/>
        <w:jc w:val="both"/>
        <w:rPr>
          <w:rFonts w:eastAsia="標楷體"/>
          <w:sz w:val="28"/>
          <w:szCs w:val="28"/>
        </w:rPr>
      </w:pPr>
      <w:r>
        <w:rPr>
          <w:rFonts w:eastAsia="標楷體" w:hint="eastAsia"/>
          <w:sz w:val="28"/>
          <w:szCs w:val="28"/>
        </w:rPr>
        <w:t xml:space="preserve">        </w:t>
      </w:r>
      <w:r>
        <w:rPr>
          <w:rFonts w:eastAsia="標楷體" w:hint="eastAsia"/>
          <w:sz w:val="28"/>
          <w:szCs w:val="28"/>
        </w:rPr>
        <w:t>意思是指</w:t>
      </w:r>
      <w:proofErr w:type="gramStart"/>
      <w:r>
        <w:rPr>
          <w:rFonts w:eastAsia="標楷體" w:hint="eastAsia"/>
          <w:sz w:val="28"/>
          <w:szCs w:val="28"/>
        </w:rPr>
        <w:t>一</w:t>
      </w:r>
      <w:proofErr w:type="gramEnd"/>
      <w:r>
        <w:rPr>
          <w:rFonts w:eastAsia="標楷體" w:hint="eastAsia"/>
          <w:sz w:val="28"/>
          <w:szCs w:val="28"/>
        </w:rPr>
        <w:t>個人的行為是否構成刑事犯罪，要以行為時的法律是否有處罰規定作為基準。例如兩輛汽車不小心發生擦撞，但</w:t>
      </w:r>
      <w:proofErr w:type="gramStart"/>
      <w:r>
        <w:rPr>
          <w:rFonts w:eastAsia="標楷體" w:hint="eastAsia"/>
          <w:sz w:val="28"/>
          <w:szCs w:val="28"/>
        </w:rPr>
        <w:t>雙方均未受傷</w:t>
      </w:r>
      <w:proofErr w:type="gramEnd"/>
      <w:r>
        <w:rPr>
          <w:rFonts w:eastAsia="標楷體" w:hint="eastAsia"/>
          <w:sz w:val="28"/>
          <w:szCs w:val="28"/>
        </w:rPr>
        <w:t>，只有汽車輕微刮傷，此時因為刑法沒有處罰過失毀損，所以沒有刑責。</w:t>
      </w:r>
    </w:p>
    <w:p w:rsidR="007F68CC" w:rsidRDefault="007F68CC" w:rsidP="007F68CC">
      <w:pPr>
        <w:widowControl/>
        <w:suppressAutoHyphens w:val="0"/>
        <w:jc w:val="both"/>
        <w:rPr>
          <w:rFonts w:eastAsia="標楷體"/>
          <w:b/>
          <w:sz w:val="28"/>
          <w:szCs w:val="28"/>
        </w:rPr>
      </w:pPr>
    </w:p>
    <w:p w:rsidR="005C023B" w:rsidRPr="00B7536F" w:rsidRDefault="005C023B" w:rsidP="00CC7748">
      <w:pPr>
        <w:widowControl/>
        <w:suppressAutoHyphens w:val="0"/>
        <w:rPr>
          <w:rFonts w:eastAsia="標楷體"/>
          <w:b/>
          <w:sz w:val="32"/>
          <w:szCs w:val="32"/>
        </w:rPr>
      </w:pPr>
      <w:r w:rsidRPr="00B7536F">
        <w:rPr>
          <w:rFonts w:eastAsia="標楷體" w:hint="eastAsia"/>
          <w:b/>
          <w:sz w:val="32"/>
          <w:szCs w:val="32"/>
        </w:rPr>
        <w:t>二、無罪推定原則</w:t>
      </w:r>
    </w:p>
    <w:p w:rsidR="007F68CC" w:rsidRDefault="007F68CC" w:rsidP="007F68CC">
      <w:pPr>
        <w:widowControl/>
        <w:suppressAutoHyphens w:val="0"/>
        <w:spacing w:line="500" w:lineRule="exact"/>
        <w:ind w:left="560" w:hangingChars="200" w:hanging="560"/>
        <w:jc w:val="both"/>
        <w:rPr>
          <w:rFonts w:eastAsia="標楷體"/>
          <w:sz w:val="28"/>
          <w:szCs w:val="28"/>
        </w:rPr>
      </w:pPr>
      <w:r>
        <w:rPr>
          <w:rFonts w:eastAsia="標楷體" w:hint="eastAsia"/>
          <w:sz w:val="28"/>
          <w:szCs w:val="28"/>
        </w:rPr>
        <w:t xml:space="preserve">        </w:t>
      </w:r>
      <w:r w:rsidRPr="004B32D5">
        <w:rPr>
          <w:rFonts w:eastAsia="標楷體" w:hint="eastAsia"/>
          <w:sz w:val="28"/>
          <w:szCs w:val="28"/>
        </w:rPr>
        <w:t>被告未經審判證明有罪確定前，應推定被告無罪（刑事訴訟法第</w:t>
      </w:r>
      <w:r w:rsidRPr="004B32D5">
        <w:rPr>
          <w:rFonts w:eastAsia="標楷體" w:hint="eastAsia"/>
          <w:sz w:val="28"/>
          <w:szCs w:val="28"/>
        </w:rPr>
        <w:t>154</w:t>
      </w:r>
      <w:r w:rsidRPr="004B32D5">
        <w:rPr>
          <w:rFonts w:eastAsia="標楷體" w:hint="eastAsia"/>
          <w:sz w:val="28"/>
          <w:szCs w:val="28"/>
        </w:rPr>
        <w:t>條第</w:t>
      </w:r>
      <w:r w:rsidRPr="004B32D5">
        <w:rPr>
          <w:rFonts w:eastAsia="標楷體" w:hint="eastAsia"/>
          <w:sz w:val="28"/>
          <w:szCs w:val="28"/>
        </w:rPr>
        <w:t>1</w:t>
      </w:r>
      <w:r w:rsidRPr="004B32D5">
        <w:rPr>
          <w:rFonts w:eastAsia="標楷體" w:hint="eastAsia"/>
          <w:sz w:val="28"/>
          <w:szCs w:val="28"/>
        </w:rPr>
        <w:t>項）。</w:t>
      </w:r>
    </w:p>
    <w:p w:rsidR="00E24D93" w:rsidRDefault="007F68CC" w:rsidP="007F68CC">
      <w:pPr>
        <w:widowControl/>
        <w:suppressAutoHyphens w:val="0"/>
        <w:ind w:left="560" w:hangingChars="200" w:hanging="560"/>
        <w:jc w:val="both"/>
        <w:rPr>
          <w:rFonts w:eastAsia="標楷體"/>
          <w:sz w:val="28"/>
          <w:szCs w:val="28"/>
        </w:rPr>
      </w:pPr>
      <w:r>
        <w:rPr>
          <w:rFonts w:eastAsia="標楷體" w:hint="eastAsia"/>
          <w:sz w:val="28"/>
          <w:szCs w:val="28"/>
        </w:rPr>
        <w:t xml:space="preserve">        </w:t>
      </w:r>
      <w:r>
        <w:rPr>
          <w:rFonts w:eastAsia="標楷體" w:hint="eastAsia"/>
          <w:sz w:val="28"/>
          <w:szCs w:val="28"/>
        </w:rPr>
        <w:t>意思是指</w:t>
      </w:r>
      <w:proofErr w:type="gramStart"/>
      <w:r>
        <w:rPr>
          <w:rFonts w:eastAsia="標楷體" w:hint="eastAsia"/>
          <w:sz w:val="28"/>
          <w:szCs w:val="28"/>
        </w:rPr>
        <w:t>一</w:t>
      </w:r>
      <w:proofErr w:type="gramEnd"/>
      <w:r>
        <w:rPr>
          <w:rFonts w:eastAsia="標楷體" w:hint="eastAsia"/>
          <w:sz w:val="28"/>
          <w:szCs w:val="28"/>
        </w:rPr>
        <w:t>個人在未經審判確定犯罪之前，都應被認為是無辜的。</w:t>
      </w:r>
    </w:p>
    <w:p w:rsidR="007F68CC" w:rsidRDefault="007F68CC" w:rsidP="007F68CC">
      <w:pPr>
        <w:widowControl/>
        <w:suppressAutoHyphens w:val="0"/>
        <w:rPr>
          <w:rFonts w:eastAsia="標楷體"/>
          <w:b/>
          <w:sz w:val="28"/>
          <w:szCs w:val="28"/>
        </w:rPr>
      </w:pPr>
    </w:p>
    <w:p w:rsidR="005C023B" w:rsidRPr="00B7536F" w:rsidRDefault="001A772C" w:rsidP="00CC7748">
      <w:pPr>
        <w:widowControl/>
        <w:suppressAutoHyphens w:val="0"/>
        <w:rPr>
          <w:rFonts w:eastAsia="標楷體"/>
          <w:b/>
          <w:sz w:val="32"/>
          <w:szCs w:val="32"/>
        </w:rPr>
      </w:pPr>
      <w:r w:rsidRPr="00B7536F">
        <w:rPr>
          <w:rFonts w:eastAsia="標楷體" w:hint="eastAsia"/>
          <w:b/>
          <w:sz w:val="32"/>
          <w:szCs w:val="32"/>
        </w:rPr>
        <w:t>三、</w:t>
      </w:r>
      <w:r w:rsidR="005C023B" w:rsidRPr="00B7536F">
        <w:rPr>
          <w:rFonts w:eastAsia="標楷體" w:hint="eastAsia"/>
          <w:b/>
          <w:sz w:val="32"/>
          <w:szCs w:val="32"/>
        </w:rPr>
        <w:t>檢察官就起訴犯罪事實負舉證責任</w:t>
      </w:r>
    </w:p>
    <w:p w:rsidR="007F68CC" w:rsidRDefault="007F68CC" w:rsidP="007F68CC">
      <w:pPr>
        <w:widowControl/>
        <w:suppressAutoHyphens w:val="0"/>
        <w:spacing w:line="500" w:lineRule="exact"/>
        <w:ind w:left="560" w:hangingChars="200" w:hanging="560"/>
        <w:jc w:val="both"/>
        <w:rPr>
          <w:rFonts w:eastAsia="標楷體"/>
          <w:sz w:val="28"/>
          <w:szCs w:val="28"/>
        </w:rPr>
      </w:pPr>
      <w:r>
        <w:rPr>
          <w:rFonts w:eastAsia="標楷體" w:hint="eastAsia"/>
          <w:sz w:val="28"/>
          <w:szCs w:val="28"/>
        </w:rPr>
        <w:t xml:space="preserve">        </w:t>
      </w:r>
      <w:r w:rsidRPr="00B94C51">
        <w:rPr>
          <w:rFonts w:eastAsia="標楷體" w:hint="eastAsia"/>
          <w:sz w:val="28"/>
          <w:szCs w:val="28"/>
        </w:rPr>
        <w:t>檢察官</w:t>
      </w:r>
      <w:r>
        <w:rPr>
          <w:rFonts w:eastAsia="標楷體" w:hint="eastAsia"/>
          <w:sz w:val="28"/>
          <w:szCs w:val="28"/>
        </w:rPr>
        <w:t>就被告的犯罪事實，負有證明的責任（刑事訴訟法第</w:t>
      </w:r>
      <w:r>
        <w:rPr>
          <w:rFonts w:eastAsia="標楷體" w:hint="eastAsia"/>
          <w:sz w:val="28"/>
          <w:szCs w:val="28"/>
        </w:rPr>
        <w:t>161</w:t>
      </w:r>
      <w:r>
        <w:rPr>
          <w:rFonts w:eastAsia="標楷體" w:hint="eastAsia"/>
          <w:sz w:val="28"/>
          <w:szCs w:val="28"/>
        </w:rPr>
        <w:t>條第</w:t>
      </w:r>
      <w:r>
        <w:rPr>
          <w:rFonts w:eastAsia="標楷體" w:hint="eastAsia"/>
          <w:sz w:val="28"/>
          <w:szCs w:val="28"/>
        </w:rPr>
        <w:t>1</w:t>
      </w:r>
      <w:r>
        <w:rPr>
          <w:rFonts w:eastAsia="標楷體" w:hint="eastAsia"/>
          <w:sz w:val="28"/>
          <w:szCs w:val="28"/>
        </w:rPr>
        <w:t>項）。</w:t>
      </w:r>
    </w:p>
    <w:p w:rsidR="007F68CC" w:rsidRDefault="007F68CC" w:rsidP="007F68CC">
      <w:pPr>
        <w:widowControl/>
        <w:suppressAutoHyphens w:val="0"/>
        <w:spacing w:line="500" w:lineRule="exact"/>
        <w:ind w:left="560" w:hangingChars="200" w:hanging="560"/>
        <w:jc w:val="both"/>
        <w:rPr>
          <w:rFonts w:eastAsia="標楷體"/>
          <w:sz w:val="28"/>
          <w:szCs w:val="28"/>
        </w:rPr>
      </w:pPr>
      <w:r>
        <w:rPr>
          <w:rFonts w:eastAsia="標楷體" w:hint="eastAsia"/>
          <w:sz w:val="28"/>
          <w:szCs w:val="28"/>
        </w:rPr>
        <w:t xml:space="preserve">        </w:t>
      </w:r>
      <w:r>
        <w:rPr>
          <w:rFonts w:eastAsia="標楷體" w:hint="eastAsia"/>
          <w:sz w:val="28"/>
          <w:szCs w:val="28"/>
        </w:rPr>
        <w:t>意思是指檢察官所提出的證據，若不足以證明被告犯罪，法院就應該判決無罪，被告不必證明自己無罪。舉例來說，如果要證明甲開車撞到行人乙導致乙受傷，檢察官就可能要提出監視器或行車紀錄器畫面、事故現場照片、診斷證明書等相關證據，如果檢察官無法提出證據，就不能判決甲有罪。</w:t>
      </w:r>
    </w:p>
    <w:p w:rsidR="007F68CC" w:rsidRDefault="007F68CC" w:rsidP="007F68CC">
      <w:pPr>
        <w:widowControl/>
        <w:suppressAutoHyphens w:val="0"/>
        <w:spacing w:line="500" w:lineRule="exact"/>
        <w:jc w:val="both"/>
        <w:rPr>
          <w:rFonts w:eastAsia="標楷體"/>
          <w:sz w:val="28"/>
          <w:szCs w:val="28"/>
        </w:rPr>
      </w:pPr>
    </w:p>
    <w:p w:rsidR="0064696C" w:rsidRDefault="0064696C" w:rsidP="007F68CC">
      <w:pPr>
        <w:widowControl/>
        <w:suppressAutoHyphens w:val="0"/>
        <w:spacing w:line="500" w:lineRule="exact"/>
        <w:jc w:val="both"/>
        <w:rPr>
          <w:rFonts w:eastAsia="標楷體"/>
          <w:sz w:val="28"/>
          <w:szCs w:val="28"/>
        </w:rPr>
      </w:pPr>
    </w:p>
    <w:p w:rsidR="0064696C" w:rsidRDefault="0064696C" w:rsidP="007F68CC">
      <w:pPr>
        <w:widowControl/>
        <w:suppressAutoHyphens w:val="0"/>
        <w:spacing w:line="500" w:lineRule="exact"/>
        <w:jc w:val="both"/>
        <w:rPr>
          <w:rFonts w:eastAsia="標楷體"/>
          <w:sz w:val="28"/>
          <w:szCs w:val="28"/>
        </w:rPr>
      </w:pPr>
    </w:p>
    <w:p w:rsidR="0064696C" w:rsidRDefault="0064696C" w:rsidP="007F68CC">
      <w:pPr>
        <w:widowControl/>
        <w:suppressAutoHyphens w:val="0"/>
        <w:spacing w:line="500" w:lineRule="exact"/>
        <w:jc w:val="both"/>
        <w:rPr>
          <w:rFonts w:eastAsia="標楷體"/>
          <w:sz w:val="28"/>
          <w:szCs w:val="28"/>
        </w:rPr>
      </w:pPr>
    </w:p>
    <w:p w:rsidR="005C023B" w:rsidRPr="00B7536F" w:rsidRDefault="001A772C" w:rsidP="00CC7748">
      <w:pPr>
        <w:widowControl/>
        <w:suppressAutoHyphens w:val="0"/>
        <w:rPr>
          <w:rFonts w:eastAsia="標楷體"/>
          <w:b/>
          <w:sz w:val="32"/>
          <w:szCs w:val="32"/>
        </w:rPr>
      </w:pPr>
      <w:r w:rsidRPr="00B7536F">
        <w:rPr>
          <w:rFonts w:eastAsia="標楷體" w:hint="eastAsia"/>
          <w:b/>
          <w:sz w:val="32"/>
          <w:szCs w:val="32"/>
        </w:rPr>
        <w:t>四、</w:t>
      </w:r>
      <w:r w:rsidR="005C023B" w:rsidRPr="00B7536F">
        <w:rPr>
          <w:rFonts w:eastAsia="標楷體" w:hint="eastAsia"/>
          <w:b/>
          <w:sz w:val="32"/>
          <w:szCs w:val="32"/>
        </w:rPr>
        <w:t>被告有緘默權</w:t>
      </w:r>
    </w:p>
    <w:p w:rsidR="007F68CC" w:rsidRDefault="007F68CC" w:rsidP="007F68CC">
      <w:pPr>
        <w:widowControl/>
        <w:suppressAutoHyphens w:val="0"/>
        <w:ind w:left="560" w:hangingChars="200" w:hanging="560"/>
        <w:jc w:val="both"/>
        <w:rPr>
          <w:rFonts w:eastAsia="標楷體"/>
          <w:sz w:val="28"/>
          <w:szCs w:val="28"/>
        </w:rPr>
      </w:pPr>
      <w:r>
        <w:rPr>
          <w:rFonts w:eastAsia="標楷體" w:hint="eastAsia"/>
          <w:sz w:val="28"/>
          <w:szCs w:val="28"/>
        </w:rPr>
        <w:t xml:space="preserve">        </w:t>
      </w:r>
      <w:r w:rsidRPr="009E207A">
        <w:rPr>
          <w:rFonts w:eastAsia="標楷體" w:hint="eastAsia"/>
          <w:sz w:val="28"/>
          <w:szCs w:val="28"/>
        </w:rPr>
        <w:t>被告</w:t>
      </w:r>
      <w:r>
        <w:rPr>
          <w:rFonts w:eastAsia="標楷體" w:hint="eastAsia"/>
          <w:sz w:val="28"/>
          <w:szCs w:val="28"/>
        </w:rPr>
        <w:t>有消極不陳述的自由，也就是可以拒絕回答任何問題（刑事訴訟法第</w:t>
      </w:r>
      <w:r>
        <w:rPr>
          <w:rFonts w:eastAsia="標楷體" w:hint="eastAsia"/>
          <w:sz w:val="28"/>
          <w:szCs w:val="28"/>
        </w:rPr>
        <w:t>95</w:t>
      </w:r>
      <w:r>
        <w:rPr>
          <w:rFonts w:eastAsia="標楷體" w:hint="eastAsia"/>
          <w:sz w:val="28"/>
          <w:szCs w:val="28"/>
        </w:rPr>
        <w:t>條第</w:t>
      </w:r>
      <w:r>
        <w:rPr>
          <w:rFonts w:eastAsia="標楷體" w:hint="eastAsia"/>
          <w:sz w:val="28"/>
          <w:szCs w:val="28"/>
        </w:rPr>
        <w:t>1</w:t>
      </w:r>
      <w:r>
        <w:rPr>
          <w:rFonts w:eastAsia="標楷體" w:hint="eastAsia"/>
          <w:sz w:val="28"/>
          <w:szCs w:val="28"/>
        </w:rPr>
        <w:t>項第</w:t>
      </w:r>
      <w:r>
        <w:rPr>
          <w:rFonts w:eastAsia="標楷體" w:hint="eastAsia"/>
          <w:sz w:val="28"/>
          <w:szCs w:val="28"/>
        </w:rPr>
        <w:t>2</w:t>
      </w:r>
      <w:r>
        <w:rPr>
          <w:rFonts w:eastAsia="標楷體" w:hint="eastAsia"/>
          <w:sz w:val="28"/>
          <w:szCs w:val="28"/>
        </w:rPr>
        <w:t>款），而且被告如果選擇不回答，也不能就因此推論被告有犯罪行為（刑事訴訟法第</w:t>
      </w:r>
      <w:r>
        <w:rPr>
          <w:rFonts w:eastAsia="標楷體" w:hint="eastAsia"/>
          <w:sz w:val="28"/>
          <w:szCs w:val="28"/>
        </w:rPr>
        <w:t>156</w:t>
      </w:r>
      <w:r>
        <w:rPr>
          <w:rFonts w:eastAsia="標楷體" w:hint="eastAsia"/>
          <w:sz w:val="28"/>
          <w:szCs w:val="28"/>
        </w:rPr>
        <w:t>條第</w:t>
      </w:r>
      <w:r>
        <w:rPr>
          <w:rFonts w:eastAsia="標楷體" w:hint="eastAsia"/>
          <w:sz w:val="28"/>
          <w:szCs w:val="28"/>
        </w:rPr>
        <w:t>4</w:t>
      </w:r>
      <w:r>
        <w:rPr>
          <w:rFonts w:eastAsia="標楷體" w:hint="eastAsia"/>
          <w:sz w:val="28"/>
          <w:szCs w:val="28"/>
        </w:rPr>
        <w:t>項）。另一方面，對於檢察官起訴的犯罪事實，被告也可以積極答辯，反駁檢察官的主張。</w:t>
      </w:r>
    </w:p>
    <w:p w:rsidR="007F68CC" w:rsidRDefault="007F68CC" w:rsidP="007F68CC">
      <w:pPr>
        <w:widowControl/>
        <w:suppressAutoHyphens w:val="0"/>
        <w:jc w:val="both"/>
        <w:rPr>
          <w:rFonts w:eastAsia="標楷體"/>
          <w:sz w:val="28"/>
          <w:szCs w:val="28"/>
        </w:rPr>
      </w:pPr>
    </w:p>
    <w:p w:rsidR="001A772C" w:rsidRPr="00B7536F" w:rsidRDefault="007709C7" w:rsidP="001A772C">
      <w:pPr>
        <w:widowControl/>
        <w:suppressAutoHyphens w:val="0"/>
        <w:rPr>
          <w:rFonts w:eastAsia="標楷體"/>
          <w:b/>
          <w:sz w:val="32"/>
          <w:szCs w:val="32"/>
        </w:rPr>
      </w:pPr>
      <w:r>
        <w:rPr>
          <w:rFonts w:eastAsia="標楷體" w:hint="eastAsia"/>
          <w:b/>
          <w:sz w:val="32"/>
          <w:szCs w:val="32"/>
        </w:rPr>
        <w:t>五、證據裁判原則</w:t>
      </w:r>
    </w:p>
    <w:p w:rsidR="007F68CC" w:rsidRDefault="007F68CC" w:rsidP="007F68CC">
      <w:pPr>
        <w:widowControl/>
        <w:suppressAutoHyphens w:val="0"/>
        <w:spacing w:line="500" w:lineRule="exact"/>
        <w:ind w:left="560" w:hangingChars="200" w:hanging="560"/>
        <w:jc w:val="both"/>
        <w:rPr>
          <w:rFonts w:eastAsia="標楷體"/>
          <w:sz w:val="28"/>
          <w:szCs w:val="28"/>
        </w:rPr>
      </w:pPr>
      <w:r>
        <w:rPr>
          <w:rFonts w:eastAsia="標楷體" w:hint="eastAsia"/>
          <w:sz w:val="28"/>
          <w:szCs w:val="28"/>
        </w:rPr>
        <w:t xml:space="preserve">        </w:t>
      </w:r>
      <w:r w:rsidRPr="00953026">
        <w:rPr>
          <w:rFonts w:eastAsia="標楷體" w:hint="eastAsia"/>
          <w:sz w:val="28"/>
          <w:szCs w:val="28"/>
        </w:rPr>
        <w:t>指犯罪事實應該依照證據來認定，沒有證據，就不能認定犯罪事實（刑事訴訟法第</w:t>
      </w:r>
      <w:r w:rsidRPr="00953026">
        <w:rPr>
          <w:rFonts w:eastAsia="標楷體" w:hint="eastAsia"/>
          <w:sz w:val="28"/>
          <w:szCs w:val="28"/>
        </w:rPr>
        <w:t>154</w:t>
      </w:r>
      <w:r w:rsidRPr="00953026">
        <w:rPr>
          <w:rFonts w:eastAsia="標楷體" w:hint="eastAsia"/>
          <w:sz w:val="28"/>
          <w:szCs w:val="28"/>
        </w:rPr>
        <w:t>條第</w:t>
      </w:r>
      <w:r w:rsidRPr="00953026">
        <w:rPr>
          <w:rFonts w:eastAsia="標楷體" w:hint="eastAsia"/>
          <w:sz w:val="28"/>
          <w:szCs w:val="28"/>
        </w:rPr>
        <w:t>2</w:t>
      </w:r>
      <w:r w:rsidRPr="00953026">
        <w:rPr>
          <w:rFonts w:eastAsia="標楷體" w:hint="eastAsia"/>
          <w:sz w:val="28"/>
          <w:szCs w:val="28"/>
        </w:rPr>
        <w:t>項、第</w:t>
      </w:r>
      <w:r w:rsidRPr="00953026">
        <w:rPr>
          <w:rFonts w:eastAsia="標楷體" w:hint="eastAsia"/>
          <w:sz w:val="28"/>
          <w:szCs w:val="28"/>
        </w:rPr>
        <w:t>155</w:t>
      </w:r>
      <w:r w:rsidRPr="00953026">
        <w:rPr>
          <w:rFonts w:eastAsia="標楷體" w:hint="eastAsia"/>
          <w:sz w:val="28"/>
          <w:szCs w:val="28"/>
        </w:rPr>
        <w:t>條第</w:t>
      </w:r>
      <w:r w:rsidRPr="00953026">
        <w:rPr>
          <w:rFonts w:eastAsia="標楷體" w:hint="eastAsia"/>
          <w:sz w:val="28"/>
          <w:szCs w:val="28"/>
        </w:rPr>
        <w:t>2</w:t>
      </w:r>
      <w:r w:rsidRPr="00953026">
        <w:rPr>
          <w:rFonts w:eastAsia="標楷體" w:hint="eastAsia"/>
          <w:sz w:val="28"/>
          <w:szCs w:val="28"/>
        </w:rPr>
        <w:t>項）</w:t>
      </w:r>
      <w:r>
        <w:rPr>
          <w:rFonts w:eastAsia="標楷體" w:hint="eastAsia"/>
          <w:sz w:val="28"/>
          <w:szCs w:val="28"/>
        </w:rPr>
        <w:t>。這裡</w:t>
      </w:r>
      <w:proofErr w:type="gramStart"/>
      <w:r>
        <w:rPr>
          <w:rFonts w:eastAsia="標楷體" w:hint="eastAsia"/>
          <w:sz w:val="28"/>
          <w:szCs w:val="28"/>
        </w:rPr>
        <w:t>所說的證據</w:t>
      </w:r>
      <w:proofErr w:type="gramEnd"/>
      <w:r>
        <w:rPr>
          <w:rFonts w:eastAsia="標楷體" w:hint="eastAsia"/>
          <w:sz w:val="28"/>
          <w:szCs w:val="28"/>
        </w:rPr>
        <w:t>，包括人證（例如證人、鑑定人等）、物證（例如</w:t>
      </w:r>
      <w:proofErr w:type="gramStart"/>
      <w:r>
        <w:rPr>
          <w:rFonts w:eastAsia="標楷體" w:hint="eastAsia"/>
          <w:sz w:val="28"/>
          <w:szCs w:val="28"/>
        </w:rPr>
        <w:t>兇</w:t>
      </w:r>
      <w:proofErr w:type="gramEnd"/>
      <w:r>
        <w:rPr>
          <w:rFonts w:eastAsia="標楷體" w:hint="eastAsia"/>
          <w:sz w:val="28"/>
          <w:szCs w:val="28"/>
        </w:rPr>
        <w:t>器、贓物等）、書證（例如偵訊筆錄等）、</w:t>
      </w:r>
      <w:proofErr w:type="gramStart"/>
      <w:r>
        <w:rPr>
          <w:rFonts w:eastAsia="標楷體" w:hint="eastAsia"/>
          <w:sz w:val="28"/>
          <w:szCs w:val="28"/>
        </w:rPr>
        <w:t>準</w:t>
      </w:r>
      <w:proofErr w:type="gramEnd"/>
      <w:r>
        <w:rPr>
          <w:rFonts w:eastAsia="標楷體" w:hint="eastAsia"/>
          <w:sz w:val="28"/>
          <w:szCs w:val="28"/>
        </w:rPr>
        <w:t>文書（例如錄影、錄音等）等等，都屬於證據。</w:t>
      </w:r>
    </w:p>
    <w:p w:rsidR="00491F9E" w:rsidRDefault="007F68CC" w:rsidP="007F68CC">
      <w:pPr>
        <w:widowControl/>
        <w:suppressAutoHyphens w:val="0"/>
        <w:ind w:left="560" w:hangingChars="200" w:hanging="560"/>
        <w:jc w:val="both"/>
        <w:rPr>
          <w:rFonts w:eastAsia="標楷體"/>
          <w:sz w:val="28"/>
          <w:szCs w:val="28"/>
        </w:rPr>
      </w:pPr>
      <w:r>
        <w:rPr>
          <w:rFonts w:eastAsia="標楷體" w:hint="eastAsia"/>
          <w:sz w:val="28"/>
          <w:szCs w:val="28"/>
        </w:rPr>
        <w:t xml:space="preserve">        </w:t>
      </w:r>
      <w:r>
        <w:rPr>
          <w:rFonts w:eastAsia="標楷體" w:hint="eastAsia"/>
          <w:sz w:val="28"/>
          <w:szCs w:val="28"/>
        </w:rPr>
        <w:t>舉例而言：證人甲看到</w:t>
      </w:r>
      <w:proofErr w:type="gramStart"/>
      <w:r>
        <w:rPr>
          <w:rFonts w:eastAsia="標楷體" w:hint="eastAsia"/>
          <w:sz w:val="28"/>
          <w:szCs w:val="28"/>
        </w:rPr>
        <w:t>被告乙從傷害</w:t>
      </w:r>
      <w:proofErr w:type="gramEnd"/>
      <w:r>
        <w:rPr>
          <w:rFonts w:eastAsia="標楷體" w:hint="eastAsia"/>
          <w:sz w:val="28"/>
          <w:szCs w:val="28"/>
        </w:rPr>
        <w:t>案件之案發現場離開，身上之衣服有血跡；扣案的證物（衣服）上經鑑定有被告乙的指紋、被害人丙的血跡。</w:t>
      </w:r>
    </w:p>
    <w:p w:rsidR="007F68CC" w:rsidRDefault="007F68CC" w:rsidP="007F68CC">
      <w:pPr>
        <w:widowControl/>
        <w:suppressAutoHyphens w:val="0"/>
        <w:rPr>
          <w:rFonts w:eastAsia="標楷體"/>
          <w:b/>
          <w:sz w:val="28"/>
          <w:szCs w:val="28"/>
        </w:rPr>
      </w:pPr>
    </w:p>
    <w:p w:rsidR="001A772C" w:rsidRPr="00B7536F" w:rsidRDefault="001A772C" w:rsidP="00CC7748">
      <w:pPr>
        <w:widowControl/>
        <w:suppressAutoHyphens w:val="0"/>
        <w:rPr>
          <w:rFonts w:eastAsia="標楷體"/>
          <w:b/>
          <w:sz w:val="32"/>
          <w:szCs w:val="32"/>
        </w:rPr>
      </w:pPr>
      <w:r w:rsidRPr="00B7536F">
        <w:rPr>
          <w:rFonts w:eastAsia="標楷體" w:hint="eastAsia"/>
          <w:b/>
          <w:sz w:val="32"/>
          <w:szCs w:val="32"/>
        </w:rPr>
        <w:t>六、自由心證原則</w:t>
      </w:r>
    </w:p>
    <w:p w:rsidR="007F68CC" w:rsidRDefault="0064696C" w:rsidP="0064696C">
      <w:pPr>
        <w:widowControl/>
        <w:suppressAutoHyphens w:val="0"/>
        <w:spacing w:line="500" w:lineRule="exact"/>
        <w:ind w:left="560" w:hangingChars="200" w:hanging="560"/>
        <w:jc w:val="both"/>
        <w:rPr>
          <w:rFonts w:eastAsia="標楷體"/>
          <w:sz w:val="28"/>
          <w:szCs w:val="28"/>
        </w:rPr>
      </w:pPr>
      <w:r>
        <w:rPr>
          <w:rFonts w:eastAsia="標楷體" w:hint="eastAsia"/>
          <w:sz w:val="28"/>
          <w:szCs w:val="28"/>
        </w:rPr>
        <w:t xml:space="preserve">        </w:t>
      </w:r>
      <w:r w:rsidR="007F68CC" w:rsidRPr="00635A9C">
        <w:rPr>
          <w:rFonts w:eastAsia="標楷體" w:hint="eastAsia"/>
          <w:sz w:val="28"/>
          <w:szCs w:val="28"/>
        </w:rPr>
        <w:t>指對於證據的評價與事實的認定，都委由法官依據證據調查所形成之心證自由判斷</w:t>
      </w:r>
      <w:r w:rsidR="007F68CC">
        <w:rPr>
          <w:rFonts w:eastAsia="標楷體" w:hint="eastAsia"/>
          <w:sz w:val="28"/>
          <w:szCs w:val="28"/>
        </w:rPr>
        <w:t>（刑事訴訟法第</w:t>
      </w:r>
      <w:r w:rsidR="007F68CC">
        <w:rPr>
          <w:rFonts w:eastAsia="標楷體" w:hint="eastAsia"/>
          <w:sz w:val="28"/>
          <w:szCs w:val="28"/>
        </w:rPr>
        <w:t>155</w:t>
      </w:r>
      <w:r w:rsidR="007F68CC">
        <w:rPr>
          <w:rFonts w:eastAsia="標楷體" w:hint="eastAsia"/>
          <w:sz w:val="28"/>
          <w:szCs w:val="28"/>
        </w:rPr>
        <w:t>條第</w:t>
      </w:r>
      <w:r w:rsidR="007F68CC">
        <w:rPr>
          <w:rFonts w:eastAsia="標楷體" w:hint="eastAsia"/>
          <w:sz w:val="28"/>
          <w:szCs w:val="28"/>
        </w:rPr>
        <w:t>1</w:t>
      </w:r>
      <w:r w:rsidR="007F68CC">
        <w:rPr>
          <w:rFonts w:eastAsia="標楷體" w:hint="eastAsia"/>
          <w:sz w:val="28"/>
          <w:szCs w:val="28"/>
        </w:rPr>
        <w:t>項）</w:t>
      </w:r>
      <w:r w:rsidR="007F68CC" w:rsidRPr="00635A9C">
        <w:rPr>
          <w:rFonts w:eastAsia="標楷體" w:hint="eastAsia"/>
          <w:sz w:val="28"/>
          <w:szCs w:val="28"/>
        </w:rPr>
        <w:t>；但這並不是說可以任意為之，要判斷證據是否足夠證明被告犯罪，必須符合我們一般人的經驗及常識（經驗法則及論理法則），不能僅依個人的意思隨便判斷。</w:t>
      </w:r>
    </w:p>
    <w:p w:rsidR="007F68CC" w:rsidRDefault="0064696C" w:rsidP="0064696C">
      <w:pPr>
        <w:widowControl/>
        <w:suppressAutoHyphens w:val="0"/>
        <w:ind w:left="560" w:hangingChars="200" w:hanging="560"/>
        <w:jc w:val="both"/>
        <w:rPr>
          <w:rFonts w:eastAsia="標楷體"/>
          <w:sz w:val="28"/>
          <w:szCs w:val="28"/>
        </w:rPr>
      </w:pPr>
      <w:r>
        <w:rPr>
          <w:rFonts w:eastAsia="標楷體" w:hint="eastAsia"/>
          <w:sz w:val="28"/>
          <w:szCs w:val="28"/>
        </w:rPr>
        <w:t xml:space="preserve">        </w:t>
      </w:r>
      <w:r w:rsidR="007F68CC" w:rsidRPr="00635A9C">
        <w:rPr>
          <w:rFonts w:eastAsia="標楷體" w:hint="eastAsia"/>
          <w:sz w:val="28"/>
          <w:szCs w:val="28"/>
        </w:rPr>
        <w:t>舉例來說，</w:t>
      </w:r>
      <w:proofErr w:type="gramStart"/>
      <w:r w:rsidR="007F68CC">
        <w:rPr>
          <w:rFonts w:eastAsia="標楷體" w:hint="eastAsia"/>
          <w:sz w:val="28"/>
          <w:szCs w:val="28"/>
        </w:rPr>
        <w:t>血型均為</w:t>
      </w:r>
      <w:proofErr w:type="gramEnd"/>
      <w:r w:rsidR="007F68CC">
        <w:rPr>
          <w:rFonts w:eastAsia="標楷體" w:hint="eastAsia"/>
          <w:sz w:val="28"/>
          <w:szCs w:val="28"/>
        </w:rPr>
        <w:t>B</w:t>
      </w:r>
      <w:r w:rsidR="007F68CC">
        <w:rPr>
          <w:rFonts w:eastAsia="標楷體" w:hint="eastAsia"/>
          <w:sz w:val="28"/>
          <w:szCs w:val="28"/>
        </w:rPr>
        <w:t>型之父母親所生出來的子女其血型可能是</w:t>
      </w:r>
      <w:r w:rsidR="007F68CC">
        <w:rPr>
          <w:rFonts w:eastAsia="標楷體" w:hint="eastAsia"/>
          <w:sz w:val="28"/>
          <w:szCs w:val="28"/>
        </w:rPr>
        <w:t>B</w:t>
      </w:r>
      <w:r w:rsidR="007F68CC">
        <w:rPr>
          <w:rFonts w:eastAsia="標楷體" w:hint="eastAsia"/>
          <w:sz w:val="28"/>
          <w:szCs w:val="28"/>
        </w:rPr>
        <w:t>型或</w:t>
      </w:r>
      <w:r w:rsidR="007F68CC">
        <w:rPr>
          <w:rFonts w:eastAsia="標楷體" w:hint="eastAsia"/>
          <w:sz w:val="28"/>
          <w:szCs w:val="28"/>
        </w:rPr>
        <w:t>O</w:t>
      </w:r>
      <w:r w:rsidR="007F68CC">
        <w:rPr>
          <w:rFonts w:eastAsia="標楷體" w:hint="eastAsia"/>
          <w:sz w:val="28"/>
          <w:szCs w:val="28"/>
        </w:rPr>
        <w:t>型；但不可能為</w:t>
      </w:r>
      <w:r w:rsidR="007F68CC">
        <w:rPr>
          <w:rFonts w:eastAsia="標楷體" w:hint="eastAsia"/>
          <w:sz w:val="28"/>
          <w:szCs w:val="28"/>
        </w:rPr>
        <w:t>A</w:t>
      </w:r>
      <w:r w:rsidR="007F68CC">
        <w:rPr>
          <w:rFonts w:eastAsia="標楷體" w:hint="eastAsia"/>
          <w:sz w:val="28"/>
          <w:szCs w:val="28"/>
        </w:rPr>
        <w:t>型或</w:t>
      </w:r>
      <w:r w:rsidR="007F68CC">
        <w:rPr>
          <w:rFonts w:eastAsia="標楷體" w:hint="eastAsia"/>
          <w:sz w:val="28"/>
          <w:szCs w:val="28"/>
        </w:rPr>
        <w:t>AB</w:t>
      </w:r>
      <w:r w:rsidR="007F68CC">
        <w:rPr>
          <w:rFonts w:eastAsia="標楷體" w:hint="eastAsia"/>
          <w:sz w:val="28"/>
          <w:szCs w:val="28"/>
        </w:rPr>
        <w:t>型，這是一種自然規律，也是經證實的經驗法則，法官即不能依照自由心證而為相反之認定，否則即違反經驗法則。</w:t>
      </w:r>
    </w:p>
    <w:p w:rsidR="001A772C" w:rsidRDefault="001A772C" w:rsidP="007F68CC">
      <w:pPr>
        <w:widowControl/>
        <w:suppressAutoHyphens w:val="0"/>
        <w:ind w:left="641" w:hangingChars="200" w:hanging="641"/>
        <w:rPr>
          <w:rFonts w:eastAsia="標楷體"/>
          <w:b/>
          <w:sz w:val="32"/>
          <w:szCs w:val="32"/>
        </w:rPr>
      </w:pPr>
      <w:r w:rsidRPr="00B7536F">
        <w:rPr>
          <w:rFonts w:eastAsia="標楷體" w:hint="eastAsia"/>
          <w:b/>
          <w:sz w:val="32"/>
          <w:szCs w:val="32"/>
        </w:rPr>
        <w:t>七、對於認定被告有罪的結論，是不能有合理懷疑的</w:t>
      </w:r>
    </w:p>
    <w:p w:rsidR="0064696C" w:rsidRDefault="0064696C" w:rsidP="0064696C">
      <w:pPr>
        <w:widowControl/>
        <w:suppressAutoHyphens w:val="0"/>
        <w:spacing w:line="500" w:lineRule="exact"/>
        <w:ind w:left="560" w:hangingChars="200" w:hanging="560"/>
        <w:jc w:val="both"/>
        <w:rPr>
          <w:rFonts w:eastAsia="標楷體"/>
          <w:sz w:val="28"/>
          <w:szCs w:val="28"/>
        </w:rPr>
      </w:pPr>
      <w:r>
        <w:rPr>
          <w:rFonts w:eastAsia="標楷體" w:hint="eastAsia"/>
          <w:sz w:val="28"/>
          <w:szCs w:val="28"/>
        </w:rPr>
        <w:t xml:space="preserve">        </w:t>
      </w:r>
      <w:r>
        <w:rPr>
          <w:rFonts w:eastAsia="標楷體" w:hint="eastAsia"/>
          <w:sz w:val="28"/>
          <w:szCs w:val="28"/>
        </w:rPr>
        <w:t>法院經過各項證據的調查後，如果要認定被告有罪，必須是綜合這些證據後，認為以通常一般人的角度來看，都不至於有所懷疑（即超越合理懷疑，因為世界上僅有極少數的事情是我們可以絕對確定的），而能確信被告確實有犯罪的事實，這時才能夠判決被告有罪。假如經過證據調查研判後，還是有合理的懷疑存在，沒辦法達到被告有罪的確信的話，此時便必須判決被告無罪（最高法院</w:t>
      </w:r>
      <w:r>
        <w:rPr>
          <w:rFonts w:eastAsia="標楷體" w:hint="eastAsia"/>
          <w:sz w:val="28"/>
          <w:szCs w:val="28"/>
        </w:rPr>
        <w:t>76</w:t>
      </w:r>
      <w:r>
        <w:rPr>
          <w:rFonts w:eastAsia="標楷體" w:hint="eastAsia"/>
          <w:sz w:val="28"/>
          <w:szCs w:val="28"/>
        </w:rPr>
        <w:t>年台上字第</w:t>
      </w:r>
      <w:r>
        <w:rPr>
          <w:rFonts w:eastAsia="標楷體" w:hint="eastAsia"/>
          <w:sz w:val="28"/>
          <w:szCs w:val="28"/>
        </w:rPr>
        <w:t>4986</w:t>
      </w:r>
      <w:r>
        <w:rPr>
          <w:rFonts w:eastAsia="標楷體" w:hint="eastAsia"/>
          <w:sz w:val="28"/>
          <w:szCs w:val="28"/>
        </w:rPr>
        <w:t>號判決意旨參照）。單純基於機率、想像或出於幻想猜測的懷疑，都不是合理懷疑。</w:t>
      </w:r>
    </w:p>
    <w:p w:rsidR="0064696C" w:rsidRPr="00B7536F" w:rsidRDefault="0064696C" w:rsidP="0064696C">
      <w:pPr>
        <w:widowControl/>
        <w:suppressAutoHyphens w:val="0"/>
        <w:ind w:left="560" w:hangingChars="200" w:hanging="560"/>
        <w:jc w:val="both"/>
        <w:rPr>
          <w:rFonts w:eastAsia="標楷體"/>
          <w:b/>
          <w:sz w:val="32"/>
          <w:szCs w:val="32"/>
        </w:rPr>
      </w:pPr>
      <w:r>
        <w:rPr>
          <w:rFonts w:eastAsia="標楷體" w:hint="eastAsia"/>
          <w:sz w:val="28"/>
          <w:szCs w:val="28"/>
        </w:rPr>
        <w:t xml:space="preserve">        </w:t>
      </w:r>
      <w:r>
        <w:rPr>
          <w:rFonts w:eastAsia="標楷體" w:hint="eastAsia"/>
          <w:sz w:val="28"/>
          <w:szCs w:val="28"/>
        </w:rPr>
        <w:t>舉例來說，被告甲的指紋，在竊盜的犯罪現場之家具上被警方</w:t>
      </w:r>
      <w:proofErr w:type="gramStart"/>
      <w:r>
        <w:rPr>
          <w:rFonts w:eastAsia="標楷體" w:hint="eastAsia"/>
          <w:sz w:val="28"/>
          <w:szCs w:val="28"/>
        </w:rPr>
        <w:t>採</w:t>
      </w:r>
      <w:proofErr w:type="gramEnd"/>
      <w:r>
        <w:rPr>
          <w:rFonts w:eastAsia="標楷體" w:hint="eastAsia"/>
          <w:sz w:val="28"/>
          <w:szCs w:val="28"/>
        </w:rPr>
        <w:t>得，並經比對之後發現與被告甲的指紋相符，檢方便起訴</w:t>
      </w:r>
      <w:proofErr w:type="gramStart"/>
      <w:r>
        <w:rPr>
          <w:rFonts w:eastAsia="標楷體" w:hint="eastAsia"/>
          <w:sz w:val="28"/>
          <w:szCs w:val="28"/>
        </w:rPr>
        <w:t>被告甲涉犯</w:t>
      </w:r>
      <w:proofErr w:type="gramEnd"/>
      <w:r>
        <w:rPr>
          <w:rFonts w:eastAsia="標楷體" w:hint="eastAsia"/>
          <w:sz w:val="28"/>
          <w:szCs w:val="28"/>
        </w:rPr>
        <w:t>刑法第</w:t>
      </w:r>
      <w:r>
        <w:rPr>
          <w:rFonts w:eastAsia="標楷體" w:hint="eastAsia"/>
          <w:sz w:val="28"/>
          <w:szCs w:val="28"/>
        </w:rPr>
        <w:t>321</w:t>
      </w:r>
      <w:r>
        <w:rPr>
          <w:rFonts w:eastAsia="標楷體" w:hint="eastAsia"/>
          <w:sz w:val="28"/>
          <w:szCs w:val="28"/>
        </w:rPr>
        <w:t>條第</w:t>
      </w:r>
      <w:r>
        <w:rPr>
          <w:rFonts w:eastAsia="標楷體" w:hint="eastAsia"/>
          <w:sz w:val="28"/>
          <w:szCs w:val="28"/>
        </w:rPr>
        <w:t>1</w:t>
      </w:r>
      <w:r>
        <w:rPr>
          <w:rFonts w:eastAsia="標楷體" w:hint="eastAsia"/>
          <w:sz w:val="28"/>
          <w:szCs w:val="28"/>
        </w:rPr>
        <w:t>項第</w:t>
      </w:r>
      <w:r>
        <w:rPr>
          <w:rFonts w:eastAsia="標楷體" w:hint="eastAsia"/>
          <w:sz w:val="28"/>
          <w:szCs w:val="28"/>
        </w:rPr>
        <w:t>1</w:t>
      </w:r>
      <w:r>
        <w:rPr>
          <w:rFonts w:eastAsia="標楷體" w:hint="eastAsia"/>
          <w:sz w:val="28"/>
          <w:szCs w:val="28"/>
        </w:rPr>
        <w:t>款之侵入住宅竊盜罪嫌而提起公訴（警方也在竊盜的犯罪現場</w:t>
      </w:r>
      <w:proofErr w:type="gramStart"/>
      <w:r>
        <w:rPr>
          <w:rFonts w:eastAsia="標楷體" w:hint="eastAsia"/>
          <w:sz w:val="28"/>
          <w:szCs w:val="28"/>
        </w:rPr>
        <w:t>採</w:t>
      </w:r>
      <w:proofErr w:type="gramEnd"/>
      <w:r>
        <w:rPr>
          <w:rFonts w:eastAsia="標楷體" w:hint="eastAsia"/>
          <w:sz w:val="28"/>
          <w:szCs w:val="28"/>
        </w:rPr>
        <w:t>得其他不明人士之指紋、掌紋）。被告甲否認犯罪，說他曾經任職於房屋仲介公司，曾經帶客人到現場看過那間房屋，會碰觸現場家具，指紋可能是當時留下來的。法院便以檢方提出之證據，最多只能夠證明</w:t>
      </w:r>
      <w:proofErr w:type="gramStart"/>
      <w:r>
        <w:rPr>
          <w:rFonts w:eastAsia="標楷體" w:hint="eastAsia"/>
          <w:sz w:val="28"/>
          <w:szCs w:val="28"/>
        </w:rPr>
        <w:t>被告甲曾碰</w:t>
      </w:r>
      <w:proofErr w:type="gramEnd"/>
      <w:r>
        <w:rPr>
          <w:rFonts w:eastAsia="標楷體" w:hint="eastAsia"/>
          <w:sz w:val="28"/>
          <w:szCs w:val="28"/>
        </w:rPr>
        <w:t>觸現場家具，但無法證明被告甲確實有在該時間行竊，也無法排除被告</w:t>
      </w:r>
      <w:proofErr w:type="gramStart"/>
      <w:r>
        <w:rPr>
          <w:rFonts w:eastAsia="標楷體" w:hint="eastAsia"/>
          <w:sz w:val="28"/>
          <w:szCs w:val="28"/>
        </w:rPr>
        <w:t>甲所說</w:t>
      </w:r>
      <w:proofErr w:type="gramEnd"/>
      <w:r>
        <w:rPr>
          <w:rFonts w:eastAsia="標楷體" w:hint="eastAsia"/>
          <w:sz w:val="28"/>
          <w:szCs w:val="28"/>
        </w:rPr>
        <w:t>的話的真實性，而有合理懷疑，因此本案仍有合理懷疑，而可能判決被告無罪。</w:t>
      </w:r>
    </w:p>
    <w:p w:rsidR="0064696C" w:rsidRDefault="0064696C" w:rsidP="0064696C">
      <w:pPr>
        <w:widowControl/>
        <w:suppressAutoHyphens w:val="0"/>
        <w:spacing w:line="500" w:lineRule="exact"/>
        <w:jc w:val="both"/>
        <w:rPr>
          <w:rFonts w:eastAsia="標楷體"/>
          <w:b/>
          <w:sz w:val="32"/>
          <w:szCs w:val="32"/>
        </w:rPr>
      </w:pPr>
    </w:p>
    <w:p w:rsidR="0064696C" w:rsidRDefault="0064696C" w:rsidP="0064696C">
      <w:pPr>
        <w:widowControl/>
        <w:suppressAutoHyphens w:val="0"/>
        <w:spacing w:line="500" w:lineRule="exact"/>
        <w:jc w:val="both"/>
        <w:rPr>
          <w:rFonts w:eastAsia="標楷體"/>
          <w:b/>
          <w:sz w:val="32"/>
          <w:szCs w:val="32"/>
        </w:rPr>
      </w:pPr>
    </w:p>
    <w:p w:rsidR="0064696C" w:rsidRDefault="0064696C" w:rsidP="0064696C">
      <w:pPr>
        <w:widowControl/>
        <w:suppressAutoHyphens w:val="0"/>
        <w:spacing w:line="500" w:lineRule="exact"/>
        <w:jc w:val="both"/>
        <w:rPr>
          <w:rFonts w:eastAsia="標楷體"/>
          <w:b/>
          <w:sz w:val="32"/>
          <w:szCs w:val="32"/>
        </w:rPr>
      </w:pPr>
    </w:p>
    <w:p w:rsidR="0064696C" w:rsidRDefault="0064696C" w:rsidP="0064696C">
      <w:pPr>
        <w:widowControl/>
        <w:suppressAutoHyphens w:val="0"/>
        <w:spacing w:line="500" w:lineRule="exact"/>
        <w:jc w:val="both"/>
        <w:rPr>
          <w:rFonts w:eastAsia="標楷體"/>
          <w:b/>
          <w:sz w:val="32"/>
          <w:szCs w:val="32"/>
        </w:rPr>
      </w:pPr>
    </w:p>
    <w:p w:rsidR="0064696C" w:rsidRDefault="0064696C" w:rsidP="0064696C">
      <w:pPr>
        <w:widowControl/>
        <w:suppressAutoHyphens w:val="0"/>
        <w:spacing w:line="500" w:lineRule="exact"/>
        <w:jc w:val="both"/>
        <w:rPr>
          <w:rFonts w:eastAsia="標楷體"/>
          <w:b/>
          <w:sz w:val="32"/>
          <w:szCs w:val="32"/>
        </w:rPr>
      </w:pPr>
    </w:p>
    <w:p w:rsidR="0064696C" w:rsidRDefault="0064696C" w:rsidP="0064696C">
      <w:pPr>
        <w:widowControl/>
        <w:suppressAutoHyphens w:val="0"/>
        <w:spacing w:line="500" w:lineRule="exact"/>
        <w:jc w:val="both"/>
        <w:rPr>
          <w:rFonts w:eastAsia="標楷體"/>
          <w:b/>
          <w:sz w:val="32"/>
          <w:szCs w:val="32"/>
        </w:rPr>
      </w:pPr>
    </w:p>
    <w:p w:rsidR="0064696C" w:rsidRDefault="0064696C" w:rsidP="0064696C">
      <w:pPr>
        <w:widowControl/>
        <w:suppressAutoHyphens w:val="0"/>
        <w:spacing w:line="500" w:lineRule="exact"/>
        <w:jc w:val="both"/>
        <w:rPr>
          <w:rFonts w:eastAsia="標楷體"/>
          <w:b/>
          <w:sz w:val="32"/>
          <w:szCs w:val="32"/>
        </w:rPr>
      </w:pPr>
    </w:p>
    <w:p w:rsidR="0064696C" w:rsidRDefault="0064696C" w:rsidP="0064696C">
      <w:pPr>
        <w:widowControl/>
        <w:suppressAutoHyphens w:val="0"/>
        <w:spacing w:line="500" w:lineRule="exact"/>
        <w:jc w:val="both"/>
        <w:rPr>
          <w:rFonts w:eastAsia="標楷體"/>
          <w:b/>
          <w:sz w:val="32"/>
          <w:szCs w:val="32"/>
        </w:rPr>
      </w:pPr>
    </w:p>
    <w:p w:rsidR="0064696C" w:rsidRDefault="0064696C" w:rsidP="0064696C">
      <w:pPr>
        <w:widowControl/>
        <w:suppressAutoHyphens w:val="0"/>
        <w:spacing w:line="500" w:lineRule="exact"/>
        <w:jc w:val="both"/>
        <w:rPr>
          <w:rFonts w:eastAsia="標楷體"/>
          <w:b/>
          <w:sz w:val="32"/>
          <w:szCs w:val="32"/>
        </w:rPr>
      </w:pPr>
      <w:r w:rsidRPr="00B7536F">
        <w:rPr>
          <w:rFonts w:eastAsia="標楷體" w:hint="eastAsia"/>
          <w:b/>
          <w:sz w:val="32"/>
          <w:szCs w:val="32"/>
        </w:rPr>
        <w:t>八、</w:t>
      </w:r>
      <w:r>
        <w:rPr>
          <w:rFonts w:eastAsia="標楷體" w:hint="eastAsia"/>
          <w:b/>
          <w:sz w:val="32"/>
          <w:szCs w:val="32"/>
        </w:rPr>
        <w:t>罪</w:t>
      </w:r>
      <w:proofErr w:type="gramStart"/>
      <w:r>
        <w:rPr>
          <w:rFonts w:eastAsia="標楷體" w:hint="eastAsia"/>
          <w:b/>
          <w:sz w:val="32"/>
          <w:szCs w:val="32"/>
        </w:rPr>
        <w:t>疑</w:t>
      </w:r>
      <w:proofErr w:type="gramEnd"/>
      <w:r>
        <w:rPr>
          <w:rFonts w:eastAsia="標楷體" w:hint="eastAsia"/>
          <w:b/>
          <w:sz w:val="32"/>
          <w:szCs w:val="32"/>
        </w:rPr>
        <w:t>惟輕原則</w:t>
      </w:r>
    </w:p>
    <w:p w:rsidR="0064696C" w:rsidRDefault="0064696C" w:rsidP="0064696C">
      <w:pPr>
        <w:widowControl/>
        <w:suppressAutoHyphens w:val="0"/>
        <w:spacing w:line="500" w:lineRule="exact"/>
        <w:ind w:left="560" w:hangingChars="200" w:hanging="560"/>
        <w:jc w:val="both"/>
        <w:rPr>
          <w:rFonts w:eastAsia="標楷體"/>
          <w:sz w:val="28"/>
          <w:szCs w:val="28"/>
        </w:rPr>
      </w:pPr>
      <w:r>
        <w:rPr>
          <w:rFonts w:eastAsia="標楷體" w:hint="eastAsia"/>
          <w:sz w:val="28"/>
          <w:szCs w:val="28"/>
        </w:rPr>
        <w:t xml:space="preserve">        </w:t>
      </w:r>
      <w:r w:rsidRPr="001B684E">
        <w:rPr>
          <w:rFonts w:eastAsia="標楷體" w:hint="eastAsia"/>
          <w:sz w:val="28"/>
          <w:szCs w:val="28"/>
        </w:rPr>
        <w:t>指法院整體評價證據調查的結果後</w:t>
      </w:r>
      <w:r>
        <w:rPr>
          <w:rFonts w:eastAsia="標楷體" w:hint="eastAsia"/>
          <w:sz w:val="28"/>
          <w:szCs w:val="28"/>
        </w:rPr>
        <w:t>，如果就特定事實仍然無法形成確實的心證，就應該作對被告有利的認定。因為法官並不是神，調查證據後仍有可能無法判斷出確實的犯罪事實，此時則應採取對被告有利的觀點來做認定。</w:t>
      </w:r>
    </w:p>
    <w:p w:rsidR="005C023B" w:rsidRPr="00E75C02" w:rsidRDefault="0064696C" w:rsidP="0064696C">
      <w:pPr>
        <w:widowControl/>
        <w:suppressAutoHyphens w:val="0"/>
        <w:ind w:left="560" w:hangingChars="200" w:hanging="560"/>
        <w:jc w:val="both"/>
        <w:rPr>
          <w:rFonts w:eastAsia="標楷體"/>
          <w:b/>
          <w:sz w:val="28"/>
          <w:szCs w:val="28"/>
        </w:rPr>
      </w:pPr>
      <w:r>
        <w:rPr>
          <w:rFonts w:eastAsia="標楷體" w:hint="eastAsia"/>
          <w:sz w:val="28"/>
          <w:szCs w:val="28"/>
        </w:rPr>
        <w:t xml:space="preserve">        </w:t>
      </w:r>
      <w:r>
        <w:rPr>
          <w:rFonts w:eastAsia="標楷體" w:hint="eastAsia"/>
          <w:sz w:val="28"/>
          <w:szCs w:val="28"/>
        </w:rPr>
        <w:t>舉例而言，甲涉嫌竊取電纜線，經警查獲，檢察官認為甲是用足以作為</w:t>
      </w:r>
      <w:proofErr w:type="gramStart"/>
      <w:r>
        <w:rPr>
          <w:rFonts w:eastAsia="標楷體" w:hint="eastAsia"/>
          <w:sz w:val="28"/>
          <w:szCs w:val="28"/>
        </w:rPr>
        <w:t>兇</w:t>
      </w:r>
      <w:proofErr w:type="gramEnd"/>
      <w:r>
        <w:rPr>
          <w:rFonts w:eastAsia="標楷體" w:hint="eastAsia"/>
          <w:sz w:val="28"/>
          <w:szCs w:val="28"/>
        </w:rPr>
        <w:t>器使用的剪電纜線工具將電纜線剪斷後再竊取，因此</w:t>
      </w:r>
      <w:proofErr w:type="gramStart"/>
      <w:r>
        <w:rPr>
          <w:rFonts w:eastAsia="標楷體" w:hint="eastAsia"/>
          <w:sz w:val="28"/>
          <w:szCs w:val="28"/>
        </w:rPr>
        <w:t>起訴甲涉犯</w:t>
      </w:r>
      <w:proofErr w:type="gramEnd"/>
      <w:r>
        <w:rPr>
          <w:rFonts w:eastAsia="標楷體" w:hint="eastAsia"/>
          <w:sz w:val="28"/>
          <w:szCs w:val="28"/>
        </w:rPr>
        <w:t>刑法第</w:t>
      </w:r>
      <w:r>
        <w:rPr>
          <w:rFonts w:eastAsia="標楷體" w:hint="eastAsia"/>
          <w:sz w:val="28"/>
          <w:szCs w:val="28"/>
        </w:rPr>
        <w:t>321</w:t>
      </w:r>
      <w:r>
        <w:rPr>
          <w:rFonts w:eastAsia="標楷體" w:hint="eastAsia"/>
          <w:sz w:val="28"/>
          <w:szCs w:val="28"/>
        </w:rPr>
        <w:t>條第</w:t>
      </w:r>
      <w:r>
        <w:rPr>
          <w:rFonts w:eastAsia="標楷體" w:hint="eastAsia"/>
          <w:sz w:val="28"/>
          <w:szCs w:val="28"/>
        </w:rPr>
        <w:t>1</w:t>
      </w:r>
      <w:r>
        <w:rPr>
          <w:rFonts w:eastAsia="標楷體" w:hint="eastAsia"/>
          <w:sz w:val="28"/>
          <w:szCs w:val="28"/>
        </w:rPr>
        <w:t>項第</w:t>
      </w:r>
      <w:r>
        <w:rPr>
          <w:rFonts w:eastAsia="標楷體" w:hint="eastAsia"/>
          <w:sz w:val="28"/>
          <w:szCs w:val="28"/>
        </w:rPr>
        <w:t>3</w:t>
      </w:r>
      <w:r>
        <w:rPr>
          <w:rFonts w:eastAsia="標楷體" w:hint="eastAsia"/>
          <w:sz w:val="28"/>
          <w:szCs w:val="28"/>
        </w:rPr>
        <w:t>款的攜帶</w:t>
      </w:r>
      <w:proofErr w:type="gramStart"/>
      <w:r>
        <w:rPr>
          <w:rFonts w:eastAsia="標楷體" w:hint="eastAsia"/>
          <w:sz w:val="28"/>
          <w:szCs w:val="28"/>
        </w:rPr>
        <w:t>兇</w:t>
      </w:r>
      <w:proofErr w:type="gramEnd"/>
      <w:r>
        <w:rPr>
          <w:rFonts w:eastAsia="標楷體" w:hint="eastAsia"/>
          <w:sz w:val="28"/>
          <w:szCs w:val="28"/>
        </w:rPr>
        <w:t>器竊盜罪。但是甲說電纜線不是他剪斷而是直接拿取，因為事實並不明瞭，又沒有查扣到</w:t>
      </w:r>
      <w:proofErr w:type="gramStart"/>
      <w:r>
        <w:rPr>
          <w:rFonts w:eastAsia="標楷體" w:hint="eastAsia"/>
          <w:sz w:val="28"/>
          <w:szCs w:val="28"/>
        </w:rPr>
        <w:t>兇</w:t>
      </w:r>
      <w:proofErr w:type="gramEnd"/>
      <w:r>
        <w:rPr>
          <w:rFonts w:eastAsia="標楷體" w:hint="eastAsia"/>
          <w:sz w:val="28"/>
          <w:szCs w:val="28"/>
        </w:rPr>
        <w:t>器，依照罪</w:t>
      </w:r>
      <w:proofErr w:type="gramStart"/>
      <w:r>
        <w:rPr>
          <w:rFonts w:eastAsia="標楷體" w:hint="eastAsia"/>
          <w:sz w:val="28"/>
          <w:szCs w:val="28"/>
        </w:rPr>
        <w:t>疑</w:t>
      </w:r>
      <w:proofErr w:type="gramEnd"/>
      <w:r>
        <w:rPr>
          <w:rFonts w:eastAsia="標楷體" w:hint="eastAsia"/>
          <w:sz w:val="28"/>
          <w:szCs w:val="28"/>
        </w:rPr>
        <w:t>惟輕原則，法官若未能形成甲有攜帶</w:t>
      </w:r>
      <w:proofErr w:type="gramStart"/>
      <w:r>
        <w:rPr>
          <w:rFonts w:eastAsia="標楷體" w:hint="eastAsia"/>
          <w:sz w:val="28"/>
          <w:szCs w:val="28"/>
        </w:rPr>
        <w:t>兇</w:t>
      </w:r>
      <w:proofErr w:type="gramEnd"/>
      <w:r>
        <w:rPr>
          <w:rFonts w:eastAsia="標楷體" w:hint="eastAsia"/>
          <w:sz w:val="28"/>
          <w:szCs w:val="28"/>
        </w:rPr>
        <w:t>器竊盜罪心證之確信時，應對甲做有利的認定，不能</w:t>
      </w:r>
      <w:proofErr w:type="gramStart"/>
      <w:r>
        <w:rPr>
          <w:rFonts w:eastAsia="標楷體" w:hint="eastAsia"/>
          <w:sz w:val="28"/>
          <w:szCs w:val="28"/>
        </w:rPr>
        <w:t>遽</w:t>
      </w:r>
      <w:proofErr w:type="gramEnd"/>
      <w:r>
        <w:rPr>
          <w:rFonts w:eastAsia="標楷體" w:hint="eastAsia"/>
          <w:sz w:val="28"/>
          <w:szCs w:val="28"/>
        </w:rPr>
        <w:t>認構成刑法第</w:t>
      </w:r>
      <w:r>
        <w:rPr>
          <w:rFonts w:eastAsia="標楷體" w:hint="eastAsia"/>
          <w:sz w:val="28"/>
          <w:szCs w:val="28"/>
        </w:rPr>
        <w:t>321</w:t>
      </w:r>
      <w:r>
        <w:rPr>
          <w:rFonts w:eastAsia="標楷體" w:hint="eastAsia"/>
          <w:sz w:val="28"/>
          <w:szCs w:val="28"/>
        </w:rPr>
        <w:t>條第</w:t>
      </w:r>
      <w:r>
        <w:rPr>
          <w:rFonts w:eastAsia="標楷體" w:hint="eastAsia"/>
          <w:sz w:val="28"/>
          <w:szCs w:val="28"/>
        </w:rPr>
        <w:t>1</w:t>
      </w:r>
      <w:r>
        <w:rPr>
          <w:rFonts w:eastAsia="標楷體" w:hint="eastAsia"/>
          <w:sz w:val="28"/>
          <w:szCs w:val="28"/>
        </w:rPr>
        <w:t>項第</w:t>
      </w:r>
      <w:r>
        <w:rPr>
          <w:rFonts w:eastAsia="標楷體" w:hint="eastAsia"/>
          <w:sz w:val="28"/>
          <w:szCs w:val="28"/>
        </w:rPr>
        <w:t>3</w:t>
      </w:r>
      <w:r>
        <w:rPr>
          <w:rFonts w:eastAsia="標楷體" w:hint="eastAsia"/>
          <w:sz w:val="28"/>
          <w:szCs w:val="28"/>
        </w:rPr>
        <w:t>款之攜帶</w:t>
      </w:r>
      <w:proofErr w:type="gramStart"/>
      <w:r>
        <w:rPr>
          <w:rFonts w:eastAsia="標楷體" w:hint="eastAsia"/>
          <w:sz w:val="28"/>
          <w:szCs w:val="28"/>
        </w:rPr>
        <w:t>兇</w:t>
      </w:r>
      <w:proofErr w:type="gramEnd"/>
      <w:r>
        <w:rPr>
          <w:rFonts w:eastAsia="標楷體" w:hint="eastAsia"/>
          <w:sz w:val="28"/>
          <w:szCs w:val="28"/>
        </w:rPr>
        <w:t>器竊盜罪，而認構成刑法第</w:t>
      </w:r>
      <w:r>
        <w:rPr>
          <w:rFonts w:eastAsia="標楷體" w:hint="eastAsia"/>
          <w:sz w:val="28"/>
          <w:szCs w:val="28"/>
        </w:rPr>
        <w:t>320</w:t>
      </w:r>
      <w:r>
        <w:rPr>
          <w:rFonts w:eastAsia="標楷體" w:hint="eastAsia"/>
          <w:sz w:val="28"/>
          <w:szCs w:val="28"/>
        </w:rPr>
        <w:t>條第</w:t>
      </w:r>
      <w:r>
        <w:rPr>
          <w:rFonts w:eastAsia="標楷體" w:hint="eastAsia"/>
          <w:sz w:val="28"/>
          <w:szCs w:val="28"/>
        </w:rPr>
        <w:t>1</w:t>
      </w:r>
      <w:r>
        <w:rPr>
          <w:rFonts w:eastAsia="標楷體" w:hint="eastAsia"/>
          <w:sz w:val="28"/>
          <w:szCs w:val="28"/>
        </w:rPr>
        <w:t>項的竊盜罪。</w:t>
      </w:r>
    </w:p>
    <w:p w:rsidR="00CC7748" w:rsidRDefault="00CC7748">
      <w:pPr>
        <w:widowControl/>
        <w:suppressAutoHyphens w:val="0"/>
        <w:rPr>
          <w:rFonts w:eastAsia="標楷體"/>
          <w:b/>
          <w:sz w:val="28"/>
          <w:szCs w:val="28"/>
        </w:rPr>
      </w:pPr>
      <w:r>
        <w:rPr>
          <w:rFonts w:eastAsia="標楷體"/>
          <w:b/>
          <w:sz w:val="28"/>
          <w:szCs w:val="28"/>
        </w:rPr>
        <w:br w:type="page"/>
      </w:r>
    </w:p>
    <w:p w:rsidR="005805B1" w:rsidRPr="00814DAC" w:rsidRDefault="005805B1" w:rsidP="00D24F05">
      <w:pPr>
        <w:ind w:left="721" w:hangingChars="200" w:hanging="721"/>
        <w:outlineLvl w:val="0"/>
        <w:rPr>
          <w:rFonts w:eastAsia="標楷體"/>
          <w:b/>
          <w:sz w:val="36"/>
          <w:szCs w:val="36"/>
        </w:rPr>
      </w:pPr>
      <w:bookmarkStart w:id="6" w:name="_Toc86048624"/>
      <w:r w:rsidRPr="00814DAC">
        <w:rPr>
          <w:rFonts w:eastAsia="標楷體" w:hint="eastAsia"/>
          <w:b/>
          <w:sz w:val="36"/>
          <w:szCs w:val="36"/>
        </w:rPr>
        <w:t>陸、本案被告所涉罪名之構成要件與相關法律概念說明</w:t>
      </w:r>
      <w:bookmarkEnd w:id="6"/>
    </w:p>
    <w:p w:rsidR="007869D2" w:rsidRDefault="007869D2" w:rsidP="007869D2">
      <w:pPr>
        <w:widowControl/>
        <w:suppressAutoHyphens w:val="0"/>
        <w:jc w:val="both"/>
        <w:rPr>
          <w:rFonts w:eastAsia="標楷體"/>
          <w:sz w:val="28"/>
          <w:szCs w:val="28"/>
        </w:rPr>
      </w:pPr>
    </w:p>
    <w:p w:rsidR="0091174C" w:rsidRPr="00814DAC" w:rsidRDefault="0091174C" w:rsidP="00A627AB">
      <w:pPr>
        <w:widowControl/>
        <w:suppressAutoHyphens w:val="0"/>
        <w:spacing w:line="600" w:lineRule="exact"/>
        <w:jc w:val="both"/>
        <w:rPr>
          <w:rFonts w:eastAsia="標楷體"/>
          <w:sz w:val="32"/>
          <w:szCs w:val="32"/>
        </w:rPr>
      </w:pPr>
      <w:r w:rsidRPr="00814DAC">
        <w:rPr>
          <w:rFonts w:eastAsia="標楷體" w:hint="eastAsia"/>
          <w:sz w:val="32"/>
          <w:szCs w:val="32"/>
        </w:rPr>
        <w:t>一、</w:t>
      </w:r>
      <w:r w:rsidRPr="00814DAC">
        <w:rPr>
          <w:rFonts w:eastAsia="標楷體" w:hint="eastAsia"/>
          <w:b/>
          <w:sz w:val="32"/>
          <w:szCs w:val="32"/>
        </w:rPr>
        <w:t>被訴罪名</w:t>
      </w:r>
    </w:p>
    <w:p w:rsidR="00C4612A" w:rsidRDefault="0091174C" w:rsidP="00A627AB">
      <w:pPr>
        <w:widowControl/>
        <w:suppressAutoHyphens w:val="0"/>
        <w:spacing w:line="600" w:lineRule="exact"/>
        <w:jc w:val="both"/>
        <w:rPr>
          <w:rFonts w:eastAsia="標楷體"/>
          <w:sz w:val="28"/>
          <w:szCs w:val="28"/>
        </w:rPr>
      </w:pPr>
      <w:r>
        <w:rPr>
          <w:rFonts w:eastAsia="標楷體" w:hint="eastAsia"/>
          <w:sz w:val="28"/>
          <w:szCs w:val="28"/>
        </w:rPr>
        <w:t>（一）</w:t>
      </w:r>
      <w:r w:rsidR="007869D2" w:rsidRPr="007869D2">
        <w:rPr>
          <w:rFonts w:eastAsia="標楷體" w:hint="eastAsia"/>
          <w:sz w:val="28"/>
          <w:szCs w:val="28"/>
        </w:rPr>
        <w:t>檢察官起訴法條：</w:t>
      </w:r>
    </w:p>
    <w:p w:rsidR="007869D2" w:rsidRPr="007869D2" w:rsidRDefault="00C4612A" w:rsidP="00A627AB">
      <w:pPr>
        <w:widowControl/>
        <w:suppressAutoHyphens w:val="0"/>
        <w:spacing w:line="600" w:lineRule="exact"/>
        <w:jc w:val="both"/>
        <w:rPr>
          <w:rFonts w:eastAsia="標楷體"/>
          <w:sz w:val="28"/>
          <w:szCs w:val="28"/>
        </w:rPr>
      </w:pPr>
      <w:r>
        <w:rPr>
          <w:rFonts w:eastAsia="標楷體" w:hint="eastAsia"/>
          <w:sz w:val="28"/>
          <w:szCs w:val="28"/>
        </w:rPr>
        <w:t xml:space="preserve">        </w:t>
      </w:r>
      <w:r w:rsidR="0091174C">
        <w:rPr>
          <w:rFonts w:eastAsia="標楷體" w:hint="eastAsia"/>
          <w:sz w:val="28"/>
          <w:szCs w:val="28"/>
        </w:rPr>
        <w:t xml:space="preserve">    </w:t>
      </w:r>
      <w:r w:rsidR="007869D2" w:rsidRPr="007869D2">
        <w:rPr>
          <w:rFonts w:eastAsia="標楷體" w:hint="eastAsia"/>
          <w:sz w:val="28"/>
          <w:szCs w:val="28"/>
        </w:rPr>
        <w:t>刑法第</w:t>
      </w:r>
      <w:r w:rsidR="007869D2" w:rsidRPr="007869D2">
        <w:rPr>
          <w:rFonts w:eastAsia="標楷體" w:hint="eastAsia"/>
          <w:sz w:val="28"/>
          <w:szCs w:val="28"/>
        </w:rPr>
        <w:t>278</w:t>
      </w:r>
      <w:r w:rsidR="007869D2" w:rsidRPr="007869D2">
        <w:rPr>
          <w:rFonts w:eastAsia="標楷體" w:hint="eastAsia"/>
          <w:sz w:val="28"/>
          <w:szCs w:val="28"/>
        </w:rPr>
        <w:t>條第</w:t>
      </w:r>
      <w:r w:rsidR="007869D2" w:rsidRPr="007869D2">
        <w:rPr>
          <w:rFonts w:eastAsia="標楷體" w:hint="eastAsia"/>
          <w:sz w:val="28"/>
          <w:szCs w:val="28"/>
        </w:rPr>
        <w:t>2</w:t>
      </w:r>
      <w:r w:rsidR="007869D2" w:rsidRPr="007869D2">
        <w:rPr>
          <w:rFonts w:eastAsia="標楷體" w:hint="eastAsia"/>
          <w:sz w:val="28"/>
          <w:szCs w:val="28"/>
        </w:rPr>
        <w:t>項重傷害致人於死罪嫌</w:t>
      </w:r>
      <w:r w:rsidR="006F35C1">
        <w:rPr>
          <w:rFonts w:eastAsia="標楷體" w:hint="eastAsia"/>
          <w:sz w:val="28"/>
          <w:szCs w:val="28"/>
        </w:rPr>
        <w:t>。</w:t>
      </w:r>
    </w:p>
    <w:p w:rsidR="00C4612A" w:rsidRDefault="006F35C1" w:rsidP="00A627AB">
      <w:pPr>
        <w:widowControl/>
        <w:suppressAutoHyphens w:val="0"/>
        <w:spacing w:line="600" w:lineRule="exact"/>
        <w:ind w:left="560" w:hangingChars="200" w:hanging="560"/>
        <w:jc w:val="both"/>
        <w:rPr>
          <w:rFonts w:eastAsia="標楷體"/>
          <w:sz w:val="28"/>
          <w:szCs w:val="28"/>
        </w:rPr>
      </w:pPr>
      <w:r>
        <w:rPr>
          <w:rFonts w:eastAsia="標楷體" w:hint="eastAsia"/>
          <w:sz w:val="28"/>
          <w:szCs w:val="28"/>
        </w:rPr>
        <w:t>（</w:t>
      </w:r>
      <w:r w:rsidR="007869D2" w:rsidRPr="007869D2">
        <w:rPr>
          <w:rFonts w:eastAsia="標楷體" w:hint="eastAsia"/>
          <w:sz w:val="28"/>
          <w:szCs w:val="28"/>
        </w:rPr>
        <w:t>二</w:t>
      </w:r>
      <w:r>
        <w:rPr>
          <w:rFonts w:eastAsia="標楷體" w:hint="eastAsia"/>
          <w:sz w:val="28"/>
          <w:szCs w:val="28"/>
        </w:rPr>
        <w:t>）</w:t>
      </w:r>
      <w:r w:rsidR="008B047B">
        <w:rPr>
          <w:rFonts w:eastAsia="標楷體" w:hint="eastAsia"/>
          <w:sz w:val="28"/>
          <w:szCs w:val="28"/>
        </w:rPr>
        <w:t>可能構成之法條</w:t>
      </w:r>
      <w:r w:rsidR="007869D2" w:rsidRPr="007869D2">
        <w:rPr>
          <w:rFonts w:eastAsia="標楷體" w:hint="eastAsia"/>
          <w:sz w:val="28"/>
          <w:szCs w:val="28"/>
        </w:rPr>
        <w:t>：</w:t>
      </w:r>
    </w:p>
    <w:p w:rsidR="007869D2" w:rsidRPr="007869D2" w:rsidRDefault="00C4612A" w:rsidP="00A627AB">
      <w:pPr>
        <w:widowControl/>
        <w:suppressAutoHyphens w:val="0"/>
        <w:spacing w:line="600" w:lineRule="exact"/>
        <w:ind w:left="560" w:hangingChars="200" w:hanging="560"/>
        <w:jc w:val="both"/>
        <w:rPr>
          <w:rFonts w:eastAsia="標楷體"/>
          <w:sz w:val="28"/>
          <w:szCs w:val="28"/>
        </w:rPr>
      </w:pPr>
      <w:r>
        <w:rPr>
          <w:rFonts w:eastAsia="標楷體" w:hint="eastAsia"/>
          <w:sz w:val="28"/>
          <w:szCs w:val="28"/>
        </w:rPr>
        <w:t xml:space="preserve">        </w:t>
      </w:r>
      <w:r w:rsidR="006F35C1">
        <w:rPr>
          <w:rFonts w:eastAsia="標楷體" w:hint="eastAsia"/>
          <w:sz w:val="28"/>
          <w:szCs w:val="28"/>
        </w:rPr>
        <w:t xml:space="preserve">    </w:t>
      </w:r>
      <w:r w:rsidR="007869D2" w:rsidRPr="007869D2">
        <w:rPr>
          <w:rFonts w:eastAsia="標楷體" w:hint="eastAsia"/>
          <w:sz w:val="28"/>
          <w:szCs w:val="28"/>
        </w:rPr>
        <w:t>刑法第</w:t>
      </w:r>
      <w:r w:rsidR="007869D2" w:rsidRPr="007869D2">
        <w:rPr>
          <w:rFonts w:eastAsia="標楷體" w:hint="eastAsia"/>
          <w:sz w:val="28"/>
          <w:szCs w:val="28"/>
        </w:rPr>
        <w:t>277</w:t>
      </w:r>
      <w:r w:rsidR="007869D2" w:rsidRPr="007869D2">
        <w:rPr>
          <w:rFonts w:eastAsia="標楷體" w:hint="eastAsia"/>
          <w:sz w:val="28"/>
          <w:szCs w:val="28"/>
        </w:rPr>
        <w:t>條第</w:t>
      </w:r>
      <w:r w:rsidR="007869D2" w:rsidRPr="007869D2">
        <w:rPr>
          <w:rFonts w:eastAsia="標楷體" w:hint="eastAsia"/>
          <w:sz w:val="28"/>
          <w:szCs w:val="28"/>
        </w:rPr>
        <w:t>2</w:t>
      </w:r>
      <w:r w:rsidR="007869D2" w:rsidRPr="007869D2">
        <w:rPr>
          <w:rFonts w:eastAsia="標楷體" w:hint="eastAsia"/>
          <w:sz w:val="28"/>
          <w:szCs w:val="28"/>
        </w:rPr>
        <w:t>項前段之傷害致死罪</w:t>
      </w:r>
      <w:r w:rsidR="008B047B">
        <w:rPr>
          <w:rFonts w:eastAsia="標楷體" w:hint="eastAsia"/>
          <w:sz w:val="28"/>
          <w:szCs w:val="28"/>
        </w:rPr>
        <w:t>嫌</w:t>
      </w:r>
      <w:r w:rsidR="006F35C1">
        <w:rPr>
          <w:rFonts w:eastAsia="標楷體" w:hint="eastAsia"/>
          <w:sz w:val="28"/>
          <w:szCs w:val="28"/>
        </w:rPr>
        <w:t>。</w:t>
      </w:r>
    </w:p>
    <w:p w:rsidR="008B047B" w:rsidRDefault="00D66DD8" w:rsidP="00A627AB">
      <w:pPr>
        <w:widowControl/>
        <w:suppressAutoHyphens w:val="0"/>
        <w:spacing w:line="600" w:lineRule="exact"/>
        <w:ind w:left="840" w:hangingChars="300" w:hanging="840"/>
        <w:jc w:val="both"/>
        <w:rPr>
          <w:rFonts w:eastAsia="標楷體"/>
          <w:sz w:val="28"/>
          <w:szCs w:val="28"/>
        </w:rPr>
      </w:pPr>
      <w:r>
        <w:rPr>
          <w:rFonts w:eastAsia="標楷體" w:hint="eastAsia"/>
          <w:sz w:val="28"/>
          <w:szCs w:val="28"/>
        </w:rPr>
        <w:t xml:space="preserve">        </w:t>
      </w:r>
      <w:r w:rsidR="006F35C1">
        <w:rPr>
          <w:rFonts w:eastAsia="標楷體" w:hint="eastAsia"/>
          <w:sz w:val="28"/>
          <w:szCs w:val="28"/>
        </w:rPr>
        <w:t xml:space="preserve">    </w:t>
      </w:r>
      <w:r w:rsidRPr="00D66DD8">
        <w:rPr>
          <w:rFonts w:eastAsia="標楷體" w:hint="eastAsia"/>
          <w:sz w:val="28"/>
          <w:szCs w:val="28"/>
        </w:rPr>
        <w:t>刑法第</w:t>
      </w:r>
      <w:r w:rsidRPr="00D66DD8">
        <w:rPr>
          <w:rFonts w:eastAsia="標楷體" w:hint="eastAsia"/>
          <w:sz w:val="28"/>
          <w:szCs w:val="28"/>
        </w:rPr>
        <w:t>277</w:t>
      </w:r>
      <w:r w:rsidRPr="00D66DD8">
        <w:rPr>
          <w:rFonts w:eastAsia="標楷體" w:hint="eastAsia"/>
          <w:sz w:val="28"/>
          <w:szCs w:val="28"/>
        </w:rPr>
        <w:t>條第</w:t>
      </w:r>
      <w:r w:rsidR="0044163D">
        <w:rPr>
          <w:rFonts w:eastAsia="標楷體" w:hint="eastAsia"/>
          <w:sz w:val="28"/>
          <w:szCs w:val="28"/>
        </w:rPr>
        <w:t>1</w:t>
      </w:r>
      <w:r w:rsidRPr="00D66DD8">
        <w:rPr>
          <w:rFonts w:eastAsia="標楷體" w:hint="eastAsia"/>
          <w:sz w:val="28"/>
          <w:szCs w:val="28"/>
        </w:rPr>
        <w:t>項</w:t>
      </w:r>
      <w:r w:rsidR="0044163D">
        <w:rPr>
          <w:rFonts w:eastAsia="標楷體" w:hint="eastAsia"/>
          <w:sz w:val="28"/>
          <w:szCs w:val="28"/>
        </w:rPr>
        <w:t>之</w:t>
      </w:r>
      <w:r w:rsidRPr="00D66DD8">
        <w:rPr>
          <w:rFonts w:eastAsia="標楷體" w:hint="eastAsia"/>
          <w:sz w:val="28"/>
          <w:szCs w:val="28"/>
        </w:rPr>
        <w:t>傷害罪嫌</w:t>
      </w:r>
    </w:p>
    <w:p w:rsidR="00D66DD8" w:rsidRPr="00D66DD8" w:rsidRDefault="008B047B" w:rsidP="00A627AB">
      <w:pPr>
        <w:widowControl/>
        <w:suppressAutoHyphens w:val="0"/>
        <w:spacing w:line="600" w:lineRule="exact"/>
        <w:ind w:left="840" w:hangingChars="300" w:hanging="840"/>
        <w:jc w:val="both"/>
        <w:rPr>
          <w:rFonts w:eastAsia="標楷體"/>
          <w:sz w:val="28"/>
          <w:szCs w:val="28"/>
        </w:rPr>
      </w:pPr>
      <w:r>
        <w:rPr>
          <w:rFonts w:eastAsia="標楷體" w:hint="eastAsia"/>
          <w:sz w:val="28"/>
          <w:szCs w:val="28"/>
        </w:rPr>
        <w:t xml:space="preserve">            </w:t>
      </w:r>
      <w:r w:rsidR="00D66DD8" w:rsidRPr="00D66DD8">
        <w:rPr>
          <w:rFonts w:eastAsia="標楷體" w:hint="eastAsia"/>
          <w:sz w:val="28"/>
          <w:szCs w:val="28"/>
        </w:rPr>
        <w:t>刑法第</w:t>
      </w:r>
      <w:r w:rsidR="00D66DD8" w:rsidRPr="00D66DD8">
        <w:rPr>
          <w:rFonts w:eastAsia="標楷體" w:hint="eastAsia"/>
          <w:sz w:val="28"/>
          <w:szCs w:val="28"/>
        </w:rPr>
        <w:t>278</w:t>
      </w:r>
      <w:r w:rsidR="00D66DD8" w:rsidRPr="00D66DD8">
        <w:rPr>
          <w:rFonts w:eastAsia="標楷體" w:hint="eastAsia"/>
          <w:sz w:val="28"/>
          <w:szCs w:val="28"/>
        </w:rPr>
        <w:t>條第</w:t>
      </w:r>
      <w:r w:rsidR="00D66DD8" w:rsidRPr="00D66DD8">
        <w:rPr>
          <w:rFonts w:eastAsia="標楷體" w:hint="eastAsia"/>
          <w:sz w:val="28"/>
          <w:szCs w:val="28"/>
        </w:rPr>
        <w:t>1</w:t>
      </w:r>
      <w:r w:rsidR="00D66DD8" w:rsidRPr="00D66DD8">
        <w:rPr>
          <w:rFonts w:eastAsia="標楷體" w:hint="eastAsia"/>
          <w:sz w:val="28"/>
          <w:szCs w:val="28"/>
        </w:rPr>
        <w:t>項重傷害罪嫌。</w:t>
      </w:r>
    </w:p>
    <w:p w:rsidR="00814DAC" w:rsidRDefault="00814DAC" w:rsidP="00A627AB">
      <w:pPr>
        <w:widowControl/>
        <w:suppressAutoHyphens w:val="0"/>
        <w:spacing w:line="600" w:lineRule="exact"/>
        <w:jc w:val="both"/>
        <w:rPr>
          <w:rFonts w:eastAsia="標楷體"/>
          <w:sz w:val="28"/>
          <w:szCs w:val="28"/>
        </w:rPr>
      </w:pPr>
    </w:p>
    <w:p w:rsidR="00C4612A" w:rsidRDefault="00C4612A" w:rsidP="00A627AB">
      <w:pPr>
        <w:widowControl/>
        <w:suppressAutoHyphens w:val="0"/>
        <w:spacing w:line="600" w:lineRule="exact"/>
        <w:jc w:val="both"/>
        <w:rPr>
          <w:rFonts w:eastAsia="標楷體"/>
          <w:sz w:val="28"/>
          <w:szCs w:val="28"/>
        </w:rPr>
      </w:pPr>
      <w:r w:rsidRPr="00C4612A">
        <w:rPr>
          <w:rFonts w:eastAsia="標楷體" w:hint="eastAsia"/>
          <w:sz w:val="28"/>
          <w:szCs w:val="28"/>
        </w:rPr>
        <w:t>※刑法第</w:t>
      </w:r>
      <w:r w:rsidRPr="00C4612A">
        <w:rPr>
          <w:rFonts w:eastAsia="標楷體" w:hint="eastAsia"/>
          <w:sz w:val="28"/>
          <w:szCs w:val="28"/>
        </w:rPr>
        <w:t>277</w:t>
      </w:r>
      <w:r w:rsidRPr="00C4612A">
        <w:rPr>
          <w:rFonts w:eastAsia="標楷體" w:hint="eastAsia"/>
          <w:sz w:val="28"/>
          <w:szCs w:val="28"/>
        </w:rPr>
        <w:t>條</w:t>
      </w:r>
      <w:r>
        <w:rPr>
          <w:rFonts w:eastAsia="標楷體" w:hint="eastAsia"/>
          <w:sz w:val="28"/>
          <w:szCs w:val="28"/>
        </w:rPr>
        <w:t>：</w:t>
      </w:r>
    </w:p>
    <w:p w:rsidR="00C4612A" w:rsidRDefault="00C4612A" w:rsidP="00A627AB">
      <w:pPr>
        <w:widowControl/>
        <w:suppressAutoHyphens w:val="0"/>
        <w:spacing w:line="600" w:lineRule="exact"/>
        <w:ind w:left="280" w:hangingChars="100" w:hanging="280"/>
        <w:jc w:val="both"/>
        <w:rPr>
          <w:rFonts w:eastAsia="標楷體"/>
          <w:sz w:val="28"/>
          <w:szCs w:val="28"/>
        </w:rPr>
      </w:pPr>
      <w:r>
        <w:rPr>
          <w:rFonts w:eastAsia="標楷體" w:hint="eastAsia"/>
          <w:sz w:val="28"/>
          <w:szCs w:val="28"/>
        </w:rPr>
        <w:t xml:space="preserve">    </w:t>
      </w:r>
      <w:r w:rsidRPr="00F67059">
        <w:rPr>
          <w:rFonts w:eastAsia="標楷體" w:hint="eastAsia"/>
          <w:sz w:val="28"/>
          <w:szCs w:val="28"/>
          <w:u w:val="thick"/>
        </w:rPr>
        <w:t>傷害人之身體或健康</w:t>
      </w:r>
      <w:r>
        <w:rPr>
          <w:rFonts w:eastAsia="標楷體" w:hint="eastAsia"/>
          <w:sz w:val="28"/>
          <w:szCs w:val="28"/>
        </w:rPr>
        <w:t>者，處</w:t>
      </w:r>
      <w:r>
        <w:rPr>
          <w:rFonts w:eastAsia="標楷體" w:hint="eastAsia"/>
          <w:sz w:val="28"/>
          <w:szCs w:val="28"/>
        </w:rPr>
        <w:t>5</w:t>
      </w:r>
      <w:r>
        <w:rPr>
          <w:rFonts w:eastAsia="標楷體" w:hint="eastAsia"/>
          <w:sz w:val="28"/>
          <w:szCs w:val="28"/>
        </w:rPr>
        <w:t>年以下有期徒刑、拘役或</w:t>
      </w:r>
      <w:r>
        <w:rPr>
          <w:rFonts w:eastAsia="標楷體" w:hint="eastAsia"/>
          <w:sz w:val="28"/>
          <w:szCs w:val="28"/>
        </w:rPr>
        <w:t>50</w:t>
      </w:r>
      <w:r>
        <w:rPr>
          <w:rFonts w:eastAsia="標楷體" w:hint="eastAsia"/>
          <w:sz w:val="28"/>
          <w:szCs w:val="28"/>
        </w:rPr>
        <w:t>萬元以下罰金。</w:t>
      </w:r>
    </w:p>
    <w:p w:rsidR="00C4612A" w:rsidRPr="00C4612A" w:rsidRDefault="00C4612A" w:rsidP="00A627AB">
      <w:pPr>
        <w:widowControl/>
        <w:suppressAutoHyphens w:val="0"/>
        <w:spacing w:line="600" w:lineRule="exact"/>
        <w:ind w:left="280" w:hangingChars="100" w:hanging="280"/>
        <w:jc w:val="both"/>
        <w:rPr>
          <w:rFonts w:eastAsia="標楷體"/>
          <w:sz w:val="28"/>
          <w:szCs w:val="28"/>
        </w:rPr>
      </w:pPr>
      <w:r>
        <w:rPr>
          <w:rFonts w:eastAsia="標楷體" w:hint="eastAsia"/>
          <w:sz w:val="28"/>
          <w:szCs w:val="28"/>
        </w:rPr>
        <w:t xml:space="preserve">    </w:t>
      </w:r>
      <w:r>
        <w:rPr>
          <w:rFonts w:eastAsia="標楷體" w:hint="eastAsia"/>
          <w:sz w:val="28"/>
          <w:szCs w:val="28"/>
        </w:rPr>
        <w:t>犯前項之罪，</w:t>
      </w:r>
      <w:r w:rsidRPr="00F67059">
        <w:rPr>
          <w:rFonts w:eastAsia="標楷體" w:hint="eastAsia"/>
          <w:sz w:val="28"/>
          <w:szCs w:val="28"/>
          <w:u w:val="thick"/>
        </w:rPr>
        <w:t>因而致人於死</w:t>
      </w:r>
      <w:r>
        <w:rPr>
          <w:rFonts w:eastAsia="標楷體" w:hint="eastAsia"/>
          <w:sz w:val="28"/>
          <w:szCs w:val="28"/>
        </w:rPr>
        <w:t>者，處無期徒刑或</w:t>
      </w:r>
      <w:r>
        <w:rPr>
          <w:rFonts w:eastAsia="標楷體" w:hint="eastAsia"/>
          <w:sz w:val="28"/>
          <w:szCs w:val="28"/>
        </w:rPr>
        <w:t>7</w:t>
      </w:r>
      <w:r>
        <w:rPr>
          <w:rFonts w:eastAsia="標楷體" w:hint="eastAsia"/>
          <w:sz w:val="28"/>
          <w:szCs w:val="28"/>
        </w:rPr>
        <w:t>年以上有期徒刑；</w:t>
      </w:r>
      <w:r w:rsidRPr="00F67059">
        <w:rPr>
          <w:rFonts w:eastAsia="標楷體" w:hint="eastAsia"/>
          <w:sz w:val="28"/>
          <w:szCs w:val="28"/>
        </w:rPr>
        <w:t>致重傷</w:t>
      </w:r>
      <w:r>
        <w:rPr>
          <w:rFonts w:eastAsia="標楷體" w:hint="eastAsia"/>
          <w:sz w:val="28"/>
          <w:szCs w:val="28"/>
        </w:rPr>
        <w:t>者，處</w:t>
      </w:r>
      <w:r>
        <w:rPr>
          <w:rFonts w:eastAsia="標楷體" w:hint="eastAsia"/>
          <w:sz w:val="28"/>
          <w:szCs w:val="28"/>
        </w:rPr>
        <w:t>3</w:t>
      </w:r>
      <w:r>
        <w:rPr>
          <w:rFonts w:eastAsia="標楷體" w:hint="eastAsia"/>
          <w:sz w:val="28"/>
          <w:szCs w:val="28"/>
        </w:rPr>
        <w:t>年以上</w:t>
      </w:r>
      <w:r>
        <w:rPr>
          <w:rFonts w:eastAsia="標楷體" w:hint="eastAsia"/>
          <w:sz w:val="28"/>
          <w:szCs w:val="28"/>
        </w:rPr>
        <w:t>10</w:t>
      </w:r>
      <w:r>
        <w:rPr>
          <w:rFonts w:eastAsia="標楷體" w:hint="eastAsia"/>
          <w:sz w:val="28"/>
          <w:szCs w:val="28"/>
        </w:rPr>
        <w:t>年以下有期徒刑。</w:t>
      </w:r>
    </w:p>
    <w:p w:rsidR="00C4612A" w:rsidRDefault="00C4612A" w:rsidP="00A627AB">
      <w:pPr>
        <w:widowControl/>
        <w:suppressAutoHyphens w:val="0"/>
        <w:spacing w:line="600" w:lineRule="exact"/>
        <w:jc w:val="both"/>
        <w:rPr>
          <w:rFonts w:eastAsia="標楷體"/>
          <w:sz w:val="28"/>
          <w:szCs w:val="28"/>
        </w:rPr>
      </w:pPr>
      <w:r w:rsidRPr="00C4612A">
        <w:rPr>
          <w:rFonts w:eastAsia="標楷體" w:hint="eastAsia"/>
          <w:sz w:val="28"/>
          <w:szCs w:val="28"/>
        </w:rPr>
        <w:t>※</w:t>
      </w:r>
      <w:r>
        <w:rPr>
          <w:rFonts w:eastAsia="標楷體" w:hint="eastAsia"/>
          <w:sz w:val="28"/>
          <w:szCs w:val="28"/>
        </w:rPr>
        <w:t>刑法第</w:t>
      </w:r>
      <w:r>
        <w:rPr>
          <w:rFonts w:eastAsia="標楷體" w:hint="eastAsia"/>
          <w:sz w:val="28"/>
          <w:szCs w:val="28"/>
        </w:rPr>
        <w:t>278</w:t>
      </w:r>
      <w:r>
        <w:rPr>
          <w:rFonts w:eastAsia="標楷體" w:hint="eastAsia"/>
          <w:sz w:val="28"/>
          <w:szCs w:val="28"/>
        </w:rPr>
        <w:t>條：</w:t>
      </w:r>
    </w:p>
    <w:p w:rsidR="00C4612A" w:rsidRDefault="00C4612A" w:rsidP="00A627AB">
      <w:pPr>
        <w:widowControl/>
        <w:suppressAutoHyphens w:val="0"/>
        <w:spacing w:line="600" w:lineRule="exact"/>
        <w:jc w:val="both"/>
        <w:rPr>
          <w:rFonts w:eastAsia="標楷體"/>
          <w:sz w:val="28"/>
          <w:szCs w:val="28"/>
        </w:rPr>
      </w:pPr>
      <w:r>
        <w:rPr>
          <w:rFonts w:eastAsia="標楷體" w:hint="eastAsia"/>
          <w:sz w:val="28"/>
          <w:szCs w:val="28"/>
        </w:rPr>
        <w:t xml:space="preserve">    </w:t>
      </w:r>
      <w:r w:rsidRPr="00F67059">
        <w:rPr>
          <w:rFonts w:eastAsia="標楷體" w:hint="eastAsia"/>
          <w:sz w:val="28"/>
          <w:szCs w:val="28"/>
          <w:u w:val="thick"/>
        </w:rPr>
        <w:t>使人受重傷</w:t>
      </w:r>
      <w:r>
        <w:rPr>
          <w:rFonts w:eastAsia="標楷體" w:hint="eastAsia"/>
          <w:sz w:val="28"/>
          <w:szCs w:val="28"/>
        </w:rPr>
        <w:t>者，處</w:t>
      </w:r>
      <w:r>
        <w:rPr>
          <w:rFonts w:eastAsia="標楷體" w:hint="eastAsia"/>
          <w:sz w:val="28"/>
          <w:szCs w:val="28"/>
        </w:rPr>
        <w:t>5</w:t>
      </w:r>
      <w:r>
        <w:rPr>
          <w:rFonts w:eastAsia="標楷體" w:hint="eastAsia"/>
          <w:sz w:val="28"/>
          <w:szCs w:val="28"/>
        </w:rPr>
        <w:t>年以上</w:t>
      </w:r>
      <w:r>
        <w:rPr>
          <w:rFonts w:eastAsia="標楷體" w:hint="eastAsia"/>
          <w:sz w:val="28"/>
          <w:szCs w:val="28"/>
        </w:rPr>
        <w:t>12</w:t>
      </w:r>
      <w:r>
        <w:rPr>
          <w:rFonts w:eastAsia="標楷體" w:hint="eastAsia"/>
          <w:sz w:val="28"/>
          <w:szCs w:val="28"/>
        </w:rPr>
        <w:t>年以下有期徒刑。</w:t>
      </w:r>
    </w:p>
    <w:p w:rsidR="00C4612A" w:rsidRDefault="00C4612A" w:rsidP="00A627AB">
      <w:pPr>
        <w:widowControl/>
        <w:suppressAutoHyphens w:val="0"/>
        <w:spacing w:line="600" w:lineRule="exact"/>
        <w:jc w:val="both"/>
        <w:rPr>
          <w:rFonts w:eastAsia="標楷體"/>
          <w:sz w:val="28"/>
          <w:szCs w:val="28"/>
        </w:rPr>
      </w:pPr>
      <w:r>
        <w:rPr>
          <w:rFonts w:eastAsia="標楷體" w:hint="eastAsia"/>
          <w:sz w:val="28"/>
          <w:szCs w:val="28"/>
        </w:rPr>
        <w:t xml:space="preserve">    </w:t>
      </w:r>
      <w:r>
        <w:rPr>
          <w:rFonts w:eastAsia="標楷體" w:hint="eastAsia"/>
          <w:sz w:val="28"/>
          <w:szCs w:val="28"/>
        </w:rPr>
        <w:t>犯前項之罪</w:t>
      </w:r>
      <w:r w:rsidRPr="00F67059">
        <w:rPr>
          <w:rFonts w:eastAsia="標楷體" w:hint="eastAsia"/>
          <w:sz w:val="28"/>
          <w:szCs w:val="28"/>
          <w:u w:val="thick"/>
        </w:rPr>
        <w:t>因而致人於死</w:t>
      </w:r>
      <w:r>
        <w:rPr>
          <w:rFonts w:eastAsia="標楷體" w:hint="eastAsia"/>
          <w:sz w:val="28"/>
          <w:szCs w:val="28"/>
        </w:rPr>
        <w:t>者，處無期徒刑或</w:t>
      </w:r>
      <w:r>
        <w:rPr>
          <w:rFonts w:eastAsia="標楷體" w:hint="eastAsia"/>
          <w:sz w:val="28"/>
          <w:szCs w:val="28"/>
        </w:rPr>
        <w:t>10</w:t>
      </w:r>
      <w:r>
        <w:rPr>
          <w:rFonts w:eastAsia="標楷體" w:hint="eastAsia"/>
          <w:sz w:val="28"/>
          <w:szCs w:val="28"/>
        </w:rPr>
        <w:t>年以上有期徒刑。</w:t>
      </w:r>
    </w:p>
    <w:p w:rsidR="00C4612A" w:rsidRDefault="00C4612A" w:rsidP="00A627AB">
      <w:pPr>
        <w:widowControl/>
        <w:suppressAutoHyphens w:val="0"/>
        <w:spacing w:line="600" w:lineRule="exact"/>
        <w:jc w:val="both"/>
        <w:rPr>
          <w:rFonts w:eastAsia="標楷體"/>
          <w:sz w:val="28"/>
          <w:szCs w:val="28"/>
        </w:rPr>
      </w:pPr>
      <w:r>
        <w:rPr>
          <w:rFonts w:eastAsia="標楷體" w:hint="eastAsia"/>
          <w:sz w:val="28"/>
          <w:szCs w:val="28"/>
        </w:rPr>
        <w:t xml:space="preserve">    </w:t>
      </w:r>
      <w:r>
        <w:rPr>
          <w:rFonts w:eastAsia="標楷體" w:hint="eastAsia"/>
          <w:sz w:val="28"/>
          <w:szCs w:val="28"/>
        </w:rPr>
        <w:t>第一項之未遂犯罰之。</w:t>
      </w:r>
    </w:p>
    <w:p w:rsidR="00814DAC" w:rsidRDefault="00814DAC" w:rsidP="00A627AB">
      <w:pPr>
        <w:widowControl/>
        <w:suppressAutoHyphens w:val="0"/>
        <w:spacing w:line="600" w:lineRule="exact"/>
        <w:jc w:val="both"/>
        <w:rPr>
          <w:rFonts w:eastAsia="標楷體"/>
          <w:sz w:val="32"/>
          <w:szCs w:val="32"/>
        </w:rPr>
      </w:pPr>
    </w:p>
    <w:p w:rsidR="00814DAC" w:rsidRDefault="00814DAC" w:rsidP="00A627AB">
      <w:pPr>
        <w:widowControl/>
        <w:suppressAutoHyphens w:val="0"/>
        <w:spacing w:line="600" w:lineRule="exact"/>
        <w:jc w:val="both"/>
        <w:rPr>
          <w:rFonts w:eastAsia="標楷體"/>
          <w:sz w:val="32"/>
          <w:szCs w:val="32"/>
        </w:rPr>
      </w:pPr>
    </w:p>
    <w:p w:rsidR="0044163D" w:rsidRDefault="0044163D" w:rsidP="00A627AB">
      <w:pPr>
        <w:widowControl/>
        <w:suppressAutoHyphens w:val="0"/>
        <w:spacing w:line="600" w:lineRule="exact"/>
        <w:jc w:val="both"/>
        <w:rPr>
          <w:rFonts w:eastAsia="標楷體"/>
          <w:sz w:val="32"/>
          <w:szCs w:val="32"/>
        </w:rPr>
      </w:pPr>
    </w:p>
    <w:p w:rsidR="006F35C1" w:rsidRPr="00814DAC" w:rsidRDefault="006F35C1" w:rsidP="00A627AB">
      <w:pPr>
        <w:widowControl/>
        <w:suppressAutoHyphens w:val="0"/>
        <w:spacing w:line="600" w:lineRule="exact"/>
        <w:jc w:val="both"/>
        <w:rPr>
          <w:rFonts w:eastAsia="標楷體"/>
          <w:b/>
          <w:sz w:val="32"/>
          <w:szCs w:val="32"/>
        </w:rPr>
      </w:pPr>
      <w:r w:rsidRPr="00814DAC">
        <w:rPr>
          <w:rFonts w:eastAsia="標楷體" w:hint="eastAsia"/>
          <w:sz w:val="32"/>
          <w:szCs w:val="32"/>
        </w:rPr>
        <w:t>二、</w:t>
      </w:r>
      <w:r w:rsidRPr="00814DAC">
        <w:rPr>
          <w:rFonts w:eastAsia="標楷體" w:hint="eastAsia"/>
          <w:b/>
          <w:sz w:val="32"/>
          <w:szCs w:val="32"/>
        </w:rPr>
        <w:t>犯罪成立要件</w:t>
      </w:r>
    </w:p>
    <w:p w:rsidR="00A627AB" w:rsidRDefault="00A627AB" w:rsidP="00A627AB">
      <w:pPr>
        <w:widowControl/>
        <w:suppressAutoHyphens w:val="0"/>
        <w:spacing w:line="600" w:lineRule="exact"/>
        <w:ind w:left="560" w:hangingChars="200" w:hanging="560"/>
        <w:jc w:val="both"/>
        <w:rPr>
          <w:rFonts w:eastAsia="標楷體"/>
          <w:sz w:val="28"/>
          <w:szCs w:val="28"/>
        </w:rPr>
      </w:pPr>
      <w:r>
        <w:rPr>
          <w:rFonts w:eastAsia="標楷體" w:hint="eastAsia"/>
          <w:sz w:val="28"/>
          <w:szCs w:val="28"/>
        </w:rPr>
        <w:t xml:space="preserve">        </w:t>
      </w:r>
      <w:r>
        <w:rPr>
          <w:rFonts w:eastAsia="標楷體" w:hint="eastAsia"/>
          <w:sz w:val="28"/>
          <w:szCs w:val="28"/>
        </w:rPr>
        <w:t>一個「行為」能夠被評價為犯罪，必須符合「構成要件該當性」，且具備「違法性」、「有責性」，也就是說「構成要件該當性」、「違法性」、「有責性」，是犯罪之成立要件，如欠缺其中一個要件，犯罪就不能成立。</w:t>
      </w:r>
    </w:p>
    <w:p w:rsidR="00A627AB" w:rsidRDefault="00A627AB" w:rsidP="00A627AB">
      <w:pPr>
        <w:widowControl/>
        <w:suppressAutoHyphens w:val="0"/>
        <w:spacing w:line="600" w:lineRule="exact"/>
        <w:jc w:val="both"/>
        <w:rPr>
          <w:rFonts w:eastAsia="標楷體"/>
          <w:sz w:val="28"/>
          <w:szCs w:val="28"/>
        </w:rPr>
      </w:pPr>
      <w:r>
        <w:rPr>
          <w:rFonts w:eastAsia="標楷體" w:hint="eastAsia"/>
          <w:sz w:val="28"/>
          <w:szCs w:val="28"/>
        </w:rPr>
        <w:t>（一）</w:t>
      </w:r>
      <w:r w:rsidRPr="0044163D">
        <w:rPr>
          <w:rFonts w:eastAsia="標楷體" w:hint="eastAsia"/>
          <w:b/>
          <w:sz w:val="28"/>
          <w:szCs w:val="28"/>
        </w:rPr>
        <w:t>構成要件該當性</w:t>
      </w:r>
      <w:r>
        <w:rPr>
          <w:rFonts w:eastAsia="標楷體" w:hint="eastAsia"/>
          <w:sz w:val="28"/>
          <w:szCs w:val="28"/>
        </w:rPr>
        <w:t>：</w:t>
      </w:r>
    </w:p>
    <w:p w:rsidR="00A627AB" w:rsidRDefault="00A627AB" w:rsidP="00A627AB">
      <w:pPr>
        <w:widowControl/>
        <w:suppressAutoHyphens w:val="0"/>
        <w:spacing w:line="600" w:lineRule="exact"/>
        <w:ind w:left="840" w:hangingChars="300" w:hanging="840"/>
        <w:jc w:val="both"/>
        <w:rPr>
          <w:rFonts w:eastAsia="標楷體"/>
          <w:sz w:val="28"/>
          <w:szCs w:val="28"/>
        </w:rPr>
      </w:pPr>
      <w:r>
        <w:rPr>
          <w:rFonts w:eastAsia="標楷體" w:hint="eastAsia"/>
          <w:sz w:val="28"/>
          <w:szCs w:val="28"/>
        </w:rPr>
        <w:t xml:space="preserve">            </w:t>
      </w:r>
      <w:r>
        <w:rPr>
          <w:rFonts w:eastAsia="標楷體" w:hint="eastAsia"/>
          <w:sz w:val="28"/>
          <w:szCs w:val="28"/>
        </w:rPr>
        <w:t>為了保障個人、社會、國家，立法者透過立法程序，在刑法或其他法律</w:t>
      </w:r>
      <w:r w:rsidR="00D527AF">
        <w:rPr>
          <w:rFonts w:eastAsia="標楷體" w:hint="eastAsia"/>
          <w:sz w:val="28"/>
          <w:szCs w:val="28"/>
        </w:rPr>
        <w:t>將各種犯罪行為明文化、類型化，並賦予一定之刑罰效果，使國民明確知道哪些行為是國家所禁止之犯罪行為，不得違反。因此，在刑法或其他法律明文規定為犯罪行為，並有刑罰效果之條文，一般稱為各種犯罪之犯罪構成要件，包含主觀構成要件（如故意、過失）、客觀構成要件（如行為本身、行為主體、行為客體、行為結果、相當因果關係等）。所謂構成要件該當性是指經逐一審查犯罪構成要件之各要素後，行為人所為符合該犯罪構成要件。</w:t>
      </w:r>
    </w:p>
    <w:p w:rsidR="00A627AB" w:rsidRDefault="00A627AB" w:rsidP="00A627AB">
      <w:pPr>
        <w:widowControl/>
        <w:suppressAutoHyphens w:val="0"/>
        <w:spacing w:line="600" w:lineRule="exact"/>
        <w:jc w:val="both"/>
        <w:rPr>
          <w:rFonts w:eastAsia="標楷體"/>
          <w:sz w:val="28"/>
          <w:szCs w:val="28"/>
        </w:rPr>
      </w:pPr>
      <w:r>
        <w:rPr>
          <w:rFonts w:eastAsia="標楷體" w:hint="eastAsia"/>
          <w:sz w:val="28"/>
          <w:szCs w:val="28"/>
        </w:rPr>
        <w:t>（二）</w:t>
      </w:r>
      <w:r w:rsidRPr="0044163D">
        <w:rPr>
          <w:rFonts w:eastAsia="標楷體" w:hint="eastAsia"/>
          <w:b/>
          <w:sz w:val="28"/>
          <w:szCs w:val="28"/>
        </w:rPr>
        <w:t>違法性</w:t>
      </w:r>
      <w:r w:rsidRPr="0044163D">
        <w:rPr>
          <w:rFonts w:eastAsia="標楷體" w:hint="eastAsia"/>
          <w:sz w:val="28"/>
          <w:szCs w:val="28"/>
        </w:rPr>
        <w:t>：</w:t>
      </w:r>
    </w:p>
    <w:p w:rsidR="00A627AB" w:rsidRDefault="00D527AF" w:rsidP="00A627AB">
      <w:pPr>
        <w:widowControl/>
        <w:suppressAutoHyphens w:val="0"/>
        <w:spacing w:line="600" w:lineRule="exact"/>
        <w:ind w:left="840" w:hangingChars="300" w:hanging="840"/>
        <w:jc w:val="both"/>
        <w:rPr>
          <w:rFonts w:eastAsia="標楷體"/>
          <w:sz w:val="28"/>
          <w:szCs w:val="28"/>
        </w:rPr>
      </w:pPr>
      <w:r>
        <w:rPr>
          <w:rFonts w:eastAsia="標楷體" w:hint="eastAsia"/>
          <w:sz w:val="28"/>
          <w:szCs w:val="28"/>
        </w:rPr>
        <w:t xml:space="preserve">            </w:t>
      </w:r>
      <w:r>
        <w:rPr>
          <w:rFonts w:eastAsia="標楷體" w:hint="eastAsia"/>
          <w:sz w:val="28"/>
          <w:szCs w:val="28"/>
        </w:rPr>
        <w:t>立法者在刑法或其他法律將各種犯罪行為明文化，並賦予一定之刑罰效果之目的，是要使國民明確知道哪些行為是國家所禁止之犯罪行為，不得違反。因此，一旦行為人之行為判定具備構成要件該當性，便可以推定該行為具違法性。除非具有「阻卻違法事由」（如刑法第</w:t>
      </w:r>
      <w:r>
        <w:rPr>
          <w:rFonts w:eastAsia="標楷體" w:hint="eastAsia"/>
          <w:sz w:val="28"/>
          <w:szCs w:val="28"/>
        </w:rPr>
        <w:t>21</w:t>
      </w:r>
      <w:r>
        <w:rPr>
          <w:rFonts w:eastAsia="標楷體" w:hint="eastAsia"/>
          <w:sz w:val="28"/>
          <w:szCs w:val="28"/>
        </w:rPr>
        <w:t>條「依法令之行為」、第</w:t>
      </w:r>
      <w:r>
        <w:rPr>
          <w:rFonts w:eastAsia="標楷體" w:hint="eastAsia"/>
          <w:sz w:val="28"/>
          <w:szCs w:val="28"/>
        </w:rPr>
        <w:t>22</w:t>
      </w:r>
      <w:r>
        <w:rPr>
          <w:rFonts w:eastAsia="標楷體" w:hint="eastAsia"/>
          <w:sz w:val="28"/>
          <w:szCs w:val="28"/>
        </w:rPr>
        <w:t>條「業務上正當行為」、第</w:t>
      </w:r>
      <w:r>
        <w:rPr>
          <w:rFonts w:eastAsia="標楷體" w:hint="eastAsia"/>
          <w:sz w:val="28"/>
          <w:szCs w:val="28"/>
        </w:rPr>
        <w:t>23</w:t>
      </w:r>
      <w:r>
        <w:rPr>
          <w:rFonts w:eastAsia="標楷體" w:hint="eastAsia"/>
          <w:sz w:val="28"/>
          <w:szCs w:val="28"/>
        </w:rPr>
        <w:t>條「正當防衛」、第</w:t>
      </w:r>
      <w:r>
        <w:rPr>
          <w:rFonts w:eastAsia="標楷體" w:hint="eastAsia"/>
          <w:sz w:val="28"/>
          <w:szCs w:val="28"/>
        </w:rPr>
        <w:t>24</w:t>
      </w:r>
      <w:r>
        <w:rPr>
          <w:rFonts w:eastAsia="標楷體" w:hint="eastAsia"/>
          <w:sz w:val="28"/>
          <w:szCs w:val="28"/>
        </w:rPr>
        <w:t>條「緊急避難」），才會認為欠缺違法性。</w:t>
      </w:r>
    </w:p>
    <w:p w:rsidR="006F35C1" w:rsidRDefault="00A627AB" w:rsidP="00A627AB">
      <w:pPr>
        <w:widowControl/>
        <w:suppressAutoHyphens w:val="0"/>
        <w:spacing w:line="600" w:lineRule="exact"/>
        <w:jc w:val="both"/>
        <w:rPr>
          <w:rFonts w:eastAsia="標楷體"/>
          <w:sz w:val="28"/>
          <w:szCs w:val="28"/>
        </w:rPr>
      </w:pPr>
      <w:r>
        <w:rPr>
          <w:rFonts w:eastAsia="標楷體" w:hint="eastAsia"/>
          <w:sz w:val="28"/>
          <w:szCs w:val="28"/>
        </w:rPr>
        <w:t>（三）</w:t>
      </w:r>
      <w:r w:rsidRPr="0044163D">
        <w:rPr>
          <w:rFonts w:eastAsia="標楷體" w:hint="eastAsia"/>
          <w:b/>
          <w:sz w:val="28"/>
          <w:szCs w:val="28"/>
        </w:rPr>
        <w:t>有責性（罪責）</w:t>
      </w:r>
      <w:r w:rsidRPr="0044163D">
        <w:rPr>
          <w:rFonts w:eastAsia="標楷體" w:hint="eastAsia"/>
          <w:sz w:val="28"/>
          <w:szCs w:val="28"/>
        </w:rPr>
        <w:t>：</w:t>
      </w:r>
    </w:p>
    <w:p w:rsidR="00A627AB" w:rsidRDefault="00D527AF" w:rsidP="00A627AB">
      <w:pPr>
        <w:widowControl/>
        <w:suppressAutoHyphens w:val="0"/>
        <w:spacing w:line="600" w:lineRule="exact"/>
        <w:ind w:left="840" w:hangingChars="300" w:hanging="840"/>
        <w:jc w:val="both"/>
        <w:rPr>
          <w:rFonts w:eastAsia="標楷體"/>
          <w:sz w:val="28"/>
          <w:szCs w:val="28"/>
        </w:rPr>
      </w:pPr>
      <w:r>
        <w:rPr>
          <w:rFonts w:eastAsia="標楷體" w:hint="eastAsia"/>
          <w:sz w:val="28"/>
          <w:szCs w:val="28"/>
        </w:rPr>
        <w:t xml:space="preserve">            </w:t>
      </w:r>
      <w:r>
        <w:rPr>
          <w:rFonts w:eastAsia="標楷體" w:hint="eastAsia"/>
          <w:sz w:val="28"/>
          <w:szCs w:val="28"/>
        </w:rPr>
        <w:t>刑罰是以罪責為基礎，無罪責即無刑罰。有責性或罪責是在判斷行為人為構成要件該當、且有違法性之行為，是否內心（主觀上）具有可譴責（非難）之情況，反映其對刑法或其他法律所規定之犯罪行為，是否抱持錯誤的態度或欠缺守法概念。因為立法者的出發點是設定在：每</w:t>
      </w:r>
      <w:proofErr w:type="gramStart"/>
      <w:r>
        <w:rPr>
          <w:rFonts w:eastAsia="標楷體" w:hint="eastAsia"/>
          <w:sz w:val="28"/>
          <w:szCs w:val="28"/>
        </w:rPr>
        <w:t>個</w:t>
      </w:r>
      <w:proofErr w:type="gramEnd"/>
      <w:r>
        <w:rPr>
          <w:rFonts w:eastAsia="標楷體" w:hint="eastAsia"/>
          <w:sz w:val="28"/>
          <w:szCs w:val="28"/>
        </w:rPr>
        <w:t>國民都是處於正常的狀況，</w:t>
      </w:r>
      <w:proofErr w:type="gramStart"/>
      <w:r>
        <w:rPr>
          <w:rFonts w:eastAsia="標楷體" w:hint="eastAsia"/>
          <w:sz w:val="28"/>
          <w:szCs w:val="28"/>
        </w:rPr>
        <w:t>均有充分</w:t>
      </w:r>
      <w:proofErr w:type="gramEnd"/>
      <w:r>
        <w:rPr>
          <w:rFonts w:eastAsia="標楷體" w:hint="eastAsia"/>
          <w:sz w:val="28"/>
          <w:szCs w:val="28"/>
        </w:rPr>
        <w:t>能力引導自己遵守刑事法律規範，所以當行為人為構成要件該當、且有違法性之行為時，原則上是推定具有罪責。</w:t>
      </w:r>
      <w:r w:rsidR="00F67059">
        <w:rPr>
          <w:rFonts w:eastAsia="標楷體" w:hint="eastAsia"/>
          <w:sz w:val="28"/>
          <w:szCs w:val="28"/>
        </w:rPr>
        <w:t>除非具有「阻卻罪責事由」</w:t>
      </w:r>
      <w:proofErr w:type="gramStart"/>
      <w:r w:rsidR="00F67059">
        <w:rPr>
          <w:rFonts w:eastAsia="標楷體" w:hint="eastAsia"/>
          <w:sz w:val="28"/>
          <w:szCs w:val="28"/>
        </w:rPr>
        <w:t>（</w:t>
      </w:r>
      <w:proofErr w:type="gramEnd"/>
      <w:r w:rsidR="00F67059">
        <w:rPr>
          <w:rFonts w:eastAsia="標楷體" w:hint="eastAsia"/>
          <w:sz w:val="28"/>
          <w:szCs w:val="28"/>
        </w:rPr>
        <w:t>如刑法第</w:t>
      </w:r>
      <w:r w:rsidR="00F67059">
        <w:rPr>
          <w:rFonts w:eastAsia="標楷體" w:hint="eastAsia"/>
          <w:sz w:val="28"/>
          <w:szCs w:val="28"/>
        </w:rPr>
        <w:t>18</w:t>
      </w:r>
      <w:r w:rsidR="00F67059">
        <w:rPr>
          <w:rFonts w:eastAsia="標楷體" w:hint="eastAsia"/>
          <w:sz w:val="28"/>
          <w:szCs w:val="28"/>
        </w:rPr>
        <w:t>條第</w:t>
      </w:r>
      <w:r w:rsidR="00F67059">
        <w:rPr>
          <w:rFonts w:eastAsia="標楷體" w:hint="eastAsia"/>
          <w:sz w:val="28"/>
          <w:szCs w:val="28"/>
        </w:rPr>
        <w:t>1</w:t>
      </w:r>
      <w:r w:rsidR="00F67059">
        <w:rPr>
          <w:rFonts w:eastAsia="標楷體" w:hint="eastAsia"/>
          <w:sz w:val="28"/>
          <w:szCs w:val="28"/>
        </w:rPr>
        <w:t>項：「未滿</w:t>
      </w:r>
      <w:proofErr w:type="gramStart"/>
      <w:r w:rsidR="00F67059">
        <w:rPr>
          <w:rFonts w:eastAsia="標楷體" w:hint="eastAsia"/>
          <w:sz w:val="28"/>
          <w:szCs w:val="28"/>
        </w:rPr>
        <w:t>十四歲人之</w:t>
      </w:r>
      <w:proofErr w:type="gramEnd"/>
      <w:r w:rsidR="00F67059">
        <w:rPr>
          <w:rFonts w:eastAsia="標楷體" w:hint="eastAsia"/>
          <w:sz w:val="28"/>
          <w:szCs w:val="28"/>
        </w:rPr>
        <w:t>行為，不罰。」、第</w:t>
      </w:r>
      <w:r w:rsidR="00F67059">
        <w:rPr>
          <w:rFonts w:eastAsia="標楷體" w:hint="eastAsia"/>
          <w:sz w:val="28"/>
          <w:szCs w:val="28"/>
        </w:rPr>
        <w:t>19</w:t>
      </w:r>
      <w:r w:rsidR="00F67059">
        <w:rPr>
          <w:rFonts w:eastAsia="標楷體" w:hint="eastAsia"/>
          <w:sz w:val="28"/>
          <w:szCs w:val="28"/>
        </w:rPr>
        <w:t>條第</w:t>
      </w:r>
      <w:r w:rsidR="00F67059">
        <w:rPr>
          <w:rFonts w:eastAsia="標楷體" w:hint="eastAsia"/>
          <w:sz w:val="28"/>
          <w:szCs w:val="28"/>
        </w:rPr>
        <w:t>1</w:t>
      </w:r>
      <w:r w:rsidR="00F67059">
        <w:rPr>
          <w:rFonts w:eastAsia="標楷體" w:hint="eastAsia"/>
          <w:sz w:val="28"/>
          <w:szCs w:val="28"/>
        </w:rPr>
        <w:t>項：「行為時因精神障礙或其他心智缺陷，致不能辨識其行為違法或欠缺依其辨識而行為之能力者，不罰。」</w:t>
      </w:r>
      <w:proofErr w:type="gramStart"/>
      <w:r w:rsidR="00F67059">
        <w:rPr>
          <w:rFonts w:eastAsia="標楷體" w:hint="eastAsia"/>
          <w:sz w:val="28"/>
          <w:szCs w:val="28"/>
        </w:rPr>
        <w:t>）</w:t>
      </w:r>
      <w:proofErr w:type="gramEnd"/>
      <w:r w:rsidR="00F67059">
        <w:rPr>
          <w:rFonts w:eastAsia="標楷體" w:hint="eastAsia"/>
          <w:sz w:val="28"/>
          <w:szCs w:val="28"/>
        </w:rPr>
        <w:t>，才會認為欠缺有責性。</w:t>
      </w:r>
    </w:p>
    <w:p w:rsidR="00A627AB" w:rsidRDefault="00A627AB" w:rsidP="00A627AB">
      <w:pPr>
        <w:widowControl/>
        <w:suppressAutoHyphens w:val="0"/>
        <w:spacing w:line="600" w:lineRule="exact"/>
        <w:jc w:val="both"/>
        <w:rPr>
          <w:rFonts w:eastAsia="標楷體"/>
          <w:sz w:val="28"/>
          <w:szCs w:val="28"/>
        </w:rPr>
      </w:pPr>
    </w:p>
    <w:p w:rsidR="00D66DD8" w:rsidRPr="00814DAC" w:rsidRDefault="006F35C1" w:rsidP="00A627AB">
      <w:pPr>
        <w:widowControl/>
        <w:suppressAutoHyphens w:val="0"/>
        <w:spacing w:line="600" w:lineRule="exact"/>
        <w:jc w:val="both"/>
        <w:rPr>
          <w:rFonts w:eastAsia="標楷體"/>
          <w:sz w:val="32"/>
          <w:szCs w:val="32"/>
        </w:rPr>
      </w:pPr>
      <w:r w:rsidRPr="00814DAC">
        <w:rPr>
          <w:rFonts w:eastAsia="標楷體" w:hint="eastAsia"/>
          <w:sz w:val="32"/>
          <w:szCs w:val="32"/>
        </w:rPr>
        <w:t>三</w:t>
      </w:r>
      <w:r w:rsidR="00D66DD8" w:rsidRPr="00814DAC">
        <w:rPr>
          <w:rFonts w:eastAsia="標楷體" w:hint="eastAsia"/>
          <w:sz w:val="32"/>
          <w:szCs w:val="32"/>
        </w:rPr>
        <w:t>、</w:t>
      </w:r>
      <w:r w:rsidR="00D66DD8" w:rsidRPr="00814DAC">
        <w:rPr>
          <w:rFonts w:eastAsia="標楷體" w:hint="eastAsia"/>
          <w:b/>
          <w:sz w:val="32"/>
          <w:szCs w:val="32"/>
        </w:rPr>
        <w:t>直接故意與間接故意應如何區別</w:t>
      </w:r>
    </w:p>
    <w:p w:rsidR="00C24FCC" w:rsidRPr="0044163D" w:rsidRDefault="00C24FCC" w:rsidP="00A627AB">
      <w:pPr>
        <w:widowControl/>
        <w:suppressAutoHyphens w:val="0"/>
        <w:spacing w:line="600" w:lineRule="exact"/>
        <w:jc w:val="both"/>
        <w:rPr>
          <w:rFonts w:eastAsia="標楷體"/>
          <w:sz w:val="28"/>
          <w:szCs w:val="28"/>
        </w:rPr>
      </w:pPr>
      <w:r>
        <w:rPr>
          <w:rFonts w:eastAsia="標楷體" w:hint="eastAsia"/>
          <w:sz w:val="28"/>
          <w:szCs w:val="28"/>
        </w:rPr>
        <w:t>（一）</w:t>
      </w:r>
      <w:r w:rsidRPr="0044163D">
        <w:rPr>
          <w:rFonts w:eastAsia="標楷體" w:hint="eastAsia"/>
          <w:b/>
          <w:sz w:val="28"/>
          <w:szCs w:val="28"/>
        </w:rPr>
        <w:t>故意</w:t>
      </w:r>
    </w:p>
    <w:p w:rsidR="00C24FCC" w:rsidRDefault="00C24FCC" w:rsidP="00A627AB">
      <w:pPr>
        <w:widowControl/>
        <w:suppressAutoHyphens w:val="0"/>
        <w:spacing w:line="600" w:lineRule="exact"/>
        <w:ind w:left="840" w:hangingChars="300" w:hanging="840"/>
        <w:jc w:val="both"/>
        <w:rPr>
          <w:rFonts w:eastAsia="標楷體"/>
          <w:sz w:val="28"/>
          <w:szCs w:val="28"/>
        </w:rPr>
      </w:pPr>
      <w:r>
        <w:rPr>
          <w:rFonts w:eastAsia="標楷體" w:hint="eastAsia"/>
          <w:sz w:val="28"/>
          <w:szCs w:val="28"/>
        </w:rPr>
        <w:t xml:space="preserve">            </w:t>
      </w:r>
      <w:r>
        <w:rPr>
          <w:rFonts w:eastAsia="標楷體" w:hint="eastAsia"/>
          <w:sz w:val="28"/>
          <w:szCs w:val="28"/>
        </w:rPr>
        <w:t>行為人對自己行為的內容及可能造成的結果均明知，卻還有意去做，就是</w:t>
      </w:r>
      <w:r>
        <w:rPr>
          <w:rFonts w:ascii="標楷體" w:eastAsia="標楷體" w:hAnsi="標楷體" w:hint="eastAsia"/>
          <w:sz w:val="28"/>
          <w:szCs w:val="28"/>
        </w:rPr>
        <w:t>「故意」；縱使行為人對法律是否處罰該行為及如何處罰並不知情，亦不影響故意的認定。</w:t>
      </w:r>
    </w:p>
    <w:p w:rsidR="00C24FCC" w:rsidRPr="0044163D" w:rsidRDefault="00C24FCC" w:rsidP="00A627AB">
      <w:pPr>
        <w:widowControl/>
        <w:suppressAutoHyphens w:val="0"/>
        <w:spacing w:line="600" w:lineRule="exact"/>
        <w:jc w:val="both"/>
        <w:rPr>
          <w:rFonts w:eastAsia="標楷體"/>
          <w:sz w:val="28"/>
          <w:szCs w:val="28"/>
        </w:rPr>
      </w:pPr>
      <w:r>
        <w:rPr>
          <w:rFonts w:eastAsia="標楷體" w:hint="eastAsia"/>
          <w:sz w:val="28"/>
          <w:szCs w:val="28"/>
        </w:rPr>
        <w:t>（二）</w:t>
      </w:r>
      <w:r w:rsidRPr="0044163D">
        <w:rPr>
          <w:rFonts w:eastAsia="標楷體" w:hint="eastAsia"/>
          <w:b/>
          <w:sz w:val="28"/>
          <w:szCs w:val="28"/>
        </w:rPr>
        <w:t>直接故意與間接故意</w:t>
      </w:r>
    </w:p>
    <w:p w:rsidR="00C24FCC" w:rsidRDefault="00C24FCC" w:rsidP="00A627AB">
      <w:pPr>
        <w:widowControl/>
        <w:suppressAutoHyphens w:val="0"/>
        <w:spacing w:line="600" w:lineRule="exact"/>
        <w:ind w:left="840" w:hangingChars="300" w:hanging="840"/>
        <w:jc w:val="both"/>
        <w:rPr>
          <w:rFonts w:eastAsia="標楷體"/>
          <w:sz w:val="28"/>
          <w:szCs w:val="28"/>
        </w:rPr>
      </w:pPr>
      <w:r>
        <w:rPr>
          <w:rFonts w:eastAsia="標楷體" w:hint="eastAsia"/>
          <w:sz w:val="28"/>
          <w:szCs w:val="28"/>
        </w:rPr>
        <w:t xml:space="preserve">    </w:t>
      </w:r>
      <w:r>
        <w:rPr>
          <w:rFonts w:eastAsia="標楷體" w:hint="eastAsia"/>
          <w:sz w:val="28"/>
          <w:szCs w:val="28"/>
        </w:rPr>
        <w:t>１、刑法第</w:t>
      </w:r>
      <w:r>
        <w:rPr>
          <w:rFonts w:eastAsia="標楷體" w:hint="eastAsia"/>
          <w:sz w:val="28"/>
          <w:szCs w:val="28"/>
        </w:rPr>
        <w:t>13</w:t>
      </w:r>
      <w:r>
        <w:rPr>
          <w:rFonts w:eastAsia="標楷體" w:hint="eastAsia"/>
          <w:sz w:val="28"/>
          <w:szCs w:val="28"/>
        </w:rPr>
        <w:t>條第</w:t>
      </w:r>
      <w:r>
        <w:rPr>
          <w:rFonts w:eastAsia="標楷體" w:hint="eastAsia"/>
          <w:sz w:val="28"/>
          <w:szCs w:val="28"/>
        </w:rPr>
        <w:t>1</w:t>
      </w:r>
      <w:r>
        <w:rPr>
          <w:rFonts w:eastAsia="標楷體" w:hint="eastAsia"/>
          <w:sz w:val="28"/>
          <w:szCs w:val="28"/>
        </w:rPr>
        <w:t>項規定：</w:t>
      </w:r>
      <w:r>
        <w:rPr>
          <w:rFonts w:ascii="標楷體" w:eastAsia="標楷體" w:hAnsi="標楷體" w:hint="eastAsia"/>
          <w:sz w:val="28"/>
          <w:szCs w:val="28"/>
        </w:rPr>
        <w:t>「行為人對於構成犯罪之事實，明知並有意使其發生者，為故意。」這就是所謂的「直接故意」，也就是行為人對於行為客體及行為結果的發生，都有確定的認識，並促使其發生。</w:t>
      </w:r>
    </w:p>
    <w:p w:rsidR="00C24FCC" w:rsidRDefault="00C24FCC" w:rsidP="00A627AB">
      <w:pPr>
        <w:widowControl/>
        <w:suppressAutoHyphens w:val="0"/>
        <w:spacing w:line="600" w:lineRule="exact"/>
        <w:ind w:left="840" w:hangingChars="300" w:hanging="840"/>
        <w:jc w:val="both"/>
        <w:rPr>
          <w:rFonts w:eastAsia="標楷體"/>
          <w:sz w:val="28"/>
          <w:szCs w:val="28"/>
        </w:rPr>
      </w:pPr>
      <w:r>
        <w:rPr>
          <w:rFonts w:eastAsia="標楷體" w:hint="eastAsia"/>
          <w:sz w:val="28"/>
          <w:szCs w:val="28"/>
        </w:rPr>
        <w:t xml:space="preserve">    </w:t>
      </w:r>
      <w:r>
        <w:rPr>
          <w:rFonts w:eastAsia="標楷體" w:hint="eastAsia"/>
          <w:sz w:val="28"/>
          <w:szCs w:val="28"/>
        </w:rPr>
        <w:t>２、刑法第</w:t>
      </w:r>
      <w:r>
        <w:rPr>
          <w:rFonts w:eastAsia="標楷體" w:hint="eastAsia"/>
          <w:sz w:val="28"/>
          <w:szCs w:val="28"/>
        </w:rPr>
        <w:t>13</w:t>
      </w:r>
      <w:r>
        <w:rPr>
          <w:rFonts w:eastAsia="標楷體" w:hint="eastAsia"/>
          <w:sz w:val="28"/>
          <w:szCs w:val="28"/>
        </w:rPr>
        <w:t>條第</w:t>
      </w:r>
      <w:r>
        <w:rPr>
          <w:rFonts w:eastAsia="標楷體" w:hint="eastAsia"/>
          <w:sz w:val="28"/>
          <w:szCs w:val="28"/>
        </w:rPr>
        <w:t>2</w:t>
      </w:r>
      <w:r>
        <w:rPr>
          <w:rFonts w:eastAsia="標楷體" w:hint="eastAsia"/>
          <w:sz w:val="28"/>
          <w:szCs w:val="28"/>
        </w:rPr>
        <w:t>項規定：</w:t>
      </w:r>
      <w:r>
        <w:rPr>
          <w:rFonts w:ascii="標楷體" w:eastAsia="標楷體" w:hAnsi="標楷體" w:hint="eastAsia"/>
          <w:sz w:val="28"/>
          <w:szCs w:val="28"/>
        </w:rPr>
        <w:t>「行為人對於構成犯罪之事實，預見其發生而其發生並不違背其本意者，以故意論。」則是所謂的「間接故意」，指行為人對於行為客體或行為結果的發生，並沒有確定的認識，但可以預見如果發生，也不違反行為人本來的意思。</w:t>
      </w:r>
    </w:p>
    <w:p w:rsidR="00C24FCC" w:rsidRDefault="00C24FCC" w:rsidP="00A627AB">
      <w:pPr>
        <w:widowControl/>
        <w:suppressAutoHyphens w:val="0"/>
        <w:spacing w:line="600" w:lineRule="exact"/>
        <w:ind w:left="840" w:hangingChars="300" w:hanging="840"/>
        <w:jc w:val="both"/>
        <w:rPr>
          <w:rFonts w:eastAsia="標楷體"/>
          <w:sz w:val="28"/>
          <w:szCs w:val="28"/>
        </w:rPr>
      </w:pPr>
      <w:r>
        <w:rPr>
          <w:rFonts w:eastAsia="標楷體" w:hint="eastAsia"/>
          <w:sz w:val="28"/>
          <w:szCs w:val="28"/>
        </w:rPr>
        <w:t xml:space="preserve">    </w:t>
      </w:r>
      <w:r>
        <w:rPr>
          <w:rFonts w:eastAsia="標楷體" w:hint="eastAsia"/>
          <w:sz w:val="28"/>
          <w:szCs w:val="28"/>
        </w:rPr>
        <w:t>３、例如：甲</w:t>
      </w:r>
      <w:proofErr w:type="gramStart"/>
      <w:r>
        <w:rPr>
          <w:rFonts w:eastAsia="標楷體" w:hint="eastAsia"/>
          <w:sz w:val="28"/>
          <w:szCs w:val="28"/>
        </w:rPr>
        <w:t>與乙有仇</w:t>
      </w:r>
      <w:proofErr w:type="gramEnd"/>
      <w:r>
        <w:rPr>
          <w:rFonts w:eastAsia="標楷體" w:hint="eastAsia"/>
          <w:sz w:val="28"/>
          <w:szCs w:val="28"/>
        </w:rPr>
        <w:t>，某日甲</w:t>
      </w:r>
      <w:proofErr w:type="gramStart"/>
      <w:r>
        <w:rPr>
          <w:rFonts w:eastAsia="標楷體" w:hint="eastAsia"/>
          <w:sz w:val="28"/>
          <w:szCs w:val="28"/>
        </w:rPr>
        <w:t>得知乙欲搭乘</w:t>
      </w:r>
      <w:proofErr w:type="gramEnd"/>
      <w:r>
        <w:rPr>
          <w:rFonts w:eastAsia="標楷體" w:hint="eastAsia"/>
          <w:sz w:val="28"/>
          <w:szCs w:val="28"/>
        </w:rPr>
        <w:t>火車出遊，甲</w:t>
      </w:r>
      <w:proofErr w:type="gramStart"/>
      <w:r>
        <w:rPr>
          <w:rFonts w:eastAsia="標楷體" w:hint="eastAsia"/>
          <w:sz w:val="28"/>
          <w:szCs w:val="28"/>
        </w:rPr>
        <w:t>為了殺乙</w:t>
      </w:r>
      <w:proofErr w:type="gramEnd"/>
      <w:r>
        <w:rPr>
          <w:rFonts w:eastAsia="標楷體" w:hint="eastAsia"/>
          <w:sz w:val="28"/>
          <w:szCs w:val="28"/>
        </w:rPr>
        <w:t>，即在甲搭乘的火車上裝設定時炸藥並如時引爆，</w:t>
      </w:r>
      <w:r w:rsidR="003342F2">
        <w:rPr>
          <w:rFonts w:eastAsia="標楷體" w:hint="eastAsia"/>
          <w:sz w:val="28"/>
          <w:szCs w:val="28"/>
        </w:rPr>
        <w:t>乙死亡，</w:t>
      </w:r>
      <w:r>
        <w:rPr>
          <w:rFonts w:eastAsia="標楷體" w:hint="eastAsia"/>
          <w:sz w:val="28"/>
          <w:szCs w:val="28"/>
        </w:rPr>
        <w:t>同車之人</w:t>
      </w:r>
      <w:r w:rsidR="003342F2">
        <w:rPr>
          <w:rFonts w:eastAsia="標楷體" w:hint="eastAsia"/>
          <w:sz w:val="28"/>
          <w:szCs w:val="28"/>
        </w:rPr>
        <w:t>亦非死即傷，</w:t>
      </w:r>
      <w:proofErr w:type="gramStart"/>
      <w:r w:rsidR="003342F2">
        <w:rPr>
          <w:rFonts w:eastAsia="標楷體" w:hint="eastAsia"/>
          <w:sz w:val="28"/>
          <w:szCs w:val="28"/>
        </w:rPr>
        <w:t>甲裝設定</w:t>
      </w:r>
      <w:proofErr w:type="gramEnd"/>
      <w:r w:rsidR="003342F2">
        <w:rPr>
          <w:rFonts w:eastAsia="標楷體" w:hint="eastAsia"/>
          <w:sz w:val="28"/>
          <w:szCs w:val="28"/>
        </w:rPr>
        <w:t>時炸藥之行為，對於乙的死亡即有直接故意，</w:t>
      </w:r>
      <w:proofErr w:type="gramStart"/>
      <w:r w:rsidR="003342F2">
        <w:rPr>
          <w:rFonts w:eastAsia="標楷體" w:hint="eastAsia"/>
          <w:sz w:val="28"/>
          <w:szCs w:val="28"/>
        </w:rPr>
        <w:t>甲亦知道</w:t>
      </w:r>
      <w:proofErr w:type="gramEnd"/>
      <w:r w:rsidR="003342F2">
        <w:rPr>
          <w:rFonts w:eastAsia="標楷體" w:hint="eastAsia"/>
          <w:sz w:val="28"/>
          <w:szCs w:val="28"/>
        </w:rPr>
        <w:t>可能波及同車上其他之人，雖然</w:t>
      </w:r>
      <w:r w:rsidR="0082341C">
        <w:rPr>
          <w:rFonts w:eastAsia="標楷體" w:hint="eastAsia"/>
          <w:sz w:val="28"/>
          <w:szCs w:val="28"/>
        </w:rPr>
        <w:t>甲沒有要殺害同車上其他之人的意思，但認為死了也沒有關係，就這個部分則是間接故意。</w:t>
      </w:r>
    </w:p>
    <w:p w:rsidR="00C24FCC" w:rsidRDefault="00C24FCC" w:rsidP="00A627AB">
      <w:pPr>
        <w:widowControl/>
        <w:suppressAutoHyphens w:val="0"/>
        <w:spacing w:line="600" w:lineRule="exact"/>
        <w:jc w:val="both"/>
        <w:rPr>
          <w:rFonts w:eastAsia="標楷體"/>
          <w:sz w:val="28"/>
          <w:szCs w:val="28"/>
        </w:rPr>
      </w:pPr>
    </w:p>
    <w:p w:rsidR="00D66DD8" w:rsidRPr="00814DAC" w:rsidRDefault="006F35C1" w:rsidP="00A627AB">
      <w:pPr>
        <w:widowControl/>
        <w:suppressAutoHyphens w:val="0"/>
        <w:spacing w:line="600" w:lineRule="exact"/>
        <w:jc w:val="both"/>
        <w:rPr>
          <w:rFonts w:eastAsia="標楷體"/>
          <w:sz w:val="32"/>
          <w:szCs w:val="32"/>
        </w:rPr>
      </w:pPr>
      <w:r w:rsidRPr="00814DAC">
        <w:rPr>
          <w:rFonts w:eastAsia="標楷體" w:hint="eastAsia"/>
          <w:sz w:val="32"/>
          <w:szCs w:val="32"/>
        </w:rPr>
        <w:t>四</w:t>
      </w:r>
      <w:r w:rsidR="00D66DD8" w:rsidRPr="00814DAC">
        <w:rPr>
          <w:rFonts w:eastAsia="標楷體" w:hint="eastAsia"/>
          <w:sz w:val="32"/>
          <w:szCs w:val="32"/>
        </w:rPr>
        <w:t>、</w:t>
      </w:r>
      <w:r w:rsidR="00C279D5" w:rsidRPr="00814DAC">
        <w:rPr>
          <w:rFonts w:eastAsia="標楷體" w:hint="eastAsia"/>
          <w:b/>
          <w:sz w:val="32"/>
          <w:szCs w:val="32"/>
        </w:rPr>
        <w:t>普通</w:t>
      </w:r>
      <w:r w:rsidR="00D66DD8" w:rsidRPr="00814DAC">
        <w:rPr>
          <w:rFonts w:eastAsia="標楷體" w:hint="eastAsia"/>
          <w:b/>
          <w:sz w:val="32"/>
          <w:szCs w:val="32"/>
        </w:rPr>
        <w:t>傷</w:t>
      </w:r>
      <w:r w:rsidR="00C279D5" w:rsidRPr="00814DAC">
        <w:rPr>
          <w:rFonts w:eastAsia="標楷體" w:hint="eastAsia"/>
          <w:b/>
          <w:sz w:val="32"/>
          <w:szCs w:val="32"/>
        </w:rPr>
        <w:t>害</w:t>
      </w:r>
      <w:r w:rsidR="00D66DD8" w:rsidRPr="00814DAC">
        <w:rPr>
          <w:rFonts w:eastAsia="標楷體" w:hint="eastAsia"/>
          <w:b/>
          <w:sz w:val="32"/>
          <w:szCs w:val="32"/>
        </w:rPr>
        <w:t>、重傷</w:t>
      </w:r>
      <w:r w:rsidR="00C279D5" w:rsidRPr="00814DAC">
        <w:rPr>
          <w:rFonts w:eastAsia="標楷體" w:hint="eastAsia"/>
          <w:b/>
          <w:sz w:val="32"/>
          <w:szCs w:val="32"/>
        </w:rPr>
        <w:t>害</w:t>
      </w:r>
      <w:r w:rsidR="00D66DD8" w:rsidRPr="00814DAC">
        <w:rPr>
          <w:rFonts w:eastAsia="標楷體" w:hint="eastAsia"/>
          <w:b/>
          <w:sz w:val="32"/>
          <w:szCs w:val="32"/>
        </w:rPr>
        <w:t>應如何區別</w:t>
      </w:r>
    </w:p>
    <w:p w:rsidR="00C61495" w:rsidRDefault="00C61495" w:rsidP="00A627AB">
      <w:pPr>
        <w:widowControl/>
        <w:suppressAutoHyphens w:val="0"/>
        <w:spacing w:line="600" w:lineRule="exact"/>
        <w:ind w:left="840" w:hangingChars="300" w:hanging="840"/>
        <w:jc w:val="both"/>
        <w:rPr>
          <w:rFonts w:eastAsia="標楷體"/>
          <w:sz w:val="28"/>
          <w:szCs w:val="28"/>
        </w:rPr>
      </w:pPr>
      <w:r>
        <w:rPr>
          <w:rFonts w:eastAsia="標楷體" w:hint="eastAsia"/>
          <w:sz w:val="28"/>
          <w:szCs w:val="28"/>
        </w:rPr>
        <w:t>（一）刑法第</w:t>
      </w:r>
      <w:r>
        <w:rPr>
          <w:rFonts w:eastAsia="標楷體" w:hint="eastAsia"/>
          <w:sz w:val="28"/>
          <w:szCs w:val="28"/>
        </w:rPr>
        <w:t>10</w:t>
      </w:r>
      <w:r>
        <w:rPr>
          <w:rFonts w:eastAsia="標楷體" w:hint="eastAsia"/>
          <w:sz w:val="28"/>
          <w:szCs w:val="28"/>
        </w:rPr>
        <w:t>條第</w:t>
      </w:r>
      <w:r>
        <w:rPr>
          <w:rFonts w:eastAsia="標楷體" w:hint="eastAsia"/>
          <w:sz w:val="28"/>
          <w:szCs w:val="28"/>
        </w:rPr>
        <w:t>4</w:t>
      </w:r>
      <w:r>
        <w:rPr>
          <w:rFonts w:eastAsia="標楷體" w:hint="eastAsia"/>
          <w:sz w:val="28"/>
          <w:szCs w:val="28"/>
        </w:rPr>
        <w:t>項規定：</w:t>
      </w:r>
      <w:r>
        <w:rPr>
          <w:rFonts w:ascii="標楷體" w:eastAsia="標楷體" w:hAnsi="標楷體" w:hint="eastAsia"/>
          <w:sz w:val="28"/>
          <w:szCs w:val="28"/>
        </w:rPr>
        <w:t>「稱重傷者，謂下列傷害：一、</w:t>
      </w:r>
      <w:proofErr w:type="gramStart"/>
      <w:r>
        <w:rPr>
          <w:rFonts w:ascii="標楷體" w:eastAsia="標楷體" w:hAnsi="標楷體" w:hint="eastAsia"/>
          <w:sz w:val="28"/>
          <w:szCs w:val="28"/>
        </w:rPr>
        <w:t>毀敗或</w:t>
      </w:r>
      <w:proofErr w:type="gramEnd"/>
      <w:r>
        <w:rPr>
          <w:rFonts w:ascii="標楷體" w:eastAsia="標楷體" w:hAnsi="標楷體" w:hint="eastAsia"/>
          <w:sz w:val="28"/>
          <w:szCs w:val="28"/>
        </w:rPr>
        <w:t>嚴重減損</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目或二目之視能。二、</w:t>
      </w:r>
      <w:proofErr w:type="gramStart"/>
      <w:r>
        <w:rPr>
          <w:rFonts w:ascii="標楷體" w:eastAsia="標楷體" w:hAnsi="標楷體" w:hint="eastAsia"/>
          <w:sz w:val="28"/>
          <w:szCs w:val="28"/>
        </w:rPr>
        <w:t>毀敗或</w:t>
      </w:r>
      <w:proofErr w:type="gramEnd"/>
      <w:r>
        <w:rPr>
          <w:rFonts w:ascii="標楷體" w:eastAsia="標楷體" w:hAnsi="標楷體" w:hint="eastAsia"/>
          <w:sz w:val="28"/>
          <w:szCs w:val="28"/>
        </w:rPr>
        <w:t>嚴重減損</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耳或二耳之聽能。三、</w:t>
      </w:r>
      <w:proofErr w:type="gramStart"/>
      <w:r>
        <w:rPr>
          <w:rFonts w:ascii="標楷體" w:eastAsia="標楷體" w:hAnsi="標楷體" w:hint="eastAsia"/>
          <w:sz w:val="28"/>
          <w:szCs w:val="28"/>
        </w:rPr>
        <w:t>毀敗或</w:t>
      </w:r>
      <w:proofErr w:type="gramEnd"/>
      <w:r>
        <w:rPr>
          <w:rFonts w:ascii="標楷體" w:eastAsia="標楷體" w:hAnsi="標楷體" w:hint="eastAsia"/>
          <w:sz w:val="28"/>
          <w:szCs w:val="28"/>
        </w:rPr>
        <w:t>嚴重減</w:t>
      </w:r>
      <w:proofErr w:type="gramStart"/>
      <w:r>
        <w:rPr>
          <w:rFonts w:ascii="標楷體" w:eastAsia="標楷體" w:hAnsi="標楷體" w:hint="eastAsia"/>
          <w:sz w:val="28"/>
          <w:szCs w:val="28"/>
        </w:rPr>
        <w:t>損語能</w:t>
      </w:r>
      <w:proofErr w:type="gramEnd"/>
      <w:r>
        <w:rPr>
          <w:rFonts w:ascii="標楷體" w:eastAsia="標楷體" w:hAnsi="標楷體" w:hint="eastAsia"/>
          <w:sz w:val="28"/>
          <w:szCs w:val="28"/>
        </w:rPr>
        <w:t>、味能</w:t>
      </w:r>
      <w:proofErr w:type="gramStart"/>
      <w:r>
        <w:rPr>
          <w:rFonts w:ascii="標楷體" w:eastAsia="標楷體" w:hAnsi="標楷體" w:hint="eastAsia"/>
          <w:sz w:val="28"/>
          <w:szCs w:val="28"/>
        </w:rPr>
        <w:t>或嗅能</w:t>
      </w:r>
      <w:proofErr w:type="gramEnd"/>
      <w:r>
        <w:rPr>
          <w:rFonts w:ascii="標楷體" w:eastAsia="標楷體" w:hAnsi="標楷體" w:hint="eastAsia"/>
          <w:sz w:val="28"/>
          <w:szCs w:val="28"/>
        </w:rPr>
        <w:t>。四、</w:t>
      </w:r>
      <w:proofErr w:type="gramStart"/>
      <w:r>
        <w:rPr>
          <w:rFonts w:ascii="標楷體" w:eastAsia="標楷體" w:hAnsi="標楷體" w:hint="eastAsia"/>
          <w:sz w:val="28"/>
          <w:szCs w:val="28"/>
        </w:rPr>
        <w:t>毀敗或</w:t>
      </w:r>
      <w:proofErr w:type="gramEnd"/>
      <w:r>
        <w:rPr>
          <w:rFonts w:ascii="標楷體" w:eastAsia="標楷體" w:hAnsi="標楷體" w:hint="eastAsia"/>
          <w:sz w:val="28"/>
          <w:szCs w:val="28"/>
        </w:rPr>
        <w:t>嚴重減損</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肢以上之機能。五、</w:t>
      </w:r>
      <w:proofErr w:type="gramStart"/>
      <w:r>
        <w:rPr>
          <w:rFonts w:ascii="標楷體" w:eastAsia="標楷體" w:hAnsi="標楷體" w:hint="eastAsia"/>
          <w:sz w:val="28"/>
          <w:szCs w:val="28"/>
        </w:rPr>
        <w:t>毀敗或</w:t>
      </w:r>
      <w:proofErr w:type="gramEnd"/>
      <w:r>
        <w:rPr>
          <w:rFonts w:ascii="標楷體" w:eastAsia="標楷體" w:hAnsi="標楷體" w:hint="eastAsia"/>
          <w:sz w:val="28"/>
          <w:szCs w:val="28"/>
        </w:rPr>
        <w:t>嚴重減損生殖之機能。六、其他於身體或健康，有重大</w:t>
      </w:r>
      <w:proofErr w:type="gramStart"/>
      <w:r>
        <w:rPr>
          <w:rFonts w:ascii="標楷體" w:eastAsia="標楷體" w:hAnsi="標楷體" w:hint="eastAsia"/>
          <w:sz w:val="28"/>
          <w:szCs w:val="28"/>
        </w:rPr>
        <w:t>不治或難治</w:t>
      </w:r>
      <w:proofErr w:type="gramEnd"/>
      <w:r>
        <w:rPr>
          <w:rFonts w:ascii="標楷體" w:eastAsia="標楷體" w:hAnsi="標楷體" w:hint="eastAsia"/>
          <w:sz w:val="28"/>
          <w:szCs w:val="28"/>
        </w:rPr>
        <w:t>之傷害。」此為重傷之立法定義。</w:t>
      </w:r>
    </w:p>
    <w:p w:rsidR="00AE69C2" w:rsidRDefault="00C61495" w:rsidP="00A627AB">
      <w:pPr>
        <w:widowControl/>
        <w:suppressAutoHyphens w:val="0"/>
        <w:spacing w:line="600" w:lineRule="exact"/>
        <w:ind w:left="840" w:hangingChars="300" w:hanging="840"/>
        <w:jc w:val="both"/>
        <w:rPr>
          <w:rFonts w:eastAsia="標楷體"/>
          <w:sz w:val="28"/>
          <w:szCs w:val="28"/>
        </w:rPr>
      </w:pPr>
      <w:r>
        <w:rPr>
          <w:rFonts w:eastAsia="標楷體" w:hint="eastAsia"/>
          <w:sz w:val="28"/>
          <w:szCs w:val="28"/>
        </w:rPr>
        <w:t>（二）換言之，重傷應指</w:t>
      </w:r>
      <w:proofErr w:type="gramStart"/>
      <w:r>
        <w:rPr>
          <w:rFonts w:eastAsia="標楷體" w:hint="eastAsia"/>
          <w:sz w:val="28"/>
          <w:szCs w:val="28"/>
        </w:rPr>
        <w:t>一</w:t>
      </w:r>
      <w:proofErr w:type="gramEnd"/>
      <w:r>
        <w:rPr>
          <w:rFonts w:eastAsia="標楷體" w:hint="eastAsia"/>
          <w:sz w:val="28"/>
          <w:szCs w:val="28"/>
        </w:rPr>
        <w:t>目或二目的視覺器官、</w:t>
      </w:r>
      <w:proofErr w:type="gramStart"/>
      <w:r>
        <w:rPr>
          <w:rFonts w:eastAsia="標楷體" w:hint="eastAsia"/>
          <w:sz w:val="28"/>
          <w:szCs w:val="28"/>
        </w:rPr>
        <w:t>一</w:t>
      </w:r>
      <w:proofErr w:type="gramEnd"/>
      <w:r>
        <w:rPr>
          <w:rFonts w:eastAsia="標楷體" w:hint="eastAsia"/>
          <w:sz w:val="28"/>
          <w:szCs w:val="28"/>
        </w:rPr>
        <w:t>耳或二耳之聽覺器官、發聲、味覺或嗅覺器官</w:t>
      </w:r>
      <w:r w:rsidR="007C02A3">
        <w:rPr>
          <w:rFonts w:eastAsia="標楷體" w:hint="eastAsia"/>
          <w:sz w:val="28"/>
          <w:szCs w:val="28"/>
        </w:rPr>
        <w:t>、</w:t>
      </w:r>
      <w:proofErr w:type="gramStart"/>
      <w:r w:rsidR="007C02A3">
        <w:rPr>
          <w:rFonts w:eastAsia="標楷體" w:hint="eastAsia"/>
          <w:sz w:val="28"/>
          <w:szCs w:val="28"/>
        </w:rPr>
        <w:t>一</w:t>
      </w:r>
      <w:proofErr w:type="gramEnd"/>
      <w:r w:rsidR="007C02A3">
        <w:rPr>
          <w:rFonts w:eastAsia="標楷體" w:hint="eastAsia"/>
          <w:sz w:val="28"/>
          <w:szCs w:val="28"/>
        </w:rPr>
        <w:t>肢以上的肢體，或生殖器官受到重大傷害，而使上述之器官或肢體完全而永遠地喪失機能，以及上述的器官或肢體受到重大的傷害，而其機能嚴重減損。至於刑法第</w:t>
      </w:r>
      <w:r w:rsidR="007C02A3">
        <w:rPr>
          <w:rFonts w:eastAsia="標楷體" w:hint="eastAsia"/>
          <w:sz w:val="28"/>
          <w:szCs w:val="28"/>
        </w:rPr>
        <w:t>10</w:t>
      </w:r>
      <w:r w:rsidR="007C02A3">
        <w:rPr>
          <w:rFonts w:eastAsia="標楷體" w:hint="eastAsia"/>
          <w:sz w:val="28"/>
          <w:szCs w:val="28"/>
        </w:rPr>
        <w:t>條第</w:t>
      </w:r>
      <w:r w:rsidR="007C02A3">
        <w:rPr>
          <w:rFonts w:eastAsia="標楷體" w:hint="eastAsia"/>
          <w:sz w:val="28"/>
          <w:szCs w:val="28"/>
        </w:rPr>
        <w:t>4</w:t>
      </w:r>
      <w:r w:rsidR="007C02A3">
        <w:rPr>
          <w:rFonts w:eastAsia="標楷體" w:hint="eastAsia"/>
          <w:sz w:val="28"/>
          <w:szCs w:val="28"/>
        </w:rPr>
        <w:t>項第</w:t>
      </w:r>
      <w:r w:rsidR="007C02A3">
        <w:rPr>
          <w:rFonts w:eastAsia="標楷體" w:hint="eastAsia"/>
          <w:sz w:val="28"/>
          <w:szCs w:val="28"/>
        </w:rPr>
        <w:t>6</w:t>
      </w:r>
      <w:r w:rsidR="007C02A3">
        <w:rPr>
          <w:rFonts w:eastAsia="標楷體" w:hint="eastAsia"/>
          <w:sz w:val="28"/>
          <w:szCs w:val="28"/>
        </w:rPr>
        <w:t>款則係泛指同條項第</w:t>
      </w:r>
      <w:r w:rsidR="007C02A3">
        <w:rPr>
          <w:rFonts w:eastAsia="標楷體" w:hint="eastAsia"/>
          <w:sz w:val="28"/>
          <w:szCs w:val="28"/>
        </w:rPr>
        <w:t>1</w:t>
      </w:r>
      <w:r w:rsidR="007C02A3">
        <w:rPr>
          <w:rFonts w:eastAsia="標楷體" w:hint="eastAsia"/>
          <w:sz w:val="28"/>
          <w:szCs w:val="28"/>
        </w:rPr>
        <w:t>款至第</w:t>
      </w:r>
      <w:r w:rsidR="007C02A3">
        <w:rPr>
          <w:rFonts w:eastAsia="標楷體" w:hint="eastAsia"/>
          <w:sz w:val="28"/>
          <w:szCs w:val="28"/>
        </w:rPr>
        <w:t>5</w:t>
      </w:r>
      <w:r w:rsidR="007C02A3">
        <w:rPr>
          <w:rFonts w:eastAsia="標楷體" w:hint="eastAsia"/>
          <w:sz w:val="28"/>
          <w:szCs w:val="28"/>
        </w:rPr>
        <w:t>款的重傷以外對於身體或健康具有不能治癒或是難以治癒的重大傷害；若係對於同條項第</w:t>
      </w:r>
      <w:r w:rsidR="007C02A3">
        <w:rPr>
          <w:rFonts w:eastAsia="標楷體" w:hint="eastAsia"/>
          <w:sz w:val="28"/>
          <w:szCs w:val="28"/>
        </w:rPr>
        <w:t>1</w:t>
      </w:r>
      <w:r w:rsidR="007C02A3">
        <w:rPr>
          <w:rFonts w:eastAsia="標楷體" w:hint="eastAsia"/>
          <w:sz w:val="28"/>
          <w:szCs w:val="28"/>
        </w:rPr>
        <w:t>款至第</w:t>
      </w:r>
      <w:r w:rsidR="007C02A3">
        <w:rPr>
          <w:rFonts w:eastAsia="標楷體" w:hint="eastAsia"/>
          <w:sz w:val="28"/>
          <w:szCs w:val="28"/>
        </w:rPr>
        <w:t>5</w:t>
      </w:r>
      <w:r w:rsidR="007C02A3">
        <w:rPr>
          <w:rFonts w:eastAsia="標楷體" w:hint="eastAsia"/>
          <w:sz w:val="28"/>
          <w:szCs w:val="28"/>
        </w:rPr>
        <w:t>款所列舉的器官或肢體之傷害，雖未</w:t>
      </w:r>
      <w:proofErr w:type="gramStart"/>
      <w:r w:rsidR="007C02A3">
        <w:rPr>
          <w:rFonts w:eastAsia="標楷體" w:hint="eastAsia"/>
          <w:sz w:val="28"/>
          <w:szCs w:val="28"/>
        </w:rPr>
        <w:t>達毀敗或</w:t>
      </w:r>
      <w:proofErr w:type="gramEnd"/>
      <w:r w:rsidR="007C02A3">
        <w:rPr>
          <w:rFonts w:eastAsia="標楷體" w:hint="eastAsia"/>
          <w:sz w:val="28"/>
          <w:szCs w:val="28"/>
        </w:rPr>
        <w:t>嚴重減損其機能之程度，然若是屬於不能治癒或難以治癒的傷害者，亦應屬於同條項第</w:t>
      </w:r>
      <w:r w:rsidR="007C02A3">
        <w:rPr>
          <w:rFonts w:eastAsia="標楷體" w:hint="eastAsia"/>
          <w:sz w:val="28"/>
          <w:szCs w:val="28"/>
        </w:rPr>
        <w:t>6</w:t>
      </w:r>
      <w:r w:rsidR="007C02A3">
        <w:rPr>
          <w:rFonts w:eastAsia="標楷體" w:hint="eastAsia"/>
          <w:sz w:val="28"/>
          <w:szCs w:val="28"/>
        </w:rPr>
        <w:t>款所規定的重傷。</w:t>
      </w:r>
    </w:p>
    <w:p w:rsidR="00C61495" w:rsidRDefault="007C02A3" w:rsidP="00A627AB">
      <w:pPr>
        <w:widowControl/>
        <w:suppressAutoHyphens w:val="0"/>
        <w:spacing w:line="600" w:lineRule="exact"/>
        <w:ind w:left="840" w:hangingChars="300" w:hanging="840"/>
        <w:jc w:val="both"/>
        <w:rPr>
          <w:rFonts w:eastAsia="標楷體"/>
          <w:sz w:val="28"/>
          <w:szCs w:val="28"/>
        </w:rPr>
      </w:pPr>
      <w:r>
        <w:rPr>
          <w:rFonts w:eastAsia="標楷體" w:hint="eastAsia"/>
          <w:sz w:val="28"/>
          <w:szCs w:val="28"/>
        </w:rPr>
        <w:t>（三）反面言之，若</w:t>
      </w:r>
      <w:r w:rsidR="00AE69C2">
        <w:rPr>
          <w:rFonts w:eastAsia="標楷體" w:hint="eastAsia"/>
          <w:sz w:val="28"/>
          <w:szCs w:val="28"/>
        </w:rPr>
        <w:t>不</w:t>
      </w:r>
      <w:r>
        <w:rPr>
          <w:rFonts w:eastAsia="標楷體" w:hint="eastAsia"/>
          <w:sz w:val="28"/>
          <w:szCs w:val="28"/>
        </w:rPr>
        <w:t>屬</w:t>
      </w:r>
      <w:r w:rsidR="00AE69C2">
        <w:rPr>
          <w:rFonts w:eastAsia="標楷體" w:hint="eastAsia"/>
          <w:sz w:val="28"/>
          <w:szCs w:val="28"/>
        </w:rPr>
        <w:t>於刑法第</w:t>
      </w:r>
      <w:r w:rsidR="00AE69C2">
        <w:rPr>
          <w:rFonts w:eastAsia="標楷體" w:hint="eastAsia"/>
          <w:sz w:val="28"/>
          <w:szCs w:val="28"/>
        </w:rPr>
        <w:t>10</w:t>
      </w:r>
      <w:r w:rsidR="00AE69C2">
        <w:rPr>
          <w:rFonts w:eastAsia="標楷體" w:hint="eastAsia"/>
          <w:sz w:val="28"/>
          <w:szCs w:val="28"/>
        </w:rPr>
        <w:t>條第</w:t>
      </w:r>
      <w:r w:rsidR="00AE69C2">
        <w:rPr>
          <w:rFonts w:eastAsia="標楷體" w:hint="eastAsia"/>
          <w:sz w:val="28"/>
          <w:szCs w:val="28"/>
        </w:rPr>
        <w:t>4</w:t>
      </w:r>
      <w:r w:rsidR="00AE69C2">
        <w:rPr>
          <w:rFonts w:eastAsia="標楷體" w:hint="eastAsia"/>
          <w:sz w:val="28"/>
          <w:szCs w:val="28"/>
        </w:rPr>
        <w:t>項重傷定義所規定之傷害者，即屬</w:t>
      </w:r>
      <w:r w:rsidR="00C279D5">
        <w:rPr>
          <w:rFonts w:eastAsia="標楷體" w:hint="eastAsia"/>
          <w:sz w:val="28"/>
          <w:szCs w:val="28"/>
        </w:rPr>
        <w:t>普通傷害</w:t>
      </w:r>
      <w:r w:rsidR="007827C6">
        <w:rPr>
          <w:rFonts w:eastAsia="標楷體" w:hint="eastAsia"/>
          <w:sz w:val="28"/>
          <w:szCs w:val="28"/>
        </w:rPr>
        <w:t>（</w:t>
      </w:r>
      <w:r w:rsidR="00C279D5">
        <w:rPr>
          <w:rFonts w:eastAsia="標楷體" w:hint="eastAsia"/>
          <w:sz w:val="28"/>
          <w:szCs w:val="28"/>
        </w:rPr>
        <w:t>輕傷</w:t>
      </w:r>
      <w:r w:rsidR="007827C6">
        <w:rPr>
          <w:rFonts w:eastAsia="標楷體" w:hint="eastAsia"/>
          <w:sz w:val="28"/>
          <w:szCs w:val="28"/>
        </w:rPr>
        <w:t>）</w:t>
      </w:r>
      <w:r w:rsidR="00AE69C2">
        <w:rPr>
          <w:rFonts w:eastAsia="標楷體" w:hint="eastAsia"/>
          <w:sz w:val="28"/>
          <w:szCs w:val="28"/>
        </w:rPr>
        <w:t>。</w:t>
      </w:r>
    </w:p>
    <w:p w:rsidR="007C02A3" w:rsidRDefault="007C02A3" w:rsidP="00A627AB">
      <w:pPr>
        <w:widowControl/>
        <w:suppressAutoHyphens w:val="0"/>
        <w:spacing w:line="600" w:lineRule="exact"/>
        <w:jc w:val="both"/>
        <w:rPr>
          <w:rFonts w:eastAsia="標楷體"/>
          <w:sz w:val="28"/>
          <w:szCs w:val="28"/>
        </w:rPr>
      </w:pPr>
    </w:p>
    <w:p w:rsidR="00D66DD8" w:rsidRPr="00814DAC" w:rsidRDefault="006F35C1" w:rsidP="00A627AB">
      <w:pPr>
        <w:widowControl/>
        <w:suppressAutoHyphens w:val="0"/>
        <w:spacing w:line="600" w:lineRule="exact"/>
        <w:jc w:val="both"/>
        <w:rPr>
          <w:rFonts w:eastAsia="標楷體"/>
          <w:sz w:val="32"/>
          <w:szCs w:val="32"/>
        </w:rPr>
      </w:pPr>
      <w:r w:rsidRPr="00814DAC">
        <w:rPr>
          <w:rFonts w:eastAsia="標楷體" w:hint="eastAsia"/>
          <w:sz w:val="32"/>
          <w:szCs w:val="32"/>
        </w:rPr>
        <w:t>五</w:t>
      </w:r>
      <w:r w:rsidR="00D66DD8" w:rsidRPr="00814DAC">
        <w:rPr>
          <w:rFonts w:eastAsia="標楷體" w:hint="eastAsia"/>
          <w:sz w:val="32"/>
          <w:szCs w:val="32"/>
        </w:rPr>
        <w:t>、</w:t>
      </w:r>
      <w:r w:rsidR="00D66DD8" w:rsidRPr="00814DAC">
        <w:rPr>
          <w:rFonts w:eastAsia="標楷體" w:hint="eastAsia"/>
          <w:b/>
          <w:sz w:val="32"/>
          <w:szCs w:val="32"/>
        </w:rPr>
        <w:t>傷害故意、重傷害故意應如何區別</w:t>
      </w:r>
    </w:p>
    <w:p w:rsidR="002C3772" w:rsidRDefault="00726BFC" w:rsidP="00A627AB">
      <w:pPr>
        <w:widowControl/>
        <w:suppressAutoHyphens w:val="0"/>
        <w:spacing w:line="600" w:lineRule="exact"/>
        <w:ind w:left="840" w:hangingChars="300" w:hanging="840"/>
        <w:jc w:val="both"/>
        <w:rPr>
          <w:rFonts w:eastAsia="標楷體"/>
          <w:sz w:val="28"/>
          <w:szCs w:val="28"/>
        </w:rPr>
      </w:pPr>
      <w:r>
        <w:rPr>
          <w:rFonts w:eastAsia="標楷體" w:hint="eastAsia"/>
          <w:sz w:val="28"/>
          <w:szCs w:val="28"/>
        </w:rPr>
        <w:t>（一）</w:t>
      </w:r>
      <w:r w:rsidR="007827C6">
        <w:rPr>
          <w:rFonts w:eastAsia="標楷體" w:hint="eastAsia"/>
          <w:sz w:val="28"/>
          <w:szCs w:val="28"/>
        </w:rPr>
        <w:t>刑法上</w:t>
      </w:r>
      <w:r w:rsidR="002C3772">
        <w:rPr>
          <w:rFonts w:eastAsia="標楷體" w:hint="eastAsia"/>
          <w:sz w:val="28"/>
          <w:szCs w:val="28"/>
        </w:rPr>
        <w:t>之</w:t>
      </w:r>
      <w:r w:rsidR="007827C6">
        <w:rPr>
          <w:rFonts w:eastAsia="標楷體" w:hint="eastAsia"/>
          <w:sz w:val="28"/>
          <w:szCs w:val="28"/>
        </w:rPr>
        <w:t>傷害罪</w:t>
      </w:r>
      <w:r w:rsidR="002C3772">
        <w:rPr>
          <w:rFonts w:eastAsia="標楷體" w:hint="eastAsia"/>
          <w:sz w:val="28"/>
          <w:szCs w:val="28"/>
        </w:rPr>
        <w:t>與</w:t>
      </w:r>
      <w:r w:rsidR="007827C6">
        <w:rPr>
          <w:rFonts w:eastAsia="標楷體" w:hint="eastAsia"/>
          <w:sz w:val="28"/>
          <w:szCs w:val="28"/>
        </w:rPr>
        <w:t>重傷害罪，</w:t>
      </w:r>
      <w:r w:rsidR="002C3772">
        <w:rPr>
          <w:rFonts w:eastAsia="標楷體" w:hint="eastAsia"/>
          <w:sz w:val="28"/>
          <w:szCs w:val="28"/>
        </w:rPr>
        <w:t>在外觀上一樣都是行為人攻擊被害人，致被害人身體受有傷害或重傷害。二者主要的區別，</w:t>
      </w:r>
      <w:r w:rsidR="007827C6">
        <w:rPr>
          <w:rFonts w:eastAsia="標楷體" w:hint="eastAsia"/>
          <w:sz w:val="28"/>
          <w:szCs w:val="28"/>
        </w:rPr>
        <w:t>應該要以行為人於下手加害時，究竟是出於使人受傷害或重傷之犯意來判斷，而被害人受傷的部位多寡、傷勢的輕重及行為人所使用之</w:t>
      </w:r>
      <w:proofErr w:type="gramStart"/>
      <w:r w:rsidR="007827C6">
        <w:rPr>
          <w:rFonts w:eastAsia="標楷體" w:hint="eastAsia"/>
          <w:sz w:val="28"/>
          <w:szCs w:val="28"/>
        </w:rPr>
        <w:t>兇</w:t>
      </w:r>
      <w:proofErr w:type="gramEnd"/>
      <w:r w:rsidR="007827C6">
        <w:rPr>
          <w:rFonts w:eastAsia="標楷體" w:hint="eastAsia"/>
          <w:sz w:val="28"/>
          <w:szCs w:val="28"/>
        </w:rPr>
        <w:t>器等，雖然可以當作認定行為人到底出於什麼犯意而下手加害之重要參考資料，但不能只以此當作區別傷害與重傷害之絕對、唯一之標準，還須斟酌當時客觀環境、行為人下手之經過及其他具體情形加以判斷。</w:t>
      </w:r>
    </w:p>
    <w:p w:rsidR="00AB31C3" w:rsidRDefault="002C3772" w:rsidP="00A627AB">
      <w:pPr>
        <w:widowControl/>
        <w:suppressAutoHyphens w:val="0"/>
        <w:spacing w:line="600" w:lineRule="exact"/>
        <w:ind w:left="840" w:hangingChars="300" w:hanging="840"/>
        <w:jc w:val="both"/>
        <w:rPr>
          <w:rFonts w:eastAsia="標楷體"/>
          <w:sz w:val="28"/>
          <w:szCs w:val="28"/>
        </w:rPr>
      </w:pPr>
      <w:r>
        <w:rPr>
          <w:rFonts w:eastAsia="標楷體" w:hint="eastAsia"/>
          <w:sz w:val="28"/>
          <w:szCs w:val="28"/>
        </w:rPr>
        <w:t>（二）如果可以認為行為人有重傷害的直接故意或間接故意，就有可能評價為重傷害罪；如果沒有，行為人單純只有傷害被害人身體的意思，就只能評價為傷害罪。</w:t>
      </w:r>
      <w:r w:rsidR="007827C6">
        <w:rPr>
          <w:rFonts w:eastAsia="標楷體" w:hint="eastAsia"/>
          <w:sz w:val="28"/>
          <w:szCs w:val="28"/>
        </w:rPr>
        <w:t>因此行為人於行為當時，主觀上是否是故意傷害他人或使人受重傷，除了應斟酌：行為人自己承認的主觀犯意、行為人使用的</w:t>
      </w:r>
      <w:proofErr w:type="gramStart"/>
      <w:r w:rsidR="007827C6">
        <w:rPr>
          <w:rFonts w:eastAsia="標楷體" w:hint="eastAsia"/>
          <w:sz w:val="28"/>
          <w:szCs w:val="28"/>
        </w:rPr>
        <w:t>兇</w:t>
      </w:r>
      <w:proofErr w:type="gramEnd"/>
      <w:r w:rsidR="007827C6">
        <w:rPr>
          <w:rFonts w:eastAsia="標楷體" w:hint="eastAsia"/>
          <w:sz w:val="28"/>
          <w:szCs w:val="28"/>
        </w:rPr>
        <w:t>器種類、攻擊的部位、行為時的態度外，還應該深入觀察、審問查究</w:t>
      </w:r>
      <w:r w:rsidR="00726BFC">
        <w:rPr>
          <w:rFonts w:eastAsia="標楷體" w:hint="eastAsia"/>
          <w:sz w:val="28"/>
          <w:szCs w:val="28"/>
        </w:rPr>
        <w:t>行為人與被害人平日的關係、衝突的起因、行為當時所受到的刺激等是否足以引起行為人使被害人受重傷的動機、行為時現場的時空背景、下手力道的輕重、雙方武力優劣、行為手段是否突然讓被害人難以防備、被害人受傷的情形及攻擊後的後續動作等各項因素綜合加以研究分析，並本於社會一般經驗法則及論理法則，作為判斷有沒有傷害或重傷害犯意的心證依據（最高法院</w:t>
      </w:r>
      <w:proofErr w:type="gramStart"/>
      <w:r w:rsidR="00726BFC">
        <w:rPr>
          <w:rFonts w:eastAsia="標楷體" w:hint="eastAsia"/>
          <w:sz w:val="28"/>
          <w:szCs w:val="28"/>
        </w:rPr>
        <w:t>107</w:t>
      </w:r>
      <w:proofErr w:type="gramEnd"/>
      <w:r w:rsidR="00726BFC">
        <w:rPr>
          <w:rFonts w:eastAsia="標楷體" w:hint="eastAsia"/>
          <w:sz w:val="28"/>
          <w:szCs w:val="28"/>
        </w:rPr>
        <w:t>年度台上字第</w:t>
      </w:r>
      <w:r w:rsidR="00726BFC">
        <w:rPr>
          <w:rFonts w:eastAsia="標楷體" w:hint="eastAsia"/>
          <w:sz w:val="28"/>
          <w:szCs w:val="28"/>
        </w:rPr>
        <w:t>1191</w:t>
      </w:r>
      <w:r w:rsidR="00726BFC">
        <w:rPr>
          <w:rFonts w:eastAsia="標楷體" w:hint="eastAsia"/>
          <w:sz w:val="28"/>
          <w:szCs w:val="28"/>
        </w:rPr>
        <w:t>號、</w:t>
      </w:r>
      <w:r w:rsidR="00726BFC">
        <w:rPr>
          <w:rFonts w:eastAsia="標楷體" w:hint="eastAsia"/>
          <w:sz w:val="28"/>
          <w:szCs w:val="28"/>
        </w:rPr>
        <w:t>94</w:t>
      </w:r>
      <w:r w:rsidR="00726BFC">
        <w:rPr>
          <w:rFonts w:eastAsia="標楷體" w:hint="eastAsia"/>
          <w:sz w:val="28"/>
          <w:szCs w:val="28"/>
        </w:rPr>
        <w:t>年度台上字第</w:t>
      </w:r>
      <w:r w:rsidR="00726BFC">
        <w:rPr>
          <w:rFonts w:eastAsia="標楷體" w:hint="eastAsia"/>
          <w:sz w:val="28"/>
          <w:szCs w:val="28"/>
        </w:rPr>
        <w:t>580</w:t>
      </w:r>
      <w:r w:rsidR="00726BFC">
        <w:rPr>
          <w:rFonts w:eastAsia="標楷體" w:hint="eastAsia"/>
          <w:sz w:val="28"/>
          <w:szCs w:val="28"/>
        </w:rPr>
        <w:t>號、</w:t>
      </w:r>
      <w:r w:rsidR="00726BFC">
        <w:rPr>
          <w:rFonts w:eastAsia="標楷體" w:hint="eastAsia"/>
          <w:sz w:val="28"/>
          <w:szCs w:val="28"/>
        </w:rPr>
        <w:t>87</w:t>
      </w:r>
      <w:r w:rsidR="00726BFC">
        <w:rPr>
          <w:rFonts w:eastAsia="標楷體" w:hint="eastAsia"/>
          <w:sz w:val="28"/>
          <w:szCs w:val="28"/>
        </w:rPr>
        <w:t>年度台上字第</w:t>
      </w:r>
      <w:r w:rsidR="00726BFC">
        <w:rPr>
          <w:rFonts w:eastAsia="標楷體" w:hint="eastAsia"/>
          <w:sz w:val="28"/>
          <w:szCs w:val="28"/>
        </w:rPr>
        <w:t>3123</w:t>
      </w:r>
      <w:r w:rsidR="00726BFC">
        <w:rPr>
          <w:rFonts w:eastAsia="標楷體" w:hint="eastAsia"/>
          <w:sz w:val="28"/>
          <w:szCs w:val="28"/>
        </w:rPr>
        <w:t>號判決意旨參照）。</w:t>
      </w:r>
    </w:p>
    <w:p w:rsidR="00AB31C3" w:rsidRDefault="00AB31C3" w:rsidP="00A627AB">
      <w:pPr>
        <w:widowControl/>
        <w:suppressAutoHyphens w:val="0"/>
        <w:spacing w:line="600" w:lineRule="exact"/>
        <w:jc w:val="both"/>
        <w:rPr>
          <w:rFonts w:eastAsia="標楷體"/>
          <w:sz w:val="28"/>
          <w:szCs w:val="28"/>
        </w:rPr>
      </w:pPr>
    </w:p>
    <w:p w:rsidR="00D66DD8" w:rsidRPr="00814DAC" w:rsidRDefault="006F35C1" w:rsidP="00A627AB">
      <w:pPr>
        <w:widowControl/>
        <w:suppressAutoHyphens w:val="0"/>
        <w:spacing w:line="600" w:lineRule="exact"/>
        <w:jc w:val="both"/>
        <w:rPr>
          <w:rFonts w:eastAsia="標楷體"/>
          <w:sz w:val="32"/>
          <w:szCs w:val="32"/>
        </w:rPr>
      </w:pPr>
      <w:r w:rsidRPr="00814DAC">
        <w:rPr>
          <w:rFonts w:eastAsia="標楷體" w:hint="eastAsia"/>
          <w:sz w:val="32"/>
          <w:szCs w:val="32"/>
        </w:rPr>
        <w:t>六</w:t>
      </w:r>
      <w:r w:rsidR="00D66DD8" w:rsidRPr="00814DAC">
        <w:rPr>
          <w:rFonts w:eastAsia="標楷體" w:hint="eastAsia"/>
          <w:sz w:val="32"/>
          <w:szCs w:val="32"/>
        </w:rPr>
        <w:t>、</w:t>
      </w:r>
      <w:r w:rsidR="00D66DD8" w:rsidRPr="00814DAC">
        <w:rPr>
          <w:rFonts w:eastAsia="標楷體" w:hint="eastAsia"/>
          <w:b/>
          <w:sz w:val="32"/>
          <w:szCs w:val="32"/>
        </w:rPr>
        <w:t>什麼是加重結果犯、相當因果關係、預見可能性</w:t>
      </w:r>
    </w:p>
    <w:p w:rsidR="00AB31C3" w:rsidRPr="009A022B" w:rsidRDefault="00E77ED1" w:rsidP="00A627AB">
      <w:pPr>
        <w:widowControl/>
        <w:suppressAutoHyphens w:val="0"/>
        <w:spacing w:line="600" w:lineRule="exact"/>
        <w:ind w:left="840" w:hangingChars="300" w:hanging="840"/>
        <w:jc w:val="both"/>
        <w:rPr>
          <w:rFonts w:eastAsia="標楷體"/>
          <w:sz w:val="28"/>
          <w:szCs w:val="28"/>
        </w:rPr>
      </w:pPr>
      <w:r>
        <w:rPr>
          <w:rFonts w:eastAsia="標楷體" w:hint="eastAsia"/>
          <w:sz w:val="28"/>
          <w:szCs w:val="28"/>
        </w:rPr>
        <w:t>（一）</w:t>
      </w:r>
      <w:r w:rsidR="009A022B" w:rsidRPr="009A022B">
        <w:rPr>
          <w:rFonts w:eastAsia="標楷體" w:hint="eastAsia"/>
          <w:sz w:val="28"/>
          <w:szCs w:val="28"/>
        </w:rPr>
        <w:t>刑法第</w:t>
      </w:r>
      <w:r w:rsidR="009A022B" w:rsidRPr="009A022B">
        <w:rPr>
          <w:rFonts w:eastAsia="標楷體" w:hint="eastAsia"/>
          <w:sz w:val="28"/>
          <w:szCs w:val="28"/>
        </w:rPr>
        <w:t>17</w:t>
      </w:r>
      <w:r w:rsidR="009A022B" w:rsidRPr="009A022B">
        <w:rPr>
          <w:rFonts w:eastAsia="標楷體" w:hint="eastAsia"/>
          <w:sz w:val="28"/>
          <w:szCs w:val="28"/>
        </w:rPr>
        <w:t>條規定：「因犯罪致發生一定之結果，而有加重其刑之規定者，如行為人不能預見其發生時，不適用之。」例如刑法第</w:t>
      </w:r>
      <w:r w:rsidR="009A022B" w:rsidRPr="009A022B">
        <w:rPr>
          <w:rFonts w:eastAsia="標楷體" w:hint="eastAsia"/>
          <w:sz w:val="28"/>
          <w:szCs w:val="28"/>
        </w:rPr>
        <w:t>277</w:t>
      </w:r>
      <w:r w:rsidR="009A022B" w:rsidRPr="009A022B">
        <w:rPr>
          <w:rFonts w:eastAsia="標楷體" w:hint="eastAsia"/>
          <w:sz w:val="28"/>
          <w:szCs w:val="28"/>
        </w:rPr>
        <w:t>條第</w:t>
      </w:r>
      <w:r w:rsidR="009A022B" w:rsidRPr="009A022B">
        <w:rPr>
          <w:rFonts w:eastAsia="標楷體" w:hint="eastAsia"/>
          <w:sz w:val="28"/>
          <w:szCs w:val="28"/>
        </w:rPr>
        <w:t>2</w:t>
      </w:r>
      <w:r w:rsidR="009A022B" w:rsidRPr="009A022B">
        <w:rPr>
          <w:rFonts w:eastAsia="標楷體" w:hint="eastAsia"/>
          <w:sz w:val="28"/>
          <w:szCs w:val="28"/>
        </w:rPr>
        <w:t>項、第</w:t>
      </w:r>
      <w:r w:rsidR="009A022B" w:rsidRPr="009A022B">
        <w:rPr>
          <w:rFonts w:eastAsia="標楷體" w:hint="eastAsia"/>
          <w:sz w:val="28"/>
          <w:szCs w:val="28"/>
        </w:rPr>
        <w:t>278</w:t>
      </w:r>
      <w:r w:rsidR="009A022B" w:rsidRPr="009A022B">
        <w:rPr>
          <w:rFonts w:eastAsia="標楷體" w:hint="eastAsia"/>
          <w:sz w:val="28"/>
          <w:szCs w:val="28"/>
        </w:rPr>
        <w:t>條第</w:t>
      </w:r>
      <w:r w:rsidR="009A022B" w:rsidRPr="009A022B">
        <w:rPr>
          <w:rFonts w:eastAsia="標楷體" w:hint="eastAsia"/>
          <w:sz w:val="28"/>
          <w:szCs w:val="28"/>
        </w:rPr>
        <w:t>2</w:t>
      </w:r>
      <w:r w:rsidR="009A022B" w:rsidRPr="009A022B">
        <w:rPr>
          <w:rFonts w:eastAsia="標楷體" w:hint="eastAsia"/>
          <w:sz w:val="28"/>
          <w:szCs w:val="28"/>
        </w:rPr>
        <w:t>項、第</w:t>
      </w:r>
      <w:r w:rsidR="009A022B" w:rsidRPr="009A022B">
        <w:rPr>
          <w:rFonts w:eastAsia="標楷體" w:hint="eastAsia"/>
          <w:sz w:val="28"/>
          <w:szCs w:val="28"/>
        </w:rPr>
        <w:t>328</w:t>
      </w:r>
      <w:r w:rsidR="009A022B" w:rsidRPr="009A022B">
        <w:rPr>
          <w:rFonts w:eastAsia="標楷體" w:hint="eastAsia"/>
          <w:sz w:val="28"/>
          <w:szCs w:val="28"/>
        </w:rPr>
        <w:t>條第</w:t>
      </w:r>
      <w:r w:rsidR="009A022B" w:rsidRPr="009A022B">
        <w:rPr>
          <w:rFonts w:eastAsia="標楷體" w:hint="eastAsia"/>
          <w:sz w:val="28"/>
          <w:szCs w:val="28"/>
        </w:rPr>
        <w:t>3</w:t>
      </w:r>
      <w:r w:rsidR="009A022B" w:rsidRPr="009A022B">
        <w:rPr>
          <w:rFonts w:eastAsia="標楷體" w:hint="eastAsia"/>
          <w:sz w:val="28"/>
          <w:szCs w:val="28"/>
        </w:rPr>
        <w:t>項等規定。</w:t>
      </w:r>
    </w:p>
    <w:p w:rsidR="003274FE" w:rsidRDefault="009A022B" w:rsidP="00A627AB">
      <w:pPr>
        <w:widowControl/>
        <w:suppressAutoHyphens w:val="0"/>
        <w:spacing w:line="600" w:lineRule="exact"/>
        <w:ind w:left="840" w:hangingChars="300" w:hanging="840"/>
        <w:jc w:val="both"/>
        <w:rPr>
          <w:rFonts w:eastAsia="標楷體"/>
          <w:sz w:val="28"/>
          <w:szCs w:val="28"/>
        </w:rPr>
      </w:pPr>
      <w:r>
        <w:rPr>
          <w:rFonts w:ascii="標楷體" w:eastAsia="標楷體" w:hAnsi="標楷體" w:hint="eastAsia"/>
          <w:sz w:val="28"/>
          <w:szCs w:val="28"/>
        </w:rPr>
        <w:t>（二）</w:t>
      </w:r>
      <w:r w:rsidRPr="00F674D9">
        <w:rPr>
          <w:rFonts w:eastAsia="標楷體"/>
          <w:color w:val="000000"/>
          <w:sz w:val="28"/>
        </w:rPr>
        <w:t>刑法第</w:t>
      </w:r>
      <w:r w:rsidRPr="00F674D9">
        <w:rPr>
          <w:rFonts w:eastAsia="標楷體"/>
          <w:color w:val="000000"/>
          <w:sz w:val="28"/>
        </w:rPr>
        <w:t>17</w:t>
      </w:r>
      <w:r w:rsidRPr="00F674D9">
        <w:rPr>
          <w:rFonts w:eastAsia="標楷體"/>
          <w:color w:val="000000"/>
          <w:sz w:val="28"/>
        </w:rPr>
        <w:t>條之</w:t>
      </w:r>
      <w:r w:rsidR="00C279D5" w:rsidRPr="009A022B">
        <w:rPr>
          <w:rFonts w:eastAsia="標楷體" w:hint="eastAsia"/>
          <w:sz w:val="28"/>
          <w:szCs w:val="28"/>
        </w:rPr>
        <w:t>「</w:t>
      </w:r>
      <w:r w:rsidRPr="00F674D9">
        <w:rPr>
          <w:rFonts w:eastAsia="標楷體"/>
          <w:color w:val="000000"/>
          <w:sz w:val="28"/>
        </w:rPr>
        <w:t>加重結果犯</w:t>
      </w:r>
      <w:r w:rsidR="00C279D5" w:rsidRPr="009A022B">
        <w:rPr>
          <w:rFonts w:eastAsia="標楷體" w:hint="eastAsia"/>
          <w:sz w:val="28"/>
          <w:szCs w:val="28"/>
        </w:rPr>
        <w:t>」</w:t>
      </w:r>
      <w:r w:rsidRPr="00F674D9">
        <w:rPr>
          <w:rFonts w:eastAsia="標楷體"/>
          <w:color w:val="000000"/>
          <w:sz w:val="28"/>
        </w:rPr>
        <w:t>，係故意的基本犯罪與過失加重結果之結合犯罪。以私行拘禁致人於死罪為例，非謂有私行拘禁之行為及生死亡結果即能成立，必須拘禁之行為隱藏特有之危險，因而產生死亡之結果，</w:t>
      </w:r>
      <w:proofErr w:type="gramStart"/>
      <w:r w:rsidRPr="00F674D9">
        <w:rPr>
          <w:rFonts w:eastAsia="標楷體"/>
          <w:color w:val="000000"/>
          <w:sz w:val="28"/>
        </w:rPr>
        <w:t>兩者間有</w:t>
      </w:r>
      <w:proofErr w:type="gramEnd"/>
      <w:r w:rsidR="001254B5" w:rsidRPr="009A022B">
        <w:rPr>
          <w:rFonts w:eastAsia="標楷體" w:hint="eastAsia"/>
          <w:sz w:val="28"/>
          <w:szCs w:val="28"/>
        </w:rPr>
        <w:t>「</w:t>
      </w:r>
      <w:r w:rsidRPr="00F674D9">
        <w:rPr>
          <w:rFonts w:eastAsia="標楷體"/>
          <w:color w:val="000000"/>
          <w:sz w:val="28"/>
        </w:rPr>
        <w:t>相當因果關係</w:t>
      </w:r>
      <w:r w:rsidR="001254B5" w:rsidRPr="009A022B">
        <w:rPr>
          <w:rFonts w:eastAsia="標楷體" w:hint="eastAsia"/>
          <w:sz w:val="28"/>
          <w:szCs w:val="28"/>
        </w:rPr>
        <w:t>」</w:t>
      </w:r>
      <w:r w:rsidRPr="00F674D9">
        <w:rPr>
          <w:rFonts w:eastAsia="標楷體"/>
          <w:color w:val="000000"/>
          <w:sz w:val="28"/>
        </w:rPr>
        <w:t>。且該加重結果</w:t>
      </w:r>
      <w:r w:rsidR="001254B5" w:rsidRPr="009A022B">
        <w:rPr>
          <w:rFonts w:eastAsia="標楷體" w:hint="eastAsia"/>
          <w:sz w:val="28"/>
          <w:szCs w:val="28"/>
        </w:rPr>
        <w:t>「</w:t>
      </w:r>
      <w:r w:rsidRPr="00F674D9">
        <w:rPr>
          <w:rFonts w:eastAsia="標楷體"/>
          <w:color w:val="000000"/>
          <w:sz w:val="28"/>
        </w:rPr>
        <w:t>客觀上可能預見</w:t>
      </w:r>
      <w:r w:rsidR="001254B5" w:rsidRPr="009A022B">
        <w:rPr>
          <w:rFonts w:eastAsia="標楷體" w:hint="eastAsia"/>
          <w:sz w:val="28"/>
          <w:szCs w:val="28"/>
        </w:rPr>
        <w:t>」</w:t>
      </w:r>
      <w:r w:rsidRPr="00F674D9">
        <w:rPr>
          <w:rFonts w:eastAsia="標楷體"/>
          <w:color w:val="000000"/>
          <w:sz w:val="28"/>
        </w:rPr>
        <w:t>，行為人主觀上有注意之義務能預見而未預見，亦即就加重結果之發生，具有過失，方能構成。</w:t>
      </w:r>
      <w:r w:rsidRPr="00F674D9">
        <w:rPr>
          <w:rFonts w:eastAsia="標楷體" w:hint="eastAsia"/>
          <w:sz w:val="28"/>
          <w:szCs w:val="28"/>
        </w:rPr>
        <w:t>若主觀上有預見，而結果之發生又不違背其本意時，則屬故意範圍（最高法院</w:t>
      </w:r>
      <w:r w:rsidR="00F674D9">
        <w:rPr>
          <w:rFonts w:eastAsia="標楷體" w:hint="eastAsia"/>
          <w:sz w:val="28"/>
          <w:szCs w:val="28"/>
        </w:rPr>
        <w:t>47</w:t>
      </w:r>
      <w:r w:rsidR="00F674D9">
        <w:rPr>
          <w:rFonts w:eastAsia="標楷體" w:hint="eastAsia"/>
          <w:sz w:val="28"/>
          <w:szCs w:val="28"/>
        </w:rPr>
        <w:t>年台上字第</w:t>
      </w:r>
      <w:r w:rsidR="00F674D9">
        <w:rPr>
          <w:rFonts w:eastAsia="標楷體" w:hint="eastAsia"/>
          <w:sz w:val="28"/>
          <w:szCs w:val="28"/>
        </w:rPr>
        <w:t>920</w:t>
      </w:r>
      <w:r w:rsidR="00F674D9">
        <w:rPr>
          <w:rFonts w:eastAsia="標楷體" w:hint="eastAsia"/>
          <w:sz w:val="28"/>
          <w:szCs w:val="28"/>
        </w:rPr>
        <w:t>號判例、</w:t>
      </w:r>
      <w:proofErr w:type="gramStart"/>
      <w:r w:rsidR="00F674D9" w:rsidRPr="00F674D9">
        <w:rPr>
          <w:rFonts w:eastAsia="標楷體" w:hint="eastAsia"/>
          <w:sz w:val="28"/>
          <w:szCs w:val="28"/>
        </w:rPr>
        <w:t>106</w:t>
      </w:r>
      <w:proofErr w:type="gramEnd"/>
      <w:r w:rsidRPr="00F674D9">
        <w:rPr>
          <w:rFonts w:eastAsia="標楷體" w:hint="eastAsia"/>
          <w:sz w:val="28"/>
          <w:szCs w:val="28"/>
        </w:rPr>
        <w:t>年</w:t>
      </w:r>
      <w:r w:rsidR="00F674D9">
        <w:rPr>
          <w:rFonts w:eastAsia="標楷體" w:hint="eastAsia"/>
          <w:sz w:val="28"/>
          <w:szCs w:val="28"/>
        </w:rPr>
        <w:t>度</w:t>
      </w:r>
      <w:r w:rsidRPr="00F674D9">
        <w:rPr>
          <w:rFonts w:eastAsia="標楷體" w:hint="eastAsia"/>
          <w:sz w:val="28"/>
          <w:szCs w:val="28"/>
        </w:rPr>
        <w:t>台上字第</w:t>
      </w:r>
      <w:r w:rsidR="00F674D9" w:rsidRPr="00F674D9">
        <w:rPr>
          <w:rFonts w:eastAsia="標楷體" w:hint="eastAsia"/>
          <w:sz w:val="28"/>
          <w:szCs w:val="28"/>
        </w:rPr>
        <w:t>4163</w:t>
      </w:r>
      <w:r w:rsidRPr="00F674D9">
        <w:rPr>
          <w:rFonts w:eastAsia="標楷體" w:hint="eastAsia"/>
          <w:sz w:val="28"/>
          <w:szCs w:val="28"/>
        </w:rPr>
        <w:t>號</w:t>
      </w:r>
      <w:r w:rsidR="00F674D9" w:rsidRPr="00F674D9">
        <w:rPr>
          <w:rFonts w:eastAsia="標楷體" w:hint="eastAsia"/>
          <w:sz w:val="28"/>
          <w:szCs w:val="28"/>
        </w:rPr>
        <w:t>判決</w:t>
      </w:r>
      <w:r w:rsidRPr="00F674D9">
        <w:rPr>
          <w:rFonts w:eastAsia="標楷體" w:hint="eastAsia"/>
          <w:sz w:val="28"/>
          <w:szCs w:val="28"/>
        </w:rPr>
        <w:t>意旨參照）。</w:t>
      </w:r>
    </w:p>
    <w:p w:rsidR="003274FE" w:rsidRDefault="003274FE" w:rsidP="00A627AB">
      <w:pPr>
        <w:widowControl/>
        <w:suppressAutoHyphens w:val="0"/>
        <w:spacing w:line="600" w:lineRule="exact"/>
        <w:ind w:left="840" w:hangingChars="300" w:hanging="840"/>
        <w:jc w:val="both"/>
        <w:rPr>
          <w:rFonts w:eastAsia="標楷體" w:cs="Arial"/>
          <w:color w:val="333333"/>
          <w:sz w:val="28"/>
          <w:szCs w:val="23"/>
        </w:rPr>
      </w:pPr>
      <w:r>
        <w:rPr>
          <w:rFonts w:eastAsia="標楷體" w:hint="eastAsia"/>
          <w:sz w:val="28"/>
          <w:szCs w:val="28"/>
        </w:rPr>
        <w:t>（三）</w:t>
      </w:r>
      <w:r w:rsidRPr="003274FE">
        <w:rPr>
          <w:rFonts w:eastAsia="標楷體" w:cs="Arial" w:hint="eastAsia"/>
          <w:color w:val="333333"/>
          <w:sz w:val="28"/>
          <w:szCs w:val="23"/>
        </w:rPr>
        <w:t>所謂</w:t>
      </w:r>
      <w:r w:rsidR="00C279D5" w:rsidRPr="009A022B">
        <w:rPr>
          <w:rFonts w:eastAsia="標楷體" w:hint="eastAsia"/>
          <w:sz w:val="28"/>
          <w:szCs w:val="28"/>
        </w:rPr>
        <w:t>「</w:t>
      </w:r>
      <w:r w:rsidRPr="003274FE">
        <w:rPr>
          <w:rFonts w:eastAsia="標楷體" w:cs="Arial" w:hint="eastAsia"/>
          <w:color w:val="333333"/>
          <w:sz w:val="28"/>
          <w:szCs w:val="23"/>
        </w:rPr>
        <w:t>相當因果關係</w:t>
      </w:r>
      <w:r w:rsidR="00C279D5" w:rsidRPr="009A022B">
        <w:rPr>
          <w:rFonts w:eastAsia="標楷體" w:hint="eastAsia"/>
          <w:sz w:val="28"/>
          <w:szCs w:val="28"/>
        </w:rPr>
        <w:t>」</w:t>
      </w:r>
      <w:r w:rsidRPr="003274FE">
        <w:rPr>
          <w:rFonts w:eastAsia="標楷體" w:cs="Arial" w:hint="eastAsia"/>
          <w:color w:val="333333"/>
          <w:sz w:val="28"/>
          <w:szCs w:val="23"/>
        </w:rPr>
        <w:t>，係指依經驗法則，綜合行為當時所存在之一切事實，為客觀之事後審查，認為在一般情形下，有此環境、有此行為之同一條件，均可發生同一之結果者，則該條件即為發生結果之相當條件，行為與結果即有相當之因果關係。</w:t>
      </w:r>
      <w:proofErr w:type="gramStart"/>
      <w:r w:rsidRPr="003274FE">
        <w:rPr>
          <w:rFonts w:eastAsia="標楷體" w:cs="Arial" w:hint="eastAsia"/>
          <w:color w:val="333333"/>
          <w:sz w:val="28"/>
          <w:szCs w:val="23"/>
        </w:rPr>
        <w:t>反之，</w:t>
      </w:r>
      <w:proofErr w:type="gramEnd"/>
      <w:r w:rsidRPr="003274FE">
        <w:rPr>
          <w:rFonts w:eastAsia="標楷體" w:cs="Arial" w:hint="eastAsia"/>
          <w:color w:val="333333"/>
          <w:sz w:val="28"/>
          <w:szCs w:val="23"/>
        </w:rPr>
        <w:t>若在一般情形下，有此同一條件存在，而依客觀之審查，認為不必皆發生此結果者，則該條件與結果不相當，不過為偶然之事實而已，其行為與</w:t>
      </w:r>
      <w:proofErr w:type="gramStart"/>
      <w:r w:rsidRPr="003274FE">
        <w:rPr>
          <w:rFonts w:eastAsia="標楷體" w:cs="Arial" w:hint="eastAsia"/>
          <w:color w:val="333333"/>
          <w:sz w:val="28"/>
          <w:szCs w:val="23"/>
        </w:rPr>
        <w:t>結果間即無</w:t>
      </w:r>
      <w:proofErr w:type="gramEnd"/>
      <w:r w:rsidRPr="003274FE">
        <w:rPr>
          <w:rFonts w:eastAsia="標楷體" w:cs="Arial" w:hint="eastAsia"/>
          <w:color w:val="333333"/>
          <w:sz w:val="28"/>
          <w:szCs w:val="23"/>
        </w:rPr>
        <w:t>相當因果關係</w:t>
      </w:r>
      <w:r>
        <w:rPr>
          <w:rFonts w:eastAsia="標楷體" w:cs="Arial" w:hint="eastAsia"/>
          <w:color w:val="333333"/>
          <w:sz w:val="28"/>
          <w:szCs w:val="23"/>
        </w:rPr>
        <w:t>（最高法院</w:t>
      </w:r>
      <w:r>
        <w:rPr>
          <w:rFonts w:eastAsia="標楷體" w:cs="Arial" w:hint="eastAsia"/>
          <w:color w:val="333333"/>
          <w:sz w:val="28"/>
          <w:szCs w:val="23"/>
        </w:rPr>
        <w:t>76</w:t>
      </w:r>
      <w:r>
        <w:rPr>
          <w:rFonts w:eastAsia="標楷體" w:cs="Arial" w:hint="eastAsia"/>
          <w:color w:val="333333"/>
          <w:sz w:val="28"/>
          <w:szCs w:val="23"/>
        </w:rPr>
        <w:t>年台上字第</w:t>
      </w:r>
      <w:r>
        <w:rPr>
          <w:rFonts w:eastAsia="標楷體" w:cs="Arial" w:hint="eastAsia"/>
          <w:color w:val="333333"/>
          <w:sz w:val="28"/>
          <w:szCs w:val="23"/>
        </w:rPr>
        <w:t>192</w:t>
      </w:r>
      <w:r>
        <w:rPr>
          <w:rFonts w:eastAsia="標楷體" w:cs="Arial" w:hint="eastAsia"/>
          <w:color w:val="333333"/>
          <w:sz w:val="28"/>
          <w:szCs w:val="23"/>
        </w:rPr>
        <w:t>號判例意旨參照）</w:t>
      </w:r>
      <w:r w:rsidRPr="003274FE">
        <w:rPr>
          <w:rFonts w:eastAsia="標楷體" w:cs="Arial" w:hint="eastAsia"/>
          <w:color w:val="333333"/>
          <w:sz w:val="28"/>
          <w:szCs w:val="23"/>
        </w:rPr>
        <w:t>。</w:t>
      </w:r>
    </w:p>
    <w:p w:rsidR="009A022B" w:rsidRPr="00F674D9" w:rsidRDefault="003274FE" w:rsidP="00A627AB">
      <w:pPr>
        <w:widowControl/>
        <w:suppressAutoHyphens w:val="0"/>
        <w:spacing w:line="600" w:lineRule="exact"/>
        <w:ind w:left="840" w:hangingChars="300" w:hanging="840"/>
        <w:jc w:val="both"/>
        <w:rPr>
          <w:rFonts w:eastAsia="標楷體"/>
          <w:sz w:val="28"/>
          <w:szCs w:val="28"/>
        </w:rPr>
      </w:pPr>
      <w:r>
        <w:rPr>
          <w:rFonts w:eastAsia="標楷體" w:hint="eastAsia"/>
          <w:sz w:val="28"/>
          <w:szCs w:val="28"/>
        </w:rPr>
        <w:t>（四）</w:t>
      </w:r>
      <w:r w:rsidR="00F674D9" w:rsidRPr="00F674D9">
        <w:rPr>
          <w:rFonts w:eastAsia="標楷體" w:hint="eastAsia"/>
          <w:sz w:val="28"/>
          <w:szCs w:val="28"/>
        </w:rPr>
        <w:t>至於這裡</w:t>
      </w:r>
      <w:r w:rsidR="00F674D9" w:rsidRPr="00F674D9">
        <w:rPr>
          <w:rFonts w:eastAsia="標楷體"/>
          <w:color w:val="000000"/>
          <w:sz w:val="28"/>
        </w:rPr>
        <w:t>所稱</w:t>
      </w:r>
      <w:r w:rsidR="00F674D9" w:rsidRPr="00F674D9">
        <w:rPr>
          <w:rFonts w:eastAsia="標楷體" w:hint="eastAsia"/>
          <w:color w:val="000000"/>
          <w:sz w:val="28"/>
        </w:rPr>
        <w:t>之</w:t>
      </w:r>
      <w:r w:rsidR="00F674D9" w:rsidRPr="00F674D9">
        <w:rPr>
          <w:rFonts w:eastAsia="標楷體"/>
          <w:color w:val="000000"/>
          <w:sz w:val="28"/>
        </w:rPr>
        <w:t>「客觀</w:t>
      </w:r>
      <w:r>
        <w:rPr>
          <w:rFonts w:eastAsia="標楷體" w:hint="eastAsia"/>
          <w:color w:val="000000"/>
          <w:sz w:val="28"/>
        </w:rPr>
        <w:t>可</w:t>
      </w:r>
      <w:r w:rsidR="00F674D9" w:rsidRPr="00F674D9">
        <w:rPr>
          <w:rFonts w:eastAsia="標楷體"/>
          <w:color w:val="000000"/>
          <w:sz w:val="28"/>
        </w:rPr>
        <w:t>能預見」，係指一般人於事後，以客觀第三人之立場，觀察行為人當時對於加重結果之發生</w:t>
      </w:r>
      <w:r>
        <w:rPr>
          <w:rFonts w:eastAsia="標楷體" w:hint="eastAsia"/>
          <w:color w:val="000000"/>
          <w:sz w:val="28"/>
        </w:rPr>
        <w:t>是否</w:t>
      </w:r>
      <w:r w:rsidR="00F674D9" w:rsidRPr="00F674D9">
        <w:rPr>
          <w:rFonts w:eastAsia="標楷體"/>
          <w:color w:val="000000"/>
          <w:sz w:val="28"/>
        </w:rPr>
        <w:t>可能預見而言</w:t>
      </w:r>
      <w:r>
        <w:rPr>
          <w:rFonts w:eastAsia="標楷體" w:hint="eastAsia"/>
          <w:color w:val="000000"/>
          <w:sz w:val="28"/>
        </w:rPr>
        <w:t>。</w:t>
      </w:r>
      <w:r w:rsidR="00F674D9" w:rsidRPr="00F674D9">
        <w:rPr>
          <w:rFonts w:eastAsia="標楷體"/>
          <w:color w:val="000000"/>
          <w:sz w:val="28"/>
        </w:rPr>
        <w:t>在法律上判斷行為人對加重結果之發生應否負加重之刑責，非行為人主觀上有無預見之問題，自不限於行為人當時自己之視野，而應以事後第三人客觀立場，觀察行為前後客觀存在之一般情形（如傷害行為造成之傷勢及被害人之行為、身體狀況、他人之行為、當時環境及其他事故等外在條件），基於法律規範保障法益，課以行為人加重刑責之宗旨，綜合判斷之</w:t>
      </w:r>
      <w:r w:rsidR="00F674D9" w:rsidRPr="00F674D9">
        <w:rPr>
          <w:rFonts w:eastAsia="標楷體" w:hint="eastAsia"/>
          <w:sz w:val="28"/>
          <w:szCs w:val="28"/>
        </w:rPr>
        <w:t>（最高法院</w:t>
      </w:r>
      <w:proofErr w:type="gramStart"/>
      <w:r w:rsidR="00F674D9">
        <w:rPr>
          <w:rFonts w:eastAsia="標楷體" w:hint="eastAsia"/>
          <w:sz w:val="28"/>
          <w:szCs w:val="28"/>
        </w:rPr>
        <w:t>102</w:t>
      </w:r>
      <w:proofErr w:type="gramEnd"/>
      <w:r w:rsidR="00F674D9">
        <w:rPr>
          <w:rFonts w:eastAsia="標楷體" w:hint="eastAsia"/>
          <w:sz w:val="28"/>
          <w:szCs w:val="28"/>
        </w:rPr>
        <w:t>年度台上字第</w:t>
      </w:r>
      <w:r w:rsidR="00F674D9">
        <w:rPr>
          <w:rFonts w:eastAsia="標楷體" w:hint="eastAsia"/>
          <w:sz w:val="28"/>
          <w:szCs w:val="28"/>
        </w:rPr>
        <w:t>2029</w:t>
      </w:r>
      <w:r w:rsidR="00F674D9" w:rsidRPr="00F674D9">
        <w:rPr>
          <w:rFonts w:eastAsia="標楷體" w:hint="eastAsia"/>
          <w:sz w:val="28"/>
          <w:szCs w:val="28"/>
        </w:rPr>
        <w:t>號判決意旨參照）</w:t>
      </w:r>
      <w:r w:rsidR="00F674D9" w:rsidRPr="00F674D9">
        <w:rPr>
          <w:rFonts w:eastAsia="標楷體"/>
          <w:color w:val="000000"/>
          <w:sz w:val="28"/>
        </w:rPr>
        <w:t>。</w:t>
      </w:r>
    </w:p>
    <w:p w:rsidR="00AB31C3" w:rsidRDefault="00AB31C3" w:rsidP="007869D2">
      <w:pPr>
        <w:widowControl/>
        <w:suppressAutoHyphens w:val="0"/>
        <w:jc w:val="both"/>
        <w:rPr>
          <w:rFonts w:eastAsia="標楷體"/>
          <w:sz w:val="28"/>
          <w:szCs w:val="28"/>
        </w:rPr>
      </w:pPr>
    </w:p>
    <w:p w:rsidR="00814DAC" w:rsidRDefault="00814DAC" w:rsidP="007869D2">
      <w:pPr>
        <w:widowControl/>
        <w:suppressAutoHyphens w:val="0"/>
        <w:jc w:val="both"/>
        <w:rPr>
          <w:rFonts w:eastAsia="標楷體"/>
          <w:sz w:val="28"/>
          <w:szCs w:val="28"/>
        </w:rPr>
      </w:pPr>
    </w:p>
    <w:p w:rsidR="00814DAC" w:rsidRDefault="00814DAC" w:rsidP="007869D2">
      <w:pPr>
        <w:widowControl/>
        <w:suppressAutoHyphens w:val="0"/>
        <w:jc w:val="both"/>
        <w:rPr>
          <w:rFonts w:eastAsia="標楷體"/>
          <w:sz w:val="28"/>
          <w:szCs w:val="28"/>
        </w:rPr>
      </w:pPr>
    </w:p>
    <w:p w:rsidR="00D66DD8" w:rsidRPr="00814DAC" w:rsidRDefault="006F35C1" w:rsidP="00A627AB">
      <w:pPr>
        <w:widowControl/>
        <w:suppressAutoHyphens w:val="0"/>
        <w:spacing w:line="600" w:lineRule="exact"/>
        <w:jc w:val="both"/>
        <w:rPr>
          <w:rFonts w:eastAsia="標楷體"/>
          <w:sz w:val="32"/>
          <w:szCs w:val="32"/>
        </w:rPr>
      </w:pPr>
      <w:r w:rsidRPr="00814DAC">
        <w:rPr>
          <w:rFonts w:eastAsia="標楷體" w:hint="eastAsia"/>
          <w:sz w:val="32"/>
          <w:szCs w:val="32"/>
        </w:rPr>
        <w:t>七</w:t>
      </w:r>
      <w:r w:rsidR="00D66DD8" w:rsidRPr="00814DAC">
        <w:rPr>
          <w:rFonts w:eastAsia="標楷體" w:hint="eastAsia"/>
          <w:sz w:val="32"/>
          <w:szCs w:val="32"/>
        </w:rPr>
        <w:t>、</w:t>
      </w:r>
      <w:r w:rsidR="00D66DD8" w:rsidRPr="00814DAC">
        <w:rPr>
          <w:rFonts w:eastAsia="標楷體" w:hint="eastAsia"/>
          <w:b/>
          <w:sz w:val="32"/>
          <w:szCs w:val="32"/>
        </w:rPr>
        <w:t>如何認定自首</w:t>
      </w:r>
    </w:p>
    <w:p w:rsidR="00AB31C3" w:rsidRDefault="00B84843" w:rsidP="00A627AB">
      <w:pPr>
        <w:widowControl/>
        <w:suppressAutoHyphens w:val="0"/>
        <w:spacing w:line="600" w:lineRule="exact"/>
        <w:ind w:left="840" w:hangingChars="300" w:hanging="840"/>
        <w:jc w:val="both"/>
        <w:rPr>
          <w:rFonts w:eastAsia="標楷體"/>
          <w:sz w:val="28"/>
          <w:szCs w:val="28"/>
        </w:rPr>
      </w:pPr>
      <w:r>
        <w:rPr>
          <w:rFonts w:eastAsia="標楷體" w:hint="eastAsia"/>
          <w:sz w:val="28"/>
          <w:szCs w:val="28"/>
        </w:rPr>
        <w:t>（一）</w:t>
      </w:r>
      <w:r w:rsidRPr="009A022B">
        <w:rPr>
          <w:rFonts w:eastAsia="標楷體" w:hint="eastAsia"/>
          <w:sz w:val="28"/>
          <w:szCs w:val="28"/>
        </w:rPr>
        <w:t>刑法第</w:t>
      </w:r>
      <w:r>
        <w:rPr>
          <w:rFonts w:eastAsia="標楷體" w:hint="eastAsia"/>
          <w:sz w:val="28"/>
          <w:szCs w:val="28"/>
        </w:rPr>
        <w:t>62</w:t>
      </w:r>
      <w:r w:rsidRPr="009A022B">
        <w:rPr>
          <w:rFonts w:eastAsia="標楷體" w:hint="eastAsia"/>
          <w:sz w:val="28"/>
          <w:szCs w:val="28"/>
        </w:rPr>
        <w:t>條規定：「</w:t>
      </w:r>
      <w:r>
        <w:rPr>
          <w:rFonts w:eastAsia="標楷體" w:hint="eastAsia"/>
          <w:sz w:val="28"/>
          <w:szCs w:val="28"/>
        </w:rPr>
        <w:t>對於未發覺之罪自首而受裁判者</w:t>
      </w:r>
      <w:r w:rsidRPr="009A022B">
        <w:rPr>
          <w:rFonts w:eastAsia="標楷體" w:hint="eastAsia"/>
          <w:sz w:val="28"/>
          <w:szCs w:val="28"/>
        </w:rPr>
        <w:t>，</w:t>
      </w:r>
      <w:r>
        <w:rPr>
          <w:rFonts w:eastAsia="標楷體" w:hint="eastAsia"/>
          <w:sz w:val="28"/>
          <w:szCs w:val="28"/>
        </w:rPr>
        <w:t>得減輕其刑</w:t>
      </w:r>
      <w:r w:rsidRPr="009A022B">
        <w:rPr>
          <w:rFonts w:eastAsia="標楷體" w:hint="eastAsia"/>
          <w:sz w:val="28"/>
          <w:szCs w:val="28"/>
        </w:rPr>
        <w:t>。</w:t>
      </w:r>
      <w:r>
        <w:rPr>
          <w:rFonts w:eastAsia="標楷體" w:hint="eastAsia"/>
          <w:sz w:val="28"/>
          <w:szCs w:val="28"/>
        </w:rPr>
        <w:t>但有特別規定者，依其規定。</w:t>
      </w:r>
      <w:r w:rsidRPr="009A022B">
        <w:rPr>
          <w:rFonts w:eastAsia="標楷體" w:hint="eastAsia"/>
          <w:sz w:val="28"/>
          <w:szCs w:val="28"/>
        </w:rPr>
        <w:t>」</w:t>
      </w:r>
    </w:p>
    <w:p w:rsidR="001F4F31" w:rsidRDefault="00B84843" w:rsidP="00A627AB">
      <w:pPr>
        <w:widowControl/>
        <w:suppressAutoHyphens w:val="0"/>
        <w:spacing w:line="600" w:lineRule="exact"/>
        <w:ind w:left="840" w:hangingChars="300" w:hanging="840"/>
        <w:jc w:val="both"/>
        <w:rPr>
          <w:rFonts w:eastAsia="標楷體"/>
          <w:sz w:val="28"/>
          <w:szCs w:val="28"/>
        </w:rPr>
      </w:pPr>
      <w:r>
        <w:rPr>
          <w:rFonts w:eastAsia="標楷體" w:hint="eastAsia"/>
          <w:sz w:val="28"/>
          <w:szCs w:val="28"/>
        </w:rPr>
        <w:t>（二）自首是犯罪人之</w:t>
      </w:r>
      <w:r w:rsidRPr="009A022B">
        <w:rPr>
          <w:rFonts w:eastAsia="標楷體" w:hint="eastAsia"/>
          <w:sz w:val="28"/>
          <w:szCs w:val="28"/>
        </w:rPr>
        <w:t>「</w:t>
      </w:r>
      <w:r>
        <w:rPr>
          <w:rFonts w:eastAsia="標楷體" w:hint="eastAsia"/>
          <w:sz w:val="28"/>
          <w:szCs w:val="28"/>
        </w:rPr>
        <w:t>犯罪事實未被發覺</w:t>
      </w:r>
      <w:r w:rsidRPr="009A022B">
        <w:rPr>
          <w:rFonts w:eastAsia="標楷體" w:hint="eastAsia"/>
          <w:sz w:val="28"/>
          <w:szCs w:val="28"/>
        </w:rPr>
        <w:t>」</w:t>
      </w:r>
      <w:r>
        <w:rPr>
          <w:rFonts w:eastAsia="標楷體" w:hint="eastAsia"/>
          <w:sz w:val="28"/>
          <w:szCs w:val="28"/>
        </w:rPr>
        <w:t>，或者</w:t>
      </w:r>
      <w:r w:rsidRPr="009A022B">
        <w:rPr>
          <w:rFonts w:eastAsia="標楷體" w:hint="eastAsia"/>
          <w:sz w:val="28"/>
          <w:szCs w:val="28"/>
        </w:rPr>
        <w:t>「</w:t>
      </w:r>
      <w:r>
        <w:rPr>
          <w:rFonts w:eastAsia="標楷體" w:hint="eastAsia"/>
          <w:sz w:val="28"/>
          <w:szCs w:val="28"/>
        </w:rPr>
        <w:t>有偵查權限之人知道犯罪事實，但是不知犯人是誰</w:t>
      </w:r>
      <w:r w:rsidRPr="009A022B">
        <w:rPr>
          <w:rFonts w:eastAsia="標楷體" w:hint="eastAsia"/>
          <w:sz w:val="28"/>
          <w:szCs w:val="28"/>
        </w:rPr>
        <w:t>」</w:t>
      </w:r>
      <w:r w:rsidR="001F4F31">
        <w:rPr>
          <w:rFonts w:eastAsia="標楷體" w:hint="eastAsia"/>
          <w:sz w:val="28"/>
          <w:szCs w:val="28"/>
        </w:rPr>
        <w:t>，犯罪人即向有偵查權限之人自行申告（以口頭、書面、電子郵件均可，轉告也可以）其犯罪事實（不需要完全符合事實，只要足以使偵察機關查明事實即可），並接受裁判（不能自首之後跑掉）。</w:t>
      </w:r>
    </w:p>
    <w:p w:rsidR="00AB31C3" w:rsidRDefault="00AB31C3" w:rsidP="00A627AB">
      <w:pPr>
        <w:widowControl/>
        <w:suppressAutoHyphens w:val="0"/>
        <w:spacing w:line="600" w:lineRule="exact"/>
        <w:jc w:val="both"/>
        <w:rPr>
          <w:rFonts w:eastAsia="標楷體"/>
          <w:sz w:val="28"/>
          <w:szCs w:val="28"/>
        </w:rPr>
      </w:pPr>
    </w:p>
    <w:p w:rsidR="007869D2" w:rsidRDefault="007869D2">
      <w:pPr>
        <w:widowControl/>
        <w:suppressAutoHyphens w:val="0"/>
        <w:rPr>
          <w:rFonts w:eastAsia="標楷體"/>
          <w:b/>
          <w:sz w:val="28"/>
          <w:szCs w:val="28"/>
        </w:rPr>
      </w:pPr>
    </w:p>
    <w:p w:rsidR="008208F7" w:rsidRDefault="008208F7">
      <w:pPr>
        <w:widowControl/>
        <w:suppressAutoHyphens w:val="0"/>
        <w:rPr>
          <w:rFonts w:eastAsia="標楷體"/>
          <w:b/>
          <w:sz w:val="28"/>
          <w:szCs w:val="28"/>
        </w:rPr>
      </w:pPr>
    </w:p>
    <w:p w:rsidR="008208F7" w:rsidRDefault="008208F7">
      <w:pPr>
        <w:widowControl/>
        <w:suppressAutoHyphens w:val="0"/>
        <w:rPr>
          <w:rFonts w:eastAsia="標楷體"/>
          <w:b/>
          <w:sz w:val="28"/>
          <w:szCs w:val="28"/>
        </w:rPr>
      </w:pPr>
    </w:p>
    <w:p w:rsidR="008208F7" w:rsidRDefault="008208F7">
      <w:pPr>
        <w:widowControl/>
        <w:suppressAutoHyphens w:val="0"/>
        <w:rPr>
          <w:rFonts w:eastAsia="標楷體"/>
          <w:b/>
          <w:sz w:val="28"/>
          <w:szCs w:val="28"/>
        </w:rPr>
      </w:pPr>
    </w:p>
    <w:p w:rsidR="008208F7" w:rsidRDefault="008208F7">
      <w:pPr>
        <w:widowControl/>
        <w:suppressAutoHyphens w:val="0"/>
        <w:rPr>
          <w:rFonts w:eastAsia="標楷體"/>
          <w:b/>
          <w:sz w:val="28"/>
          <w:szCs w:val="28"/>
        </w:rPr>
      </w:pPr>
    </w:p>
    <w:p w:rsidR="008208F7" w:rsidRDefault="008208F7">
      <w:pPr>
        <w:widowControl/>
        <w:suppressAutoHyphens w:val="0"/>
        <w:rPr>
          <w:rFonts w:eastAsia="標楷體"/>
          <w:b/>
          <w:sz w:val="28"/>
          <w:szCs w:val="28"/>
        </w:rPr>
      </w:pPr>
    </w:p>
    <w:p w:rsidR="008208F7" w:rsidRDefault="008208F7">
      <w:pPr>
        <w:widowControl/>
        <w:suppressAutoHyphens w:val="0"/>
        <w:rPr>
          <w:rFonts w:eastAsia="標楷體"/>
          <w:b/>
          <w:sz w:val="28"/>
          <w:szCs w:val="28"/>
        </w:rPr>
      </w:pPr>
    </w:p>
    <w:p w:rsidR="008208F7" w:rsidRDefault="008208F7">
      <w:pPr>
        <w:widowControl/>
        <w:suppressAutoHyphens w:val="0"/>
        <w:rPr>
          <w:rFonts w:eastAsia="標楷體"/>
          <w:b/>
          <w:sz w:val="28"/>
          <w:szCs w:val="28"/>
        </w:rPr>
      </w:pPr>
    </w:p>
    <w:p w:rsidR="008208F7" w:rsidRDefault="008208F7">
      <w:pPr>
        <w:widowControl/>
        <w:suppressAutoHyphens w:val="0"/>
        <w:rPr>
          <w:rFonts w:eastAsia="標楷體"/>
          <w:b/>
          <w:sz w:val="28"/>
          <w:szCs w:val="28"/>
        </w:rPr>
      </w:pPr>
    </w:p>
    <w:p w:rsidR="008208F7" w:rsidRDefault="008208F7">
      <w:pPr>
        <w:widowControl/>
        <w:suppressAutoHyphens w:val="0"/>
        <w:rPr>
          <w:rFonts w:eastAsia="標楷體"/>
          <w:b/>
          <w:sz w:val="28"/>
          <w:szCs w:val="28"/>
        </w:rPr>
      </w:pPr>
    </w:p>
    <w:p w:rsidR="008208F7" w:rsidRDefault="008208F7">
      <w:pPr>
        <w:widowControl/>
        <w:suppressAutoHyphens w:val="0"/>
        <w:rPr>
          <w:rFonts w:eastAsia="標楷體"/>
          <w:b/>
          <w:sz w:val="28"/>
          <w:szCs w:val="28"/>
        </w:rPr>
      </w:pPr>
    </w:p>
    <w:p w:rsidR="008208F7" w:rsidRDefault="008208F7">
      <w:pPr>
        <w:widowControl/>
        <w:suppressAutoHyphens w:val="0"/>
        <w:rPr>
          <w:rFonts w:eastAsia="標楷體"/>
          <w:b/>
          <w:sz w:val="28"/>
          <w:szCs w:val="28"/>
        </w:rPr>
      </w:pPr>
    </w:p>
    <w:p w:rsidR="008208F7" w:rsidRDefault="008208F7">
      <w:pPr>
        <w:widowControl/>
        <w:suppressAutoHyphens w:val="0"/>
        <w:rPr>
          <w:rFonts w:eastAsia="標楷體"/>
          <w:b/>
          <w:sz w:val="28"/>
          <w:szCs w:val="28"/>
        </w:rPr>
      </w:pPr>
    </w:p>
    <w:p w:rsidR="008208F7" w:rsidRDefault="008208F7">
      <w:pPr>
        <w:widowControl/>
        <w:suppressAutoHyphens w:val="0"/>
        <w:rPr>
          <w:rFonts w:eastAsia="標楷體"/>
          <w:b/>
          <w:sz w:val="28"/>
          <w:szCs w:val="28"/>
        </w:rPr>
      </w:pPr>
    </w:p>
    <w:p w:rsidR="008208F7" w:rsidRDefault="008208F7">
      <w:pPr>
        <w:widowControl/>
        <w:suppressAutoHyphens w:val="0"/>
        <w:rPr>
          <w:rFonts w:eastAsia="標楷體"/>
          <w:b/>
          <w:sz w:val="28"/>
          <w:szCs w:val="28"/>
        </w:rPr>
      </w:pPr>
    </w:p>
    <w:p w:rsidR="008208F7" w:rsidRDefault="008208F7">
      <w:pPr>
        <w:widowControl/>
        <w:suppressAutoHyphens w:val="0"/>
        <w:rPr>
          <w:rFonts w:eastAsia="標楷體"/>
          <w:b/>
          <w:sz w:val="28"/>
          <w:szCs w:val="28"/>
        </w:rPr>
      </w:pPr>
    </w:p>
    <w:p w:rsidR="00B44E85" w:rsidRPr="00814DAC" w:rsidRDefault="001A772C" w:rsidP="00B44E85">
      <w:pPr>
        <w:spacing w:line="400" w:lineRule="exact"/>
        <w:jc w:val="both"/>
        <w:outlineLvl w:val="0"/>
        <w:rPr>
          <w:rFonts w:eastAsia="標楷體"/>
          <w:sz w:val="36"/>
          <w:szCs w:val="36"/>
        </w:rPr>
      </w:pPr>
      <w:bookmarkStart w:id="7" w:name="_Toc86048625"/>
      <w:proofErr w:type="gramStart"/>
      <w:r w:rsidRPr="00814DAC">
        <w:rPr>
          <w:rFonts w:eastAsia="標楷體" w:hint="eastAsia"/>
          <w:b/>
          <w:sz w:val="36"/>
          <w:szCs w:val="36"/>
        </w:rPr>
        <w:t>柒</w:t>
      </w:r>
      <w:proofErr w:type="gramEnd"/>
      <w:r w:rsidRPr="00814DAC">
        <w:rPr>
          <w:rFonts w:eastAsia="標楷體" w:hint="eastAsia"/>
          <w:b/>
          <w:sz w:val="36"/>
          <w:szCs w:val="36"/>
        </w:rPr>
        <w:t>、審理期日時程預定表</w:t>
      </w:r>
      <w:bookmarkEnd w:id="7"/>
    </w:p>
    <w:p w:rsidR="001D2E8B" w:rsidRPr="00357ADE" w:rsidRDefault="001D2E8B" w:rsidP="00B44E85">
      <w:pPr>
        <w:ind w:left="561" w:hangingChars="200" w:hanging="561"/>
        <w:rPr>
          <w:rFonts w:eastAsia="標楷體"/>
          <w:b/>
          <w:sz w:val="28"/>
          <w:szCs w:val="28"/>
        </w:rPr>
      </w:pPr>
    </w:p>
    <w:tbl>
      <w:tblPr>
        <w:tblStyle w:val="af"/>
        <w:tblW w:w="0" w:type="auto"/>
        <w:tblLook w:val="04A0" w:firstRow="1" w:lastRow="0" w:firstColumn="1" w:lastColumn="0" w:noHBand="0" w:noVBand="1"/>
      </w:tblPr>
      <w:tblGrid>
        <w:gridCol w:w="846"/>
        <w:gridCol w:w="1276"/>
        <w:gridCol w:w="850"/>
        <w:gridCol w:w="1276"/>
        <w:gridCol w:w="2665"/>
        <w:gridCol w:w="1383"/>
      </w:tblGrid>
      <w:tr w:rsidR="007009B4" w:rsidTr="007009B4">
        <w:tc>
          <w:tcPr>
            <w:tcW w:w="8296" w:type="dxa"/>
            <w:gridSpan w:val="6"/>
            <w:vAlign w:val="center"/>
          </w:tcPr>
          <w:p w:rsidR="007009B4" w:rsidRDefault="007009B4" w:rsidP="005E1C20">
            <w:pPr>
              <w:jc w:val="center"/>
              <w:rPr>
                <w:rFonts w:eastAsia="標楷體"/>
              </w:rPr>
            </w:pPr>
            <w:r>
              <w:rPr>
                <w:rFonts w:eastAsia="標楷體" w:hint="eastAsia"/>
              </w:rPr>
              <w:t>110</w:t>
            </w:r>
            <w:r>
              <w:rPr>
                <w:rFonts w:eastAsia="標楷體" w:hint="eastAsia"/>
              </w:rPr>
              <w:t>年</w:t>
            </w:r>
            <w:r w:rsidR="00DE0923">
              <w:rPr>
                <w:rFonts w:eastAsia="標楷體" w:hint="eastAsia"/>
              </w:rPr>
              <w:t>10</w:t>
            </w:r>
            <w:r>
              <w:rPr>
                <w:rFonts w:eastAsia="標楷體" w:hint="eastAsia"/>
              </w:rPr>
              <w:t>月</w:t>
            </w:r>
            <w:r w:rsidR="00DE0923">
              <w:rPr>
                <w:rFonts w:eastAsia="標楷體" w:hint="eastAsia"/>
              </w:rPr>
              <w:t>28</w:t>
            </w:r>
            <w:r>
              <w:rPr>
                <w:rFonts w:eastAsia="標楷體" w:hint="eastAsia"/>
              </w:rPr>
              <w:t>日（星期四）</w:t>
            </w:r>
            <w:r>
              <w:rPr>
                <w:rFonts w:eastAsia="標楷體" w:hint="eastAsia"/>
              </w:rPr>
              <w:t>14</w:t>
            </w:r>
            <w:r>
              <w:rPr>
                <w:rFonts w:eastAsia="標楷體" w:hint="eastAsia"/>
              </w:rPr>
              <w:t>時至</w:t>
            </w:r>
            <w:r>
              <w:rPr>
                <w:rFonts w:eastAsia="標楷體" w:hint="eastAsia"/>
              </w:rPr>
              <w:t>17</w:t>
            </w:r>
            <w:r>
              <w:rPr>
                <w:rFonts w:eastAsia="標楷體" w:hint="eastAsia"/>
              </w:rPr>
              <w:t>時</w:t>
            </w:r>
          </w:p>
        </w:tc>
      </w:tr>
      <w:tr w:rsidR="007009B4" w:rsidTr="002A7AFE">
        <w:tc>
          <w:tcPr>
            <w:tcW w:w="846" w:type="dxa"/>
            <w:vAlign w:val="center"/>
          </w:tcPr>
          <w:p w:rsidR="007009B4" w:rsidRDefault="007009B4" w:rsidP="002A7AFE">
            <w:pPr>
              <w:jc w:val="center"/>
              <w:rPr>
                <w:rFonts w:eastAsia="標楷體"/>
              </w:rPr>
            </w:pPr>
            <w:r>
              <w:rPr>
                <w:rFonts w:eastAsia="標楷體" w:hint="eastAsia"/>
              </w:rPr>
              <w:t>開始時間</w:t>
            </w:r>
          </w:p>
        </w:tc>
        <w:tc>
          <w:tcPr>
            <w:tcW w:w="1276" w:type="dxa"/>
            <w:vAlign w:val="center"/>
          </w:tcPr>
          <w:p w:rsidR="007009B4" w:rsidRDefault="007009B4" w:rsidP="002A7AFE">
            <w:pPr>
              <w:jc w:val="center"/>
              <w:rPr>
                <w:rFonts w:eastAsia="標楷體"/>
              </w:rPr>
            </w:pPr>
            <w:r>
              <w:rPr>
                <w:rFonts w:eastAsia="標楷體" w:hint="eastAsia"/>
              </w:rPr>
              <w:t>所需時間</w:t>
            </w:r>
          </w:p>
        </w:tc>
        <w:tc>
          <w:tcPr>
            <w:tcW w:w="850" w:type="dxa"/>
            <w:vAlign w:val="center"/>
          </w:tcPr>
          <w:p w:rsidR="007009B4" w:rsidRDefault="007009B4" w:rsidP="002A7AFE">
            <w:pPr>
              <w:jc w:val="center"/>
              <w:rPr>
                <w:rFonts w:eastAsia="標楷體"/>
              </w:rPr>
            </w:pPr>
            <w:r>
              <w:rPr>
                <w:rFonts w:eastAsia="標楷體" w:hint="eastAsia"/>
              </w:rPr>
              <w:t>結束時間</w:t>
            </w:r>
          </w:p>
        </w:tc>
        <w:tc>
          <w:tcPr>
            <w:tcW w:w="1276" w:type="dxa"/>
            <w:vAlign w:val="center"/>
          </w:tcPr>
          <w:p w:rsidR="002A7AFE" w:rsidRDefault="007009B4" w:rsidP="002A7AFE">
            <w:pPr>
              <w:jc w:val="center"/>
              <w:rPr>
                <w:rFonts w:eastAsia="標楷體"/>
              </w:rPr>
            </w:pPr>
            <w:r>
              <w:rPr>
                <w:rFonts w:eastAsia="標楷體" w:hint="eastAsia"/>
              </w:rPr>
              <w:t>程序</w:t>
            </w:r>
          </w:p>
          <w:p w:rsidR="007009B4" w:rsidRDefault="007009B4" w:rsidP="002A7AFE">
            <w:pPr>
              <w:jc w:val="center"/>
              <w:rPr>
                <w:rFonts w:eastAsia="標楷體"/>
              </w:rPr>
            </w:pPr>
            <w:r>
              <w:rPr>
                <w:rFonts w:eastAsia="標楷體" w:hint="eastAsia"/>
              </w:rPr>
              <w:t>進行者</w:t>
            </w:r>
          </w:p>
        </w:tc>
        <w:tc>
          <w:tcPr>
            <w:tcW w:w="2665" w:type="dxa"/>
            <w:vAlign w:val="center"/>
          </w:tcPr>
          <w:p w:rsidR="007009B4" w:rsidRPr="007009B4" w:rsidRDefault="007009B4" w:rsidP="007009B4">
            <w:pPr>
              <w:jc w:val="center"/>
              <w:rPr>
                <w:rFonts w:eastAsia="標楷體"/>
              </w:rPr>
            </w:pPr>
            <w:r>
              <w:rPr>
                <w:rFonts w:eastAsia="標楷體" w:hint="eastAsia"/>
              </w:rPr>
              <w:t>預定進行事項</w:t>
            </w:r>
          </w:p>
        </w:tc>
        <w:tc>
          <w:tcPr>
            <w:tcW w:w="1383" w:type="dxa"/>
            <w:vAlign w:val="center"/>
          </w:tcPr>
          <w:p w:rsidR="007009B4" w:rsidRDefault="007009B4" w:rsidP="007009B4">
            <w:pPr>
              <w:jc w:val="center"/>
              <w:rPr>
                <w:rFonts w:eastAsia="標楷體"/>
              </w:rPr>
            </w:pPr>
            <w:r>
              <w:rPr>
                <w:rFonts w:eastAsia="標楷體" w:hint="eastAsia"/>
              </w:rPr>
              <w:t>地點</w:t>
            </w:r>
          </w:p>
        </w:tc>
      </w:tr>
      <w:tr w:rsidR="00E22165" w:rsidTr="00966DE9">
        <w:trPr>
          <w:trHeight w:val="1377"/>
        </w:trPr>
        <w:tc>
          <w:tcPr>
            <w:tcW w:w="846" w:type="dxa"/>
            <w:vAlign w:val="center"/>
          </w:tcPr>
          <w:p w:rsidR="00E22165" w:rsidRDefault="00E22165" w:rsidP="002A7AFE">
            <w:pPr>
              <w:jc w:val="center"/>
              <w:rPr>
                <w:rFonts w:eastAsia="標楷體"/>
              </w:rPr>
            </w:pPr>
            <w:r>
              <w:rPr>
                <w:rFonts w:eastAsia="標楷體" w:hint="eastAsia"/>
              </w:rPr>
              <w:t>14:00</w:t>
            </w:r>
          </w:p>
        </w:tc>
        <w:tc>
          <w:tcPr>
            <w:tcW w:w="1276" w:type="dxa"/>
            <w:vAlign w:val="center"/>
          </w:tcPr>
          <w:p w:rsidR="00E22165" w:rsidRDefault="00D940C7" w:rsidP="00E22165">
            <w:pPr>
              <w:jc w:val="center"/>
              <w:rPr>
                <w:rFonts w:eastAsia="標楷體"/>
              </w:rPr>
            </w:pPr>
            <w:r>
              <w:rPr>
                <w:rFonts w:eastAsia="標楷體" w:hint="eastAsia"/>
              </w:rPr>
              <w:t>5</w:t>
            </w:r>
            <w:r w:rsidR="00E22165">
              <w:rPr>
                <w:rFonts w:eastAsia="標楷體" w:hint="eastAsia"/>
              </w:rPr>
              <w:t>分鐘</w:t>
            </w:r>
          </w:p>
        </w:tc>
        <w:tc>
          <w:tcPr>
            <w:tcW w:w="850" w:type="dxa"/>
            <w:vAlign w:val="center"/>
          </w:tcPr>
          <w:p w:rsidR="00E22165" w:rsidRDefault="00E22165" w:rsidP="00D940C7">
            <w:pPr>
              <w:jc w:val="center"/>
              <w:rPr>
                <w:rFonts w:eastAsia="標楷體"/>
              </w:rPr>
            </w:pPr>
            <w:r>
              <w:rPr>
                <w:rFonts w:eastAsia="標楷體" w:hint="eastAsia"/>
              </w:rPr>
              <w:t>14:</w:t>
            </w:r>
            <w:r w:rsidR="00814DAC">
              <w:rPr>
                <w:rFonts w:eastAsia="標楷體" w:hint="eastAsia"/>
              </w:rPr>
              <w:t>0</w:t>
            </w:r>
            <w:r w:rsidR="00D940C7">
              <w:rPr>
                <w:rFonts w:eastAsia="標楷體" w:hint="eastAsia"/>
              </w:rPr>
              <w:t>5</w:t>
            </w:r>
          </w:p>
        </w:tc>
        <w:tc>
          <w:tcPr>
            <w:tcW w:w="1276" w:type="dxa"/>
            <w:vAlign w:val="center"/>
          </w:tcPr>
          <w:p w:rsidR="00E22165" w:rsidRDefault="00E22165" w:rsidP="002A7AFE">
            <w:pPr>
              <w:jc w:val="center"/>
              <w:rPr>
                <w:rFonts w:eastAsia="標楷體"/>
              </w:rPr>
            </w:pPr>
            <w:r>
              <w:rPr>
                <w:rFonts w:eastAsia="標楷體" w:hint="eastAsia"/>
              </w:rPr>
              <w:t>審判長</w:t>
            </w:r>
          </w:p>
        </w:tc>
        <w:tc>
          <w:tcPr>
            <w:tcW w:w="2665" w:type="dxa"/>
          </w:tcPr>
          <w:p w:rsidR="00E22165" w:rsidRDefault="00E22165" w:rsidP="00462B61">
            <w:pPr>
              <w:jc w:val="both"/>
              <w:rPr>
                <w:rFonts w:eastAsia="標楷體"/>
              </w:rPr>
            </w:pPr>
            <w:r>
              <w:rPr>
                <w:rFonts w:eastAsia="標楷體" w:hint="eastAsia"/>
              </w:rPr>
              <w:t>起始程序：</w:t>
            </w:r>
          </w:p>
          <w:p w:rsidR="00E22165" w:rsidRDefault="00E22165" w:rsidP="00462B61">
            <w:pPr>
              <w:jc w:val="both"/>
              <w:rPr>
                <w:rFonts w:eastAsia="標楷體"/>
              </w:rPr>
            </w:pPr>
            <w:r>
              <w:rPr>
                <w:rFonts w:eastAsia="標楷體" w:hint="eastAsia"/>
              </w:rPr>
              <w:t>1.</w:t>
            </w:r>
            <w:r>
              <w:rPr>
                <w:rFonts w:eastAsia="標楷體" w:hint="eastAsia"/>
              </w:rPr>
              <w:t>人別訊問</w:t>
            </w:r>
          </w:p>
          <w:p w:rsidR="00E22165" w:rsidRDefault="00E22165" w:rsidP="00462B61">
            <w:pPr>
              <w:jc w:val="both"/>
              <w:rPr>
                <w:rFonts w:eastAsia="標楷體"/>
              </w:rPr>
            </w:pPr>
            <w:r>
              <w:rPr>
                <w:rFonts w:eastAsia="標楷體" w:hint="eastAsia"/>
              </w:rPr>
              <w:t>2.</w:t>
            </w:r>
            <w:r>
              <w:rPr>
                <w:rFonts w:eastAsia="標楷體" w:hint="eastAsia"/>
              </w:rPr>
              <w:t>檢察官陳述起訴要旨</w:t>
            </w:r>
          </w:p>
          <w:p w:rsidR="00814DAC" w:rsidRDefault="00E22165" w:rsidP="00D940C7">
            <w:pPr>
              <w:jc w:val="both"/>
              <w:rPr>
                <w:rFonts w:eastAsia="標楷體"/>
              </w:rPr>
            </w:pPr>
            <w:r>
              <w:rPr>
                <w:rFonts w:eastAsia="標楷體" w:hint="eastAsia"/>
              </w:rPr>
              <w:t>3.</w:t>
            </w:r>
            <w:r>
              <w:rPr>
                <w:rFonts w:eastAsia="標楷體" w:hint="eastAsia"/>
              </w:rPr>
              <w:t>權利告知</w:t>
            </w:r>
          </w:p>
        </w:tc>
        <w:tc>
          <w:tcPr>
            <w:tcW w:w="1383" w:type="dxa"/>
            <w:vMerge w:val="restart"/>
            <w:vAlign w:val="center"/>
          </w:tcPr>
          <w:p w:rsidR="00E22165" w:rsidRDefault="00E22165" w:rsidP="007009B4">
            <w:pPr>
              <w:jc w:val="both"/>
              <w:rPr>
                <w:rFonts w:eastAsia="標楷體"/>
              </w:rPr>
            </w:pPr>
            <w:r>
              <w:rPr>
                <w:rFonts w:eastAsia="標楷體" w:hint="eastAsia"/>
              </w:rPr>
              <w:t>本院刑事第七法庭及評議室</w:t>
            </w:r>
            <w:proofErr w:type="gramStart"/>
            <w:r>
              <w:rPr>
                <w:rFonts w:eastAsia="標楷體" w:hint="eastAsia"/>
              </w:rPr>
              <w:t>（</w:t>
            </w:r>
            <w:proofErr w:type="gramEnd"/>
            <w:r>
              <w:rPr>
                <w:rFonts w:eastAsia="標楷體" w:hint="eastAsia"/>
              </w:rPr>
              <w:t>國民法官法庭暫休庭及評議地點：評議室</w:t>
            </w:r>
            <w:proofErr w:type="gramStart"/>
            <w:r>
              <w:rPr>
                <w:rFonts w:eastAsia="標楷體" w:hint="eastAsia"/>
              </w:rPr>
              <w:t>）</w:t>
            </w:r>
            <w:proofErr w:type="gramEnd"/>
          </w:p>
        </w:tc>
      </w:tr>
      <w:tr w:rsidR="00E22165" w:rsidTr="00966DE9">
        <w:trPr>
          <w:trHeight w:val="561"/>
        </w:trPr>
        <w:tc>
          <w:tcPr>
            <w:tcW w:w="846" w:type="dxa"/>
            <w:vAlign w:val="center"/>
          </w:tcPr>
          <w:p w:rsidR="00E22165" w:rsidRDefault="00E22165" w:rsidP="00D940C7">
            <w:pPr>
              <w:jc w:val="center"/>
              <w:rPr>
                <w:rFonts w:eastAsia="標楷體"/>
              </w:rPr>
            </w:pPr>
            <w:r>
              <w:rPr>
                <w:rFonts w:eastAsia="標楷體" w:hint="eastAsia"/>
              </w:rPr>
              <w:t>14:</w:t>
            </w:r>
            <w:r w:rsidR="00814DAC">
              <w:rPr>
                <w:rFonts w:eastAsia="標楷體" w:hint="eastAsia"/>
              </w:rPr>
              <w:t>0</w:t>
            </w:r>
            <w:r w:rsidR="00D940C7">
              <w:rPr>
                <w:rFonts w:eastAsia="標楷體" w:hint="eastAsia"/>
              </w:rPr>
              <w:t>5</w:t>
            </w:r>
          </w:p>
        </w:tc>
        <w:tc>
          <w:tcPr>
            <w:tcW w:w="1276" w:type="dxa"/>
            <w:vAlign w:val="center"/>
          </w:tcPr>
          <w:p w:rsidR="00E22165" w:rsidRDefault="00C066E9" w:rsidP="002A7AFE">
            <w:pPr>
              <w:jc w:val="center"/>
              <w:rPr>
                <w:rFonts w:eastAsia="標楷體"/>
              </w:rPr>
            </w:pPr>
            <w:r>
              <w:rPr>
                <w:rFonts w:eastAsia="標楷體" w:hint="eastAsia"/>
              </w:rPr>
              <w:t>5</w:t>
            </w:r>
            <w:r w:rsidR="00E22165">
              <w:rPr>
                <w:rFonts w:eastAsia="標楷體" w:hint="eastAsia"/>
              </w:rPr>
              <w:t>分鐘</w:t>
            </w:r>
          </w:p>
        </w:tc>
        <w:tc>
          <w:tcPr>
            <w:tcW w:w="850" w:type="dxa"/>
            <w:vAlign w:val="center"/>
          </w:tcPr>
          <w:p w:rsidR="00E22165" w:rsidRDefault="00E22165" w:rsidP="00D940C7">
            <w:pPr>
              <w:jc w:val="center"/>
              <w:rPr>
                <w:rFonts w:eastAsia="標楷體"/>
              </w:rPr>
            </w:pPr>
            <w:r>
              <w:rPr>
                <w:rFonts w:eastAsia="標楷體" w:hint="eastAsia"/>
              </w:rPr>
              <w:t>14:</w:t>
            </w:r>
            <w:r w:rsidR="00C066E9">
              <w:rPr>
                <w:rFonts w:eastAsia="標楷體" w:hint="eastAsia"/>
              </w:rPr>
              <w:t>1</w:t>
            </w:r>
            <w:r w:rsidR="00D940C7">
              <w:rPr>
                <w:rFonts w:eastAsia="標楷體" w:hint="eastAsia"/>
              </w:rPr>
              <w:t>0</w:t>
            </w:r>
          </w:p>
        </w:tc>
        <w:tc>
          <w:tcPr>
            <w:tcW w:w="1276" w:type="dxa"/>
            <w:vAlign w:val="center"/>
          </w:tcPr>
          <w:p w:rsidR="00E22165" w:rsidRDefault="00E22165" w:rsidP="002A7AFE">
            <w:pPr>
              <w:jc w:val="center"/>
              <w:rPr>
                <w:rFonts w:eastAsia="標楷體"/>
              </w:rPr>
            </w:pPr>
            <w:r>
              <w:rPr>
                <w:rFonts w:eastAsia="標楷體" w:hint="eastAsia"/>
              </w:rPr>
              <w:t>檢察官</w:t>
            </w:r>
          </w:p>
        </w:tc>
        <w:tc>
          <w:tcPr>
            <w:tcW w:w="2665" w:type="dxa"/>
          </w:tcPr>
          <w:p w:rsidR="00E22165" w:rsidRDefault="00E22165" w:rsidP="00462B61">
            <w:pPr>
              <w:jc w:val="both"/>
              <w:rPr>
                <w:rFonts w:eastAsia="標楷體"/>
              </w:rPr>
            </w:pPr>
            <w:r>
              <w:rPr>
                <w:rFonts w:eastAsia="標楷體" w:hint="eastAsia"/>
              </w:rPr>
              <w:t>開審陳述（</w:t>
            </w:r>
            <w:r w:rsidRPr="002A7AFE">
              <w:rPr>
                <w:rFonts w:eastAsia="標楷體" w:cs="Times New Roman"/>
              </w:rPr>
              <w:t>§</w:t>
            </w:r>
            <w:r>
              <w:rPr>
                <w:rFonts w:eastAsia="標楷體" w:hint="eastAsia"/>
              </w:rPr>
              <w:t>70</w:t>
            </w:r>
            <w:r>
              <w:rPr>
                <w:rFonts w:eastAsia="標楷體" w:hint="eastAsia"/>
              </w:rPr>
              <w:t>）</w:t>
            </w:r>
          </w:p>
        </w:tc>
        <w:tc>
          <w:tcPr>
            <w:tcW w:w="1383" w:type="dxa"/>
            <w:vMerge/>
          </w:tcPr>
          <w:p w:rsidR="00E22165" w:rsidRDefault="00E22165" w:rsidP="00462B61">
            <w:pPr>
              <w:jc w:val="both"/>
              <w:rPr>
                <w:rFonts w:eastAsia="標楷體"/>
              </w:rPr>
            </w:pPr>
          </w:p>
        </w:tc>
      </w:tr>
      <w:tr w:rsidR="00E22165" w:rsidTr="00966DE9">
        <w:trPr>
          <w:trHeight w:val="697"/>
        </w:trPr>
        <w:tc>
          <w:tcPr>
            <w:tcW w:w="846" w:type="dxa"/>
            <w:vAlign w:val="center"/>
          </w:tcPr>
          <w:p w:rsidR="00E22165" w:rsidRDefault="00E22165" w:rsidP="00D940C7">
            <w:pPr>
              <w:jc w:val="center"/>
              <w:rPr>
                <w:rFonts w:eastAsia="標楷體"/>
              </w:rPr>
            </w:pPr>
            <w:r>
              <w:rPr>
                <w:rFonts w:eastAsia="標楷體" w:hint="eastAsia"/>
              </w:rPr>
              <w:t>14:</w:t>
            </w:r>
            <w:r w:rsidR="00C066E9">
              <w:rPr>
                <w:rFonts w:eastAsia="標楷體" w:hint="eastAsia"/>
              </w:rPr>
              <w:t>1</w:t>
            </w:r>
            <w:r w:rsidR="00D940C7">
              <w:rPr>
                <w:rFonts w:eastAsia="標楷體" w:hint="eastAsia"/>
              </w:rPr>
              <w:t>0</w:t>
            </w:r>
          </w:p>
        </w:tc>
        <w:tc>
          <w:tcPr>
            <w:tcW w:w="1276" w:type="dxa"/>
            <w:vAlign w:val="center"/>
          </w:tcPr>
          <w:p w:rsidR="00E22165" w:rsidRDefault="00C066E9" w:rsidP="002A7AFE">
            <w:pPr>
              <w:jc w:val="center"/>
              <w:rPr>
                <w:rFonts w:eastAsia="標楷體"/>
              </w:rPr>
            </w:pPr>
            <w:r>
              <w:rPr>
                <w:rFonts w:eastAsia="標楷體" w:hint="eastAsia"/>
              </w:rPr>
              <w:t>5</w:t>
            </w:r>
            <w:r w:rsidR="00E22165">
              <w:rPr>
                <w:rFonts w:eastAsia="標楷體" w:hint="eastAsia"/>
              </w:rPr>
              <w:t>分鐘</w:t>
            </w:r>
          </w:p>
        </w:tc>
        <w:tc>
          <w:tcPr>
            <w:tcW w:w="850" w:type="dxa"/>
            <w:vAlign w:val="center"/>
          </w:tcPr>
          <w:p w:rsidR="00E22165" w:rsidRDefault="00E22165" w:rsidP="00D940C7">
            <w:pPr>
              <w:jc w:val="center"/>
              <w:rPr>
                <w:rFonts w:eastAsia="標楷體"/>
              </w:rPr>
            </w:pPr>
            <w:r>
              <w:rPr>
                <w:rFonts w:eastAsia="標楷體" w:hint="eastAsia"/>
              </w:rPr>
              <w:t>14:</w:t>
            </w:r>
            <w:r w:rsidR="00D940C7">
              <w:rPr>
                <w:rFonts w:eastAsia="標楷體" w:hint="eastAsia"/>
              </w:rPr>
              <w:t>15</w:t>
            </w:r>
          </w:p>
        </w:tc>
        <w:tc>
          <w:tcPr>
            <w:tcW w:w="1276" w:type="dxa"/>
            <w:vAlign w:val="center"/>
          </w:tcPr>
          <w:p w:rsidR="00E22165" w:rsidRDefault="00E22165" w:rsidP="002A7AFE">
            <w:pPr>
              <w:jc w:val="center"/>
              <w:rPr>
                <w:rFonts w:eastAsia="標楷體"/>
              </w:rPr>
            </w:pPr>
            <w:r>
              <w:rPr>
                <w:rFonts w:eastAsia="標楷體" w:hint="eastAsia"/>
              </w:rPr>
              <w:t>辯護人</w:t>
            </w:r>
          </w:p>
        </w:tc>
        <w:tc>
          <w:tcPr>
            <w:tcW w:w="2665" w:type="dxa"/>
          </w:tcPr>
          <w:p w:rsidR="00E22165" w:rsidRDefault="00E22165" w:rsidP="00462B61">
            <w:pPr>
              <w:jc w:val="both"/>
              <w:rPr>
                <w:rFonts w:eastAsia="標楷體"/>
              </w:rPr>
            </w:pPr>
            <w:r>
              <w:rPr>
                <w:rFonts w:eastAsia="標楷體" w:hint="eastAsia"/>
              </w:rPr>
              <w:t>開審陳述（</w:t>
            </w:r>
            <w:r w:rsidRPr="002A7AFE">
              <w:rPr>
                <w:rFonts w:eastAsia="標楷體" w:cs="Times New Roman"/>
              </w:rPr>
              <w:t>§</w:t>
            </w:r>
            <w:r>
              <w:rPr>
                <w:rFonts w:eastAsia="標楷體" w:hint="eastAsia"/>
              </w:rPr>
              <w:t>70</w:t>
            </w:r>
            <w:r>
              <w:rPr>
                <w:rFonts w:eastAsia="標楷體" w:hint="eastAsia"/>
              </w:rPr>
              <w:t>）</w:t>
            </w:r>
          </w:p>
        </w:tc>
        <w:tc>
          <w:tcPr>
            <w:tcW w:w="1383" w:type="dxa"/>
            <w:vMerge/>
          </w:tcPr>
          <w:p w:rsidR="00E22165" w:rsidRDefault="00E22165" w:rsidP="00462B61">
            <w:pPr>
              <w:jc w:val="both"/>
              <w:rPr>
                <w:rFonts w:eastAsia="標楷體"/>
              </w:rPr>
            </w:pPr>
          </w:p>
        </w:tc>
      </w:tr>
      <w:tr w:rsidR="00E22165" w:rsidTr="002A7AFE">
        <w:tc>
          <w:tcPr>
            <w:tcW w:w="846" w:type="dxa"/>
            <w:vAlign w:val="center"/>
          </w:tcPr>
          <w:p w:rsidR="00E22165" w:rsidRDefault="00E22165" w:rsidP="00D940C7">
            <w:pPr>
              <w:jc w:val="center"/>
              <w:rPr>
                <w:rFonts w:eastAsia="標楷體"/>
              </w:rPr>
            </w:pPr>
            <w:r>
              <w:rPr>
                <w:rFonts w:eastAsia="標楷體" w:hint="eastAsia"/>
              </w:rPr>
              <w:t>14:</w:t>
            </w:r>
            <w:r w:rsidR="00D940C7">
              <w:rPr>
                <w:rFonts w:eastAsia="標楷體" w:hint="eastAsia"/>
              </w:rPr>
              <w:t>15</w:t>
            </w:r>
          </w:p>
        </w:tc>
        <w:tc>
          <w:tcPr>
            <w:tcW w:w="1276" w:type="dxa"/>
            <w:vAlign w:val="center"/>
          </w:tcPr>
          <w:p w:rsidR="00E22165" w:rsidRDefault="00D940C7" w:rsidP="00814DAC">
            <w:pPr>
              <w:jc w:val="center"/>
              <w:rPr>
                <w:rFonts w:eastAsia="標楷體"/>
              </w:rPr>
            </w:pPr>
            <w:r>
              <w:rPr>
                <w:rFonts w:eastAsia="標楷體" w:hint="eastAsia"/>
              </w:rPr>
              <w:t>20</w:t>
            </w:r>
            <w:r w:rsidR="00E22165">
              <w:rPr>
                <w:rFonts w:eastAsia="標楷體" w:hint="eastAsia"/>
              </w:rPr>
              <w:t>分鐘</w:t>
            </w:r>
          </w:p>
        </w:tc>
        <w:tc>
          <w:tcPr>
            <w:tcW w:w="850" w:type="dxa"/>
            <w:vAlign w:val="center"/>
          </w:tcPr>
          <w:p w:rsidR="00E22165" w:rsidRDefault="00E22165" w:rsidP="00814DAC">
            <w:pPr>
              <w:jc w:val="center"/>
              <w:rPr>
                <w:rFonts w:eastAsia="標楷體"/>
              </w:rPr>
            </w:pPr>
            <w:r>
              <w:rPr>
                <w:rFonts w:eastAsia="標楷體" w:hint="eastAsia"/>
              </w:rPr>
              <w:t>14:</w:t>
            </w:r>
            <w:r w:rsidR="00814DAC">
              <w:rPr>
                <w:rFonts w:eastAsia="標楷體" w:hint="eastAsia"/>
              </w:rPr>
              <w:t>3</w:t>
            </w:r>
            <w:r w:rsidR="00C066E9">
              <w:rPr>
                <w:rFonts w:eastAsia="標楷體" w:hint="eastAsia"/>
              </w:rPr>
              <w:t>5</w:t>
            </w:r>
          </w:p>
        </w:tc>
        <w:tc>
          <w:tcPr>
            <w:tcW w:w="1276" w:type="dxa"/>
            <w:vAlign w:val="center"/>
          </w:tcPr>
          <w:p w:rsidR="00E22165" w:rsidRDefault="00E22165" w:rsidP="002A7AFE">
            <w:pPr>
              <w:jc w:val="center"/>
              <w:rPr>
                <w:rFonts w:eastAsia="標楷體"/>
              </w:rPr>
            </w:pPr>
            <w:r>
              <w:rPr>
                <w:rFonts w:eastAsia="標楷體" w:hint="eastAsia"/>
              </w:rPr>
              <w:t>審判長</w:t>
            </w:r>
          </w:p>
        </w:tc>
        <w:tc>
          <w:tcPr>
            <w:tcW w:w="2665" w:type="dxa"/>
          </w:tcPr>
          <w:p w:rsidR="00E22165" w:rsidRDefault="00E22165" w:rsidP="002A7AFE">
            <w:pPr>
              <w:jc w:val="both"/>
              <w:rPr>
                <w:rFonts w:eastAsia="標楷體"/>
              </w:rPr>
            </w:pPr>
            <w:r>
              <w:rPr>
                <w:rFonts w:eastAsia="標楷體" w:hint="eastAsia"/>
              </w:rPr>
              <w:t>說明準備程序就案件爭點及證據整理之結果（</w:t>
            </w:r>
            <w:r w:rsidRPr="002A7AFE">
              <w:rPr>
                <w:rFonts w:eastAsia="標楷體" w:cs="Times New Roman"/>
              </w:rPr>
              <w:t>§</w:t>
            </w:r>
            <w:r>
              <w:rPr>
                <w:rFonts w:eastAsia="標楷體" w:hint="eastAsia"/>
              </w:rPr>
              <w:t>71</w:t>
            </w:r>
            <w:r>
              <w:rPr>
                <w:rFonts w:eastAsia="標楷體" w:hint="eastAsia"/>
              </w:rPr>
              <w:t>）</w:t>
            </w:r>
          </w:p>
        </w:tc>
        <w:tc>
          <w:tcPr>
            <w:tcW w:w="1383" w:type="dxa"/>
            <w:vMerge/>
          </w:tcPr>
          <w:p w:rsidR="00E22165" w:rsidRDefault="00E22165" w:rsidP="00462B61">
            <w:pPr>
              <w:jc w:val="both"/>
              <w:rPr>
                <w:rFonts w:eastAsia="標楷體"/>
              </w:rPr>
            </w:pPr>
          </w:p>
        </w:tc>
      </w:tr>
      <w:tr w:rsidR="00E22165" w:rsidTr="001A5F64">
        <w:tc>
          <w:tcPr>
            <w:tcW w:w="846" w:type="dxa"/>
            <w:vAlign w:val="center"/>
          </w:tcPr>
          <w:p w:rsidR="00E22165" w:rsidRDefault="00E22165" w:rsidP="00814DAC">
            <w:pPr>
              <w:jc w:val="center"/>
              <w:rPr>
                <w:rFonts w:eastAsia="標楷體"/>
              </w:rPr>
            </w:pPr>
            <w:r>
              <w:rPr>
                <w:rFonts w:eastAsia="標楷體" w:hint="eastAsia"/>
              </w:rPr>
              <w:t>14:</w:t>
            </w:r>
            <w:r w:rsidR="00814DAC">
              <w:rPr>
                <w:rFonts w:eastAsia="標楷體" w:hint="eastAsia"/>
              </w:rPr>
              <w:t>3</w:t>
            </w:r>
            <w:r w:rsidR="00C066E9">
              <w:rPr>
                <w:rFonts w:eastAsia="標楷體" w:hint="eastAsia"/>
              </w:rPr>
              <w:t>5</w:t>
            </w:r>
          </w:p>
        </w:tc>
        <w:tc>
          <w:tcPr>
            <w:tcW w:w="1276" w:type="dxa"/>
            <w:vAlign w:val="center"/>
          </w:tcPr>
          <w:p w:rsidR="00E22165" w:rsidRDefault="00C066E9" w:rsidP="001A5F64">
            <w:pPr>
              <w:jc w:val="center"/>
              <w:rPr>
                <w:rFonts w:eastAsia="標楷體"/>
              </w:rPr>
            </w:pPr>
            <w:r>
              <w:rPr>
                <w:rFonts w:eastAsia="標楷體" w:hint="eastAsia"/>
              </w:rPr>
              <w:t>30</w:t>
            </w:r>
            <w:r w:rsidR="00E22165">
              <w:rPr>
                <w:rFonts w:eastAsia="標楷體" w:hint="eastAsia"/>
              </w:rPr>
              <w:t>分鐘</w:t>
            </w:r>
          </w:p>
        </w:tc>
        <w:tc>
          <w:tcPr>
            <w:tcW w:w="850" w:type="dxa"/>
            <w:vAlign w:val="center"/>
          </w:tcPr>
          <w:p w:rsidR="00E22165" w:rsidRDefault="00E22165" w:rsidP="00814DAC">
            <w:pPr>
              <w:jc w:val="center"/>
              <w:rPr>
                <w:rFonts w:eastAsia="標楷體"/>
              </w:rPr>
            </w:pPr>
            <w:r>
              <w:rPr>
                <w:rFonts w:eastAsia="標楷體" w:hint="eastAsia"/>
              </w:rPr>
              <w:t>1</w:t>
            </w:r>
            <w:r w:rsidR="00814DAC">
              <w:rPr>
                <w:rFonts w:eastAsia="標楷體" w:hint="eastAsia"/>
              </w:rPr>
              <w:t>5</w:t>
            </w:r>
            <w:r>
              <w:rPr>
                <w:rFonts w:eastAsia="標楷體" w:hint="eastAsia"/>
              </w:rPr>
              <w:t>:</w:t>
            </w:r>
            <w:r w:rsidR="00814DAC">
              <w:rPr>
                <w:rFonts w:eastAsia="標楷體" w:hint="eastAsia"/>
              </w:rPr>
              <w:t>0</w:t>
            </w:r>
            <w:r>
              <w:rPr>
                <w:rFonts w:eastAsia="標楷體" w:hint="eastAsia"/>
              </w:rPr>
              <w:t>5</w:t>
            </w:r>
          </w:p>
        </w:tc>
        <w:tc>
          <w:tcPr>
            <w:tcW w:w="1276" w:type="dxa"/>
            <w:vAlign w:val="center"/>
          </w:tcPr>
          <w:p w:rsidR="00E22165" w:rsidRDefault="00E22165" w:rsidP="001A5F64">
            <w:pPr>
              <w:jc w:val="center"/>
              <w:rPr>
                <w:rFonts w:eastAsia="標楷體"/>
              </w:rPr>
            </w:pPr>
            <w:r>
              <w:rPr>
                <w:rFonts w:eastAsia="標楷體" w:hint="eastAsia"/>
              </w:rPr>
              <w:t>檢察官</w:t>
            </w:r>
          </w:p>
        </w:tc>
        <w:tc>
          <w:tcPr>
            <w:tcW w:w="2665" w:type="dxa"/>
          </w:tcPr>
          <w:p w:rsidR="00E22165" w:rsidRDefault="00E22165" w:rsidP="001A5F64">
            <w:pPr>
              <w:jc w:val="both"/>
              <w:rPr>
                <w:rFonts w:eastAsia="標楷體"/>
              </w:rPr>
            </w:pPr>
            <w:r>
              <w:rPr>
                <w:rFonts w:eastAsia="標楷體" w:hint="eastAsia"/>
              </w:rPr>
              <w:t>不爭執事項之證據調查：</w:t>
            </w:r>
            <w:proofErr w:type="gramStart"/>
            <w:r>
              <w:rPr>
                <w:rFonts w:eastAsia="標楷體" w:hint="eastAsia"/>
              </w:rPr>
              <w:t>檢察官出證</w:t>
            </w:r>
            <w:proofErr w:type="gramEnd"/>
            <w:r>
              <w:rPr>
                <w:rFonts w:eastAsia="標楷體" w:hint="eastAsia"/>
              </w:rPr>
              <w:t>（一次性全面出證並均簡短表示意見）</w:t>
            </w:r>
          </w:p>
        </w:tc>
        <w:tc>
          <w:tcPr>
            <w:tcW w:w="1383" w:type="dxa"/>
            <w:vMerge/>
          </w:tcPr>
          <w:p w:rsidR="00E22165" w:rsidRDefault="00E22165" w:rsidP="00462B61">
            <w:pPr>
              <w:jc w:val="both"/>
              <w:rPr>
                <w:rFonts w:eastAsia="標楷體"/>
              </w:rPr>
            </w:pPr>
          </w:p>
        </w:tc>
      </w:tr>
      <w:tr w:rsidR="00E22165" w:rsidTr="001A5F64">
        <w:tc>
          <w:tcPr>
            <w:tcW w:w="846" w:type="dxa"/>
            <w:vAlign w:val="center"/>
          </w:tcPr>
          <w:p w:rsidR="00E22165" w:rsidRPr="001A5F64" w:rsidRDefault="00E22165" w:rsidP="00BB3667">
            <w:pPr>
              <w:jc w:val="center"/>
              <w:rPr>
                <w:rFonts w:eastAsia="標楷體"/>
              </w:rPr>
            </w:pPr>
            <w:r>
              <w:rPr>
                <w:rFonts w:eastAsia="標楷體" w:hint="eastAsia"/>
              </w:rPr>
              <w:t>1</w:t>
            </w:r>
            <w:r w:rsidR="00BB3667">
              <w:rPr>
                <w:rFonts w:eastAsia="標楷體" w:hint="eastAsia"/>
              </w:rPr>
              <w:t>5</w:t>
            </w:r>
            <w:r>
              <w:rPr>
                <w:rFonts w:eastAsia="標楷體" w:hint="eastAsia"/>
              </w:rPr>
              <w:t>:</w:t>
            </w:r>
            <w:r w:rsidR="00BB3667">
              <w:rPr>
                <w:rFonts w:eastAsia="標楷體" w:hint="eastAsia"/>
              </w:rPr>
              <w:t>05</w:t>
            </w:r>
          </w:p>
        </w:tc>
        <w:tc>
          <w:tcPr>
            <w:tcW w:w="1276" w:type="dxa"/>
            <w:vAlign w:val="center"/>
          </w:tcPr>
          <w:p w:rsidR="00E22165" w:rsidRDefault="00E22165" w:rsidP="001A5F64">
            <w:pPr>
              <w:jc w:val="center"/>
              <w:rPr>
                <w:rFonts w:eastAsia="標楷體"/>
              </w:rPr>
            </w:pPr>
            <w:r>
              <w:rPr>
                <w:rFonts w:eastAsia="標楷體" w:hint="eastAsia"/>
              </w:rPr>
              <w:t>10</w:t>
            </w:r>
            <w:r>
              <w:rPr>
                <w:rFonts w:eastAsia="標楷體" w:hint="eastAsia"/>
              </w:rPr>
              <w:t>分鐘</w:t>
            </w:r>
          </w:p>
        </w:tc>
        <w:tc>
          <w:tcPr>
            <w:tcW w:w="850" w:type="dxa"/>
            <w:vAlign w:val="center"/>
          </w:tcPr>
          <w:p w:rsidR="00E22165" w:rsidRDefault="00E22165" w:rsidP="00BB3667">
            <w:pPr>
              <w:jc w:val="center"/>
              <w:rPr>
                <w:rFonts w:eastAsia="標楷體"/>
              </w:rPr>
            </w:pPr>
            <w:r>
              <w:rPr>
                <w:rFonts w:eastAsia="標楷體" w:hint="eastAsia"/>
              </w:rPr>
              <w:t>15:</w:t>
            </w:r>
            <w:r w:rsidR="00BB3667">
              <w:rPr>
                <w:rFonts w:eastAsia="標楷體" w:hint="eastAsia"/>
              </w:rPr>
              <w:t>1</w:t>
            </w:r>
            <w:r>
              <w:rPr>
                <w:rFonts w:eastAsia="標楷體" w:hint="eastAsia"/>
              </w:rPr>
              <w:t>5</w:t>
            </w:r>
          </w:p>
        </w:tc>
        <w:tc>
          <w:tcPr>
            <w:tcW w:w="1276" w:type="dxa"/>
            <w:vAlign w:val="center"/>
          </w:tcPr>
          <w:p w:rsidR="00E22165" w:rsidRDefault="00E22165" w:rsidP="001A5F64">
            <w:pPr>
              <w:jc w:val="center"/>
              <w:rPr>
                <w:rFonts w:eastAsia="標楷體"/>
              </w:rPr>
            </w:pPr>
            <w:r>
              <w:rPr>
                <w:rFonts w:eastAsia="標楷體" w:hint="eastAsia"/>
              </w:rPr>
              <w:t>辯護人</w:t>
            </w:r>
          </w:p>
        </w:tc>
        <w:tc>
          <w:tcPr>
            <w:tcW w:w="2665" w:type="dxa"/>
          </w:tcPr>
          <w:p w:rsidR="00E22165" w:rsidRDefault="00E22165" w:rsidP="00462B61">
            <w:pPr>
              <w:jc w:val="both"/>
              <w:rPr>
                <w:rFonts w:eastAsia="標楷體"/>
              </w:rPr>
            </w:pPr>
            <w:r>
              <w:rPr>
                <w:rFonts w:eastAsia="標楷體" w:hint="eastAsia"/>
              </w:rPr>
              <w:t>不爭執事項之證據調查：</w:t>
            </w:r>
            <w:proofErr w:type="gramStart"/>
            <w:r>
              <w:rPr>
                <w:rFonts w:eastAsia="標楷體" w:hint="eastAsia"/>
              </w:rPr>
              <w:t>辯護人出證</w:t>
            </w:r>
            <w:proofErr w:type="gramEnd"/>
            <w:r>
              <w:rPr>
                <w:rFonts w:eastAsia="標楷體" w:hint="eastAsia"/>
              </w:rPr>
              <w:t>（一次性全面出證並均簡短表示意見）</w:t>
            </w:r>
          </w:p>
        </w:tc>
        <w:tc>
          <w:tcPr>
            <w:tcW w:w="1383" w:type="dxa"/>
            <w:vMerge/>
          </w:tcPr>
          <w:p w:rsidR="00E22165" w:rsidRDefault="00E22165" w:rsidP="00462B61">
            <w:pPr>
              <w:jc w:val="both"/>
              <w:rPr>
                <w:rFonts w:eastAsia="標楷體"/>
              </w:rPr>
            </w:pPr>
          </w:p>
        </w:tc>
      </w:tr>
      <w:tr w:rsidR="00E22165" w:rsidTr="00800E8B">
        <w:tc>
          <w:tcPr>
            <w:tcW w:w="846" w:type="dxa"/>
            <w:vAlign w:val="center"/>
          </w:tcPr>
          <w:p w:rsidR="00E22165" w:rsidRDefault="00E22165" w:rsidP="00BB3667">
            <w:pPr>
              <w:jc w:val="center"/>
              <w:rPr>
                <w:rFonts w:eastAsia="標楷體"/>
              </w:rPr>
            </w:pPr>
            <w:r>
              <w:rPr>
                <w:rFonts w:eastAsia="標楷體" w:hint="eastAsia"/>
              </w:rPr>
              <w:t>15:</w:t>
            </w:r>
            <w:r w:rsidR="00BB3667">
              <w:rPr>
                <w:rFonts w:eastAsia="標楷體" w:hint="eastAsia"/>
              </w:rPr>
              <w:t>1</w:t>
            </w:r>
            <w:r>
              <w:rPr>
                <w:rFonts w:eastAsia="標楷體" w:hint="eastAsia"/>
              </w:rPr>
              <w:t>5</w:t>
            </w:r>
          </w:p>
        </w:tc>
        <w:tc>
          <w:tcPr>
            <w:tcW w:w="1276" w:type="dxa"/>
            <w:vAlign w:val="center"/>
          </w:tcPr>
          <w:p w:rsidR="00E22165" w:rsidRDefault="00E22165" w:rsidP="001A5F64">
            <w:pPr>
              <w:jc w:val="center"/>
              <w:rPr>
                <w:rFonts w:eastAsia="標楷體"/>
              </w:rPr>
            </w:pPr>
            <w:r>
              <w:rPr>
                <w:rFonts w:eastAsia="標楷體" w:hint="eastAsia"/>
              </w:rPr>
              <w:t>60</w:t>
            </w:r>
            <w:r>
              <w:rPr>
                <w:rFonts w:eastAsia="標楷體" w:hint="eastAsia"/>
              </w:rPr>
              <w:t>分鐘</w:t>
            </w:r>
          </w:p>
        </w:tc>
        <w:tc>
          <w:tcPr>
            <w:tcW w:w="850" w:type="dxa"/>
            <w:vAlign w:val="center"/>
          </w:tcPr>
          <w:p w:rsidR="00E22165" w:rsidRDefault="00E22165" w:rsidP="00BB3667">
            <w:pPr>
              <w:jc w:val="center"/>
              <w:rPr>
                <w:rFonts w:eastAsia="標楷體"/>
              </w:rPr>
            </w:pPr>
            <w:r>
              <w:rPr>
                <w:rFonts w:eastAsia="標楷體" w:hint="eastAsia"/>
              </w:rPr>
              <w:t>16:</w:t>
            </w:r>
            <w:r w:rsidR="00BB3667">
              <w:rPr>
                <w:rFonts w:eastAsia="標楷體" w:hint="eastAsia"/>
              </w:rPr>
              <w:t>1</w:t>
            </w:r>
            <w:r>
              <w:rPr>
                <w:rFonts w:eastAsia="標楷體" w:hint="eastAsia"/>
              </w:rPr>
              <w:t>5</w:t>
            </w:r>
          </w:p>
        </w:tc>
        <w:tc>
          <w:tcPr>
            <w:tcW w:w="1276" w:type="dxa"/>
            <w:vAlign w:val="center"/>
          </w:tcPr>
          <w:p w:rsidR="00E22165" w:rsidRDefault="00E22165" w:rsidP="001A5F64">
            <w:pPr>
              <w:jc w:val="center"/>
              <w:rPr>
                <w:rFonts w:eastAsia="標楷體"/>
              </w:rPr>
            </w:pPr>
            <w:r>
              <w:rPr>
                <w:rFonts w:eastAsia="標楷體" w:hint="eastAsia"/>
              </w:rPr>
              <w:t>檢察官</w:t>
            </w:r>
          </w:p>
          <w:p w:rsidR="00E22165" w:rsidRDefault="00E22165" w:rsidP="001A5F64">
            <w:pPr>
              <w:jc w:val="center"/>
              <w:rPr>
                <w:rFonts w:eastAsia="標楷體"/>
              </w:rPr>
            </w:pPr>
            <w:r>
              <w:rPr>
                <w:rFonts w:eastAsia="標楷體" w:hint="eastAsia"/>
              </w:rPr>
              <w:t>辯護人</w:t>
            </w:r>
          </w:p>
          <w:p w:rsidR="00E22165" w:rsidRDefault="00E22165" w:rsidP="001A5F64">
            <w:pPr>
              <w:jc w:val="center"/>
              <w:rPr>
                <w:rFonts w:eastAsia="標楷體"/>
              </w:rPr>
            </w:pPr>
            <w:r>
              <w:rPr>
                <w:rFonts w:eastAsia="標楷體" w:hint="eastAsia"/>
              </w:rPr>
              <w:t>及被告</w:t>
            </w:r>
          </w:p>
        </w:tc>
        <w:tc>
          <w:tcPr>
            <w:tcW w:w="2665" w:type="dxa"/>
            <w:vAlign w:val="center"/>
          </w:tcPr>
          <w:p w:rsidR="00E22165" w:rsidRDefault="00E22165" w:rsidP="00570519">
            <w:pPr>
              <w:jc w:val="both"/>
              <w:rPr>
                <w:rFonts w:eastAsia="標楷體"/>
              </w:rPr>
            </w:pPr>
            <w:r>
              <w:rPr>
                <w:rFonts w:eastAsia="標楷體" w:hint="eastAsia"/>
              </w:rPr>
              <w:t>交互詰問鑑定人石台平法醫師</w:t>
            </w:r>
          </w:p>
          <w:p w:rsidR="001658A5" w:rsidRDefault="001658A5" w:rsidP="00570519">
            <w:pPr>
              <w:jc w:val="both"/>
              <w:rPr>
                <w:rFonts w:eastAsia="標楷體"/>
              </w:rPr>
            </w:pPr>
            <w:r>
              <w:rPr>
                <w:rFonts w:eastAsia="標楷體" w:hint="eastAsia"/>
              </w:rPr>
              <w:t>詰問時間：</w:t>
            </w:r>
            <w:proofErr w:type="gramStart"/>
            <w:r>
              <w:rPr>
                <w:rFonts w:eastAsia="標楷體" w:hint="eastAsia"/>
              </w:rPr>
              <w:t>檢辯各</w:t>
            </w:r>
            <w:r>
              <w:rPr>
                <w:rFonts w:eastAsia="標楷體" w:hint="eastAsia"/>
              </w:rPr>
              <w:t>30</w:t>
            </w:r>
            <w:r>
              <w:rPr>
                <w:rFonts w:eastAsia="標楷體" w:hint="eastAsia"/>
              </w:rPr>
              <w:t>分鐘</w:t>
            </w:r>
            <w:proofErr w:type="gramEnd"/>
          </w:p>
        </w:tc>
        <w:tc>
          <w:tcPr>
            <w:tcW w:w="1383" w:type="dxa"/>
            <w:vMerge/>
          </w:tcPr>
          <w:p w:rsidR="00E22165" w:rsidRDefault="00E22165" w:rsidP="00462B61">
            <w:pPr>
              <w:jc w:val="both"/>
              <w:rPr>
                <w:rFonts w:eastAsia="標楷體"/>
              </w:rPr>
            </w:pPr>
          </w:p>
        </w:tc>
      </w:tr>
      <w:tr w:rsidR="00E22165" w:rsidTr="00966DE9">
        <w:trPr>
          <w:trHeight w:val="802"/>
        </w:trPr>
        <w:tc>
          <w:tcPr>
            <w:tcW w:w="846" w:type="dxa"/>
            <w:vAlign w:val="center"/>
          </w:tcPr>
          <w:p w:rsidR="00E22165" w:rsidRDefault="00E22165" w:rsidP="00BB3667">
            <w:pPr>
              <w:jc w:val="center"/>
              <w:rPr>
                <w:rFonts w:eastAsia="標楷體"/>
              </w:rPr>
            </w:pPr>
            <w:r>
              <w:rPr>
                <w:rFonts w:eastAsia="標楷體" w:hint="eastAsia"/>
              </w:rPr>
              <w:t>16:</w:t>
            </w:r>
            <w:r w:rsidR="00BB3667">
              <w:rPr>
                <w:rFonts w:eastAsia="標楷體" w:hint="eastAsia"/>
              </w:rPr>
              <w:t>1</w:t>
            </w:r>
            <w:r>
              <w:rPr>
                <w:rFonts w:eastAsia="標楷體" w:hint="eastAsia"/>
              </w:rPr>
              <w:t>5</w:t>
            </w:r>
          </w:p>
        </w:tc>
        <w:tc>
          <w:tcPr>
            <w:tcW w:w="1276" w:type="dxa"/>
            <w:vAlign w:val="center"/>
          </w:tcPr>
          <w:p w:rsidR="00E22165" w:rsidRDefault="00E22165" w:rsidP="001A5F64">
            <w:pPr>
              <w:jc w:val="center"/>
              <w:rPr>
                <w:rFonts w:eastAsia="標楷體"/>
              </w:rPr>
            </w:pPr>
            <w:r>
              <w:rPr>
                <w:rFonts w:eastAsia="標楷體" w:hint="eastAsia"/>
              </w:rPr>
              <w:t>15</w:t>
            </w:r>
            <w:r>
              <w:rPr>
                <w:rFonts w:eastAsia="標楷體" w:hint="eastAsia"/>
              </w:rPr>
              <w:t>分鐘</w:t>
            </w:r>
          </w:p>
        </w:tc>
        <w:tc>
          <w:tcPr>
            <w:tcW w:w="850" w:type="dxa"/>
            <w:vAlign w:val="center"/>
          </w:tcPr>
          <w:p w:rsidR="00E22165" w:rsidRDefault="00E22165" w:rsidP="00BB3667">
            <w:pPr>
              <w:jc w:val="center"/>
              <w:rPr>
                <w:rFonts w:eastAsia="標楷體"/>
              </w:rPr>
            </w:pPr>
            <w:r>
              <w:rPr>
                <w:rFonts w:eastAsia="標楷體" w:hint="eastAsia"/>
              </w:rPr>
              <w:t>16:</w:t>
            </w:r>
            <w:r w:rsidR="00BB3667">
              <w:rPr>
                <w:rFonts w:eastAsia="標楷體" w:hint="eastAsia"/>
              </w:rPr>
              <w:t>3</w:t>
            </w:r>
            <w:r>
              <w:rPr>
                <w:rFonts w:eastAsia="標楷體" w:hint="eastAsia"/>
              </w:rPr>
              <w:t>0</w:t>
            </w:r>
          </w:p>
        </w:tc>
        <w:tc>
          <w:tcPr>
            <w:tcW w:w="1276" w:type="dxa"/>
            <w:vAlign w:val="center"/>
          </w:tcPr>
          <w:p w:rsidR="00E22165" w:rsidRDefault="00E22165" w:rsidP="001A5F64">
            <w:pPr>
              <w:jc w:val="center"/>
              <w:rPr>
                <w:rFonts w:eastAsia="標楷體"/>
              </w:rPr>
            </w:pPr>
            <w:r>
              <w:rPr>
                <w:rFonts w:eastAsia="標楷體" w:hint="eastAsia"/>
              </w:rPr>
              <w:t>國民法官法庭</w:t>
            </w:r>
          </w:p>
        </w:tc>
        <w:tc>
          <w:tcPr>
            <w:tcW w:w="2665" w:type="dxa"/>
          </w:tcPr>
          <w:p w:rsidR="00E22165" w:rsidRDefault="00E22165" w:rsidP="001A5F64">
            <w:pPr>
              <w:jc w:val="both"/>
              <w:rPr>
                <w:rFonts w:eastAsia="標楷體"/>
              </w:rPr>
            </w:pPr>
            <w:r>
              <w:rPr>
                <w:rFonts w:eastAsia="標楷體" w:hint="eastAsia"/>
              </w:rPr>
              <w:t>休庭（國民法官得請求釋疑）</w:t>
            </w:r>
          </w:p>
        </w:tc>
        <w:tc>
          <w:tcPr>
            <w:tcW w:w="1383" w:type="dxa"/>
            <w:vMerge/>
          </w:tcPr>
          <w:p w:rsidR="00E22165" w:rsidRDefault="00E22165" w:rsidP="00462B61">
            <w:pPr>
              <w:jc w:val="both"/>
              <w:rPr>
                <w:rFonts w:eastAsia="標楷體"/>
              </w:rPr>
            </w:pPr>
          </w:p>
        </w:tc>
      </w:tr>
      <w:tr w:rsidR="00BB3667" w:rsidTr="00966DE9">
        <w:trPr>
          <w:trHeight w:val="984"/>
        </w:trPr>
        <w:tc>
          <w:tcPr>
            <w:tcW w:w="846" w:type="dxa"/>
            <w:vAlign w:val="center"/>
          </w:tcPr>
          <w:p w:rsidR="00BB3667" w:rsidRDefault="00BB3667" w:rsidP="00BB3667">
            <w:pPr>
              <w:jc w:val="center"/>
              <w:rPr>
                <w:rFonts w:eastAsia="標楷體"/>
              </w:rPr>
            </w:pPr>
            <w:r>
              <w:rPr>
                <w:rFonts w:eastAsia="標楷體" w:hint="eastAsia"/>
              </w:rPr>
              <w:t>16:30</w:t>
            </w:r>
          </w:p>
        </w:tc>
        <w:tc>
          <w:tcPr>
            <w:tcW w:w="1276" w:type="dxa"/>
            <w:vAlign w:val="center"/>
          </w:tcPr>
          <w:p w:rsidR="00BB3667" w:rsidRDefault="00BB3667" w:rsidP="001A5F64">
            <w:pPr>
              <w:jc w:val="center"/>
              <w:rPr>
                <w:rFonts w:eastAsia="標楷體"/>
              </w:rPr>
            </w:pPr>
            <w:r>
              <w:rPr>
                <w:rFonts w:eastAsia="標楷體" w:hint="eastAsia"/>
              </w:rPr>
              <w:t>30</w:t>
            </w:r>
            <w:r>
              <w:rPr>
                <w:rFonts w:eastAsia="標楷體" w:hint="eastAsia"/>
              </w:rPr>
              <w:t>分鐘</w:t>
            </w:r>
          </w:p>
        </w:tc>
        <w:tc>
          <w:tcPr>
            <w:tcW w:w="850" w:type="dxa"/>
            <w:vAlign w:val="center"/>
          </w:tcPr>
          <w:p w:rsidR="00BB3667" w:rsidRDefault="00BB3667" w:rsidP="00BB3667">
            <w:pPr>
              <w:jc w:val="center"/>
              <w:rPr>
                <w:rFonts w:eastAsia="標楷體"/>
              </w:rPr>
            </w:pPr>
            <w:r>
              <w:rPr>
                <w:rFonts w:eastAsia="標楷體" w:hint="eastAsia"/>
              </w:rPr>
              <w:t>17:00</w:t>
            </w:r>
          </w:p>
        </w:tc>
        <w:tc>
          <w:tcPr>
            <w:tcW w:w="1276" w:type="dxa"/>
            <w:vAlign w:val="center"/>
          </w:tcPr>
          <w:p w:rsidR="00BB3667" w:rsidRDefault="00BB3667" w:rsidP="001A5F64">
            <w:pPr>
              <w:jc w:val="center"/>
              <w:rPr>
                <w:rFonts w:eastAsia="標楷體"/>
              </w:rPr>
            </w:pPr>
            <w:r>
              <w:rPr>
                <w:rFonts w:eastAsia="標楷體" w:hint="eastAsia"/>
              </w:rPr>
              <w:t>國民法官法庭</w:t>
            </w:r>
          </w:p>
        </w:tc>
        <w:tc>
          <w:tcPr>
            <w:tcW w:w="2665" w:type="dxa"/>
          </w:tcPr>
          <w:p w:rsidR="00BB3667" w:rsidRDefault="00BB3667" w:rsidP="001A5F64">
            <w:pPr>
              <w:jc w:val="both"/>
              <w:rPr>
                <w:rFonts w:eastAsia="標楷體"/>
              </w:rPr>
            </w:pPr>
            <w:r>
              <w:rPr>
                <w:rFonts w:eastAsia="標楷體" w:hint="eastAsia"/>
              </w:rPr>
              <w:t>補充訊問鑑定人石台平法醫師</w:t>
            </w:r>
          </w:p>
        </w:tc>
        <w:tc>
          <w:tcPr>
            <w:tcW w:w="1383" w:type="dxa"/>
            <w:vMerge/>
          </w:tcPr>
          <w:p w:rsidR="00BB3667" w:rsidRDefault="00BB3667" w:rsidP="00462B61">
            <w:pPr>
              <w:jc w:val="both"/>
              <w:rPr>
                <w:rFonts w:eastAsia="標楷體"/>
              </w:rPr>
            </w:pPr>
          </w:p>
        </w:tc>
      </w:tr>
    </w:tbl>
    <w:p w:rsidR="001D2E8B" w:rsidRPr="00E22165" w:rsidRDefault="00E22165" w:rsidP="00462B61">
      <w:pPr>
        <w:jc w:val="both"/>
        <w:rPr>
          <w:rFonts w:eastAsia="標楷體"/>
        </w:rPr>
      </w:pPr>
      <w:r>
        <w:rPr>
          <w:rFonts w:ascii="標楷體" w:eastAsia="標楷體" w:hAnsi="標楷體" w:hint="eastAsia"/>
          <w:kern w:val="0"/>
        </w:rPr>
        <w:t>※</w:t>
      </w:r>
      <w:r>
        <w:rPr>
          <w:rFonts w:eastAsia="標楷體" w:hint="eastAsia"/>
          <w:kern w:val="0"/>
        </w:rPr>
        <w:t>以上時間部分皆為暫定，實際進行時間以合議庭行審理程序為</w:t>
      </w:r>
      <w:proofErr w:type="gramStart"/>
      <w:r>
        <w:rPr>
          <w:rFonts w:eastAsia="標楷體" w:hint="eastAsia"/>
          <w:kern w:val="0"/>
        </w:rPr>
        <w:t>準</w:t>
      </w:r>
      <w:proofErr w:type="gramEnd"/>
      <w:r>
        <w:rPr>
          <w:rFonts w:eastAsia="標楷體" w:hint="eastAsia"/>
          <w:kern w:val="0"/>
        </w:rPr>
        <w:t>。</w:t>
      </w:r>
    </w:p>
    <w:p w:rsidR="00DF7EF9" w:rsidRDefault="00DF7EF9" w:rsidP="00462B61">
      <w:pPr>
        <w:jc w:val="both"/>
        <w:rPr>
          <w:rFonts w:eastAsia="標楷體"/>
        </w:rPr>
      </w:pPr>
    </w:p>
    <w:p w:rsidR="00BB3667" w:rsidRDefault="00BB3667" w:rsidP="00462B61">
      <w:pPr>
        <w:jc w:val="both"/>
        <w:rPr>
          <w:rFonts w:eastAsia="標楷體"/>
        </w:rPr>
      </w:pPr>
    </w:p>
    <w:p w:rsidR="00BB3667" w:rsidRDefault="00BB3667" w:rsidP="00462B61">
      <w:pPr>
        <w:jc w:val="both"/>
        <w:rPr>
          <w:rFonts w:eastAsia="標楷體"/>
        </w:rPr>
      </w:pPr>
    </w:p>
    <w:p w:rsidR="00BB3667" w:rsidRDefault="00BB3667" w:rsidP="00462B61">
      <w:pPr>
        <w:jc w:val="both"/>
        <w:rPr>
          <w:rFonts w:eastAsia="標楷體"/>
        </w:rPr>
      </w:pPr>
    </w:p>
    <w:p w:rsidR="00DF7EF9" w:rsidRDefault="00DF7EF9" w:rsidP="00462B61">
      <w:pPr>
        <w:jc w:val="both"/>
        <w:rPr>
          <w:rFonts w:eastAsia="標楷體"/>
        </w:rPr>
      </w:pPr>
    </w:p>
    <w:tbl>
      <w:tblPr>
        <w:tblStyle w:val="af"/>
        <w:tblW w:w="0" w:type="auto"/>
        <w:tblLook w:val="04A0" w:firstRow="1" w:lastRow="0" w:firstColumn="1" w:lastColumn="0" w:noHBand="0" w:noVBand="1"/>
      </w:tblPr>
      <w:tblGrid>
        <w:gridCol w:w="846"/>
        <w:gridCol w:w="1276"/>
        <w:gridCol w:w="850"/>
        <w:gridCol w:w="1276"/>
        <w:gridCol w:w="2665"/>
        <w:gridCol w:w="1383"/>
      </w:tblGrid>
      <w:tr w:rsidR="007009B4" w:rsidTr="001A5F64">
        <w:tc>
          <w:tcPr>
            <w:tcW w:w="8296" w:type="dxa"/>
            <w:gridSpan w:val="6"/>
            <w:vAlign w:val="center"/>
          </w:tcPr>
          <w:p w:rsidR="007009B4" w:rsidRDefault="007009B4" w:rsidP="005E1C20">
            <w:pPr>
              <w:jc w:val="center"/>
              <w:rPr>
                <w:rFonts w:eastAsia="標楷體"/>
              </w:rPr>
            </w:pPr>
            <w:r>
              <w:rPr>
                <w:rFonts w:eastAsia="標楷體" w:hint="eastAsia"/>
              </w:rPr>
              <w:t>110</w:t>
            </w:r>
            <w:r>
              <w:rPr>
                <w:rFonts w:eastAsia="標楷體" w:hint="eastAsia"/>
              </w:rPr>
              <w:t>年</w:t>
            </w:r>
            <w:r w:rsidR="00DE0923">
              <w:rPr>
                <w:rFonts w:eastAsia="標楷體" w:hint="eastAsia"/>
              </w:rPr>
              <w:t>10</w:t>
            </w:r>
            <w:r>
              <w:rPr>
                <w:rFonts w:eastAsia="標楷體" w:hint="eastAsia"/>
              </w:rPr>
              <w:t>月</w:t>
            </w:r>
            <w:r w:rsidR="00DE0923">
              <w:rPr>
                <w:rFonts w:eastAsia="標楷體" w:hint="eastAsia"/>
              </w:rPr>
              <w:t>29</w:t>
            </w:r>
            <w:r>
              <w:rPr>
                <w:rFonts w:eastAsia="標楷體" w:hint="eastAsia"/>
              </w:rPr>
              <w:t>日（星期五）</w:t>
            </w:r>
            <w:r>
              <w:rPr>
                <w:rFonts w:eastAsia="標楷體" w:hint="eastAsia"/>
              </w:rPr>
              <w:t>9</w:t>
            </w:r>
            <w:r>
              <w:rPr>
                <w:rFonts w:eastAsia="標楷體" w:hint="eastAsia"/>
              </w:rPr>
              <w:t>時至</w:t>
            </w:r>
            <w:r>
              <w:rPr>
                <w:rFonts w:eastAsia="標楷體" w:hint="eastAsia"/>
              </w:rPr>
              <w:t>12</w:t>
            </w:r>
            <w:r>
              <w:rPr>
                <w:rFonts w:eastAsia="標楷體" w:hint="eastAsia"/>
              </w:rPr>
              <w:t>時</w:t>
            </w:r>
            <w:r w:rsidR="005E1C20">
              <w:rPr>
                <w:rFonts w:eastAsia="標楷體" w:hint="eastAsia"/>
              </w:rPr>
              <w:t>5</w:t>
            </w:r>
            <w:r>
              <w:rPr>
                <w:rFonts w:eastAsia="標楷體" w:hint="eastAsia"/>
              </w:rPr>
              <w:t>分、</w:t>
            </w:r>
            <w:r>
              <w:rPr>
                <w:rFonts w:eastAsia="標楷體" w:hint="eastAsia"/>
              </w:rPr>
              <w:t>13</w:t>
            </w:r>
            <w:r>
              <w:rPr>
                <w:rFonts w:eastAsia="標楷體" w:hint="eastAsia"/>
              </w:rPr>
              <w:t>時</w:t>
            </w:r>
            <w:r>
              <w:rPr>
                <w:rFonts w:eastAsia="標楷體" w:hint="eastAsia"/>
              </w:rPr>
              <w:t>30</w:t>
            </w:r>
            <w:r>
              <w:rPr>
                <w:rFonts w:eastAsia="標楷體" w:hint="eastAsia"/>
              </w:rPr>
              <w:t>分至</w:t>
            </w:r>
            <w:r>
              <w:rPr>
                <w:rFonts w:eastAsia="標楷體" w:hint="eastAsia"/>
              </w:rPr>
              <w:t>16</w:t>
            </w:r>
            <w:r>
              <w:rPr>
                <w:rFonts w:eastAsia="標楷體" w:hint="eastAsia"/>
              </w:rPr>
              <w:t>時</w:t>
            </w:r>
          </w:p>
        </w:tc>
      </w:tr>
      <w:tr w:rsidR="007009B4" w:rsidTr="00DF7EF9">
        <w:tc>
          <w:tcPr>
            <w:tcW w:w="846" w:type="dxa"/>
            <w:vAlign w:val="center"/>
          </w:tcPr>
          <w:p w:rsidR="007009B4" w:rsidRDefault="007009B4" w:rsidP="007009B4">
            <w:pPr>
              <w:jc w:val="center"/>
              <w:rPr>
                <w:rFonts w:eastAsia="標楷體"/>
              </w:rPr>
            </w:pPr>
            <w:r>
              <w:rPr>
                <w:rFonts w:eastAsia="標楷體" w:hint="eastAsia"/>
              </w:rPr>
              <w:t>開始時間</w:t>
            </w:r>
          </w:p>
        </w:tc>
        <w:tc>
          <w:tcPr>
            <w:tcW w:w="1276" w:type="dxa"/>
            <w:vAlign w:val="center"/>
          </w:tcPr>
          <w:p w:rsidR="007009B4" w:rsidRDefault="007009B4" w:rsidP="007009B4">
            <w:pPr>
              <w:jc w:val="center"/>
              <w:rPr>
                <w:rFonts w:eastAsia="標楷體"/>
              </w:rPr>
            </w:pPr>
            <w:r>
              <w:rPr>
                <w:rFonts w:eastAsia="標楷體" w:hint="eastAsia"/>
              </w:rPr>
              <w:t>所需時間</w:t>
            </w:r>
          </w:p>
        </w:tc>
        <w:tc>
          <w:tcPr>
            <w:tcW w:w="850" w:type="dxa"/>
            <w:vAlign w:val="center"/>
          </w:tcPr>
          <w:p w:rsidR="007009B4" w:rsidRDefault="007009B4" w:rsidP="007009B4">
            <w:pPr>
              <w:jc w:val="center"/>
              <w:rPr>
                <w:rFonts w:eastAsia="標楷體"/>
              </w:rPr>
            </w:pPr>
            <w:r>
              <w:rPr>
                <w:rFonts w:eastAsia="標楷體" w:hint="eastAsia"/>
              </w:rPr>
              <w:t>結束時間</w:t>
            </w:r>
          </w:p>
        </w:tc>
        <w:tc>
          <w:tcPr>
            <w:tcW w:w="1276" w:type="dxa"/>
            <w:vAlign w:val="center"/>
          </w:tcPr>
          <w:p w:rsidR="00DF7EF9" w:rsidRDefault="007009B4" w:rsidP="007009B4">
            <w:pPr>
              <w:jc w:val="center"/>
              <w:rPr>
                <w:rFonts w:eastAsia="標楷體"/>
              </w:rPr>
            </w:pPr>
            <w:r>
              <w:rPr>
                <w:rFonts w:eastAsia="標楷體" w:hint="eastAsia"/>
              </w:rPr>
              <w:t>程序</w:t>
            </w:r>
          </w:p>
          <w:p w:rsidR="007009B4" w:rsidRDefault="007009B4" w:rsidP="007009B4">
            <w:pPr>
              <w:jc w:val="center"/>
              <w:rPr>
                <w:rFonts w:eastAsia="標楷體"/>
              </w:rPr>
            </w:pPr>
            <w:r>
              <w:rPr>
                <w:rFonts w:eastAsia="標楷體" w:hint="eastAsia"/>
              </w:rPr>
              <w:t>進行者</w:t>
            </w:r>
          </w:p>
        </w:tc>
        <w:tc>
          <w:tcPr>
            <w:tcW w:w="2665" w:type="dxa"/>
            <w:vAlign w:val="center"/>
          </w:tcPr>
          <w:p w:rsidR="007009B4" w:rsidRDefault="007009B4" w:rsidP="007009B4">
            <w:pPr>
              <w:jc w:val="center"/>
              <w:rPr>
                <w:rFonts w:eastAsia="標楷體"/>
              </w:rPr>
            </w:pPr>
            <w:r>
              <w:rPr>
                <w:rFonts w:eastAsia="標楷體" w:hint="eastAsia"/>
              </w:rPr>
              <w:t>預定進行事項</w:t>
            </w:r>
          </w:p>
        </w:tc>
        <w:tc>
          <w:tcPr>
            <w:tcW w:w="1383" w:type="dxa"/>
            <w:vAlign w:val="center"/>
          </w:tcPr>
          <w:p w:rsidR="007009B4" w:rsidRDefault="007009B4" w:rsidP="007009B4">
            <w:pPr>
              <w:jc w:val="center"/>
              <w:rPr>
                <w:rFonts w:eastAsia="標楷體"/>
              </w:rPr>
            </w:pPr>
            <w:r>
              <w:rPr>
                <w:rFonts w:eastAsia="標楷體" w:hint="eastAsia"/>
              </w:rPr>
              <w:t>地點</w:t>
            </w:r>
          </w:p>
        </w:tc>
      </w:tr>
      <w:tr w:rsidR="00107A42" w:rsidTr="00DF7EF9">
        <w:tc>
          <w:tcPr>
            <w:tcW w:w="846" w:type="dxa"/>
            <w:vAlign w:val="center"/>
          </w:tcPr>
          <w:p w:rsidR="00107A42" w:rsidRDefault="00107A42" w:rsidP="00DF7EF9">
            <w:pPr>
              <w:jc w:val="center"/>
              <w:rPr>
                <w:rFonts w:eastAsia="標楷體"/>
              </w:rPr>
            </w:pPr>
            <w:r>
              <w:rPr>
                <w:rFonts w:eastAsia="標楷體" w:hint="eastAsia"/>
              </w:rPr>
              <w:t>09:00</w:t>
            </w:r>
          </w:p>
        </w:tc>
        <w:tc>
          <w:tcPr>
            <w:tcW w:w="1276" w:type="dxa"/>
            <w:vAlign w:val="center"/>
          </w:tcPr>
          <w:p w:rsidR="00107A42" w:rsidRDefault="00107A42" w:rsidP="00DF7EF9">
            <w:pPr>
              <w:jc w:val="center"/>
              <w:rPr>
                <w:rFonts w:eastAsia="標楷體"/>
              </w:rPr>
            </w:pPr>
            <w:r>
              <w:rPr>
                <w:rFonts w:eastAsia="標楷體"/>
              </w:rPr>
              <w:t>3</w:t>
            </w:r>
            <w:r>
              <w:rPr>
                <w:rFonts w:eastAsia="標楷體" w:hint="eastAsia"/>
              </w:rPr>
              <w:t>0</w:t>
            </w:r>
            <w:r>
              <w:rPr>
                <w:rFonts w:eastAsia="標楷體" w:hint="eastAsia"/>
              </w:rPr>
              <w:t>分鐘</w:t>
            </w:r>
          </w:p>
        </w:tc>
        <w:tc>
          <w:tcPr>
            <w:tcW w:w="850" w:type="dxa"/>
            <w:vAlign w:val="center"/>
          </w:tcPr>
          <w:p w:rsidR="00107A42" w:rsidRDefault="00107A42" w:rsidP="00570519">
            <w:pPr>
              <w:jc w:val="center"/>
              <w:rPr>
                <w:rFonts w:eastAsia="標楷體"/>
              </w:rPr>
            </w:pPr>
            <w:r>
              <w:rPr>
                <w:rFonts w:eastAsia="標楷體" w:hint="eastAsia"/>
              </w:rPr>
              <w:t>09:</w:t>
            </w:r>
            <w:r>
              <w:rPr>
                <w:rFonts w:eastAsia="標楷體"/>
              </w:rPr>
              <w:t>3</w:t>
            </w:r>
            <w:r>
              <w:rPr>
                <w:rFonts w:eastAsia="標楷體" w:hint="eastAsia"/>
              </w:rPr>
              <w:t>0</w:t>
            </w:r>
          </w:p>
        </w:tc>
        <w:tc>
          <w:tcPr>
            <w:tcW w:w="1276" w:type="dxa"/>
            <w:vAlign w:val="center"/>
          </w:tcPr>
          <w:p w:rsidR="00107A42" w:rsidRDefault="00107A42" w:rsidP="00DF7EF9">
            <w:pPr>
              <w:jc w:val="center"/>
              <w:rPr>
                <w:rFonts w:eastAsia="標楷體"/>
              </w:rPr>
            </w:pPr>
            <w:r>
              <w:rPr>
                <w:rFonts w:eastAsia="標楷體" w:hint="eastAsia"/>
              </w:rPr>
              <w:t>檢察官</w:t>
            </w:r>
          </w:p>
          <w:p w:rsidR="00107A42" w:rsidRDefault="00107A42" w:rsidP="00DF7EF9">
            <w:pPr>
              <w:jc w:val="center"/>
              <w:rPr>
                <w:rFonts w:eastAsia="標楷體"/>
              </w:rPr>
            </w:pPr>
            <w:r>
              <w:rPr>
                <w:rFonts w:eastAsia="標楷體" w:hint="eastAsia"/>
              </w:rPr>
              <w:t>辯護人</w:t>
            </w:r>
          </w:p>
          <w:p w:rsidR="00107A42" w:rsidRDefault="00107A42" w:rsidP="00107A42">
            <w:pPr>
              <w:jc w:val="center"/>
              <w:rPr>
                <w:rFonts w:eastAsia="標楷體"/>
              </w:rPr>
            </w:pPr>
            <w:r>
              <w:rPr>
                <w:rFonts w:eastAsia="標楷體" w:hint="eastAsia"/>
              </w:rPr>
              <w:t>被</w:t>
            </w:r>
            <w:r>
              <w:rPr>
                <w:rFonts w:eastAsia="標楷體" w:hint="eastAsia"/>
              </w:rPr>
              <w:t xml:space="preserve">    </w:t>
            </w:r>
            <w:r>
              <w:rPr>
                <w:rFonts w:eastAsia="標楷體" w:hint="eastAsia"/>
              </w:rPr>
              <w:t>告</w:t>
            </w:r>
          </w:p>
        </w:tc>
        <w:tc>
          <w:tcPr>
            <w:tcW w:w="2665" w:type="dxa"/>
            <w:vAlign w:val="center"/>
          </w:tcPr>
          <w:p w:rsidR="00107A42" w:rsidRDefault="00107A42" w:rsidP="00570519">
            <w:pPr>
              <w:jc w:val="both"/>
              <w:rPr>
                <w:rFonts w:eastAsia="標楷體"/>
              </w:rPr>
            </w:pPr>
            <w:r>
              <w:rPr>
                <w:rFonts w:eastAsia="標楷體" w:hint="eastAsia"/>
              </w:rPr>
              <w:t>交互詰問證人陳清文</w:t>
            </w:r>
          </w:p>
          <w:p w:rsidR="001658A5" w:rsidRPr="00DF7EF9" w:rsidRDefault="001658A5" w:rsidP="00570519">
            <w:pPr>
              <w:jc w:val="both"/>
              <w:rPr>
                <w:rFonts w:eastAsia="標楷體"/>
              </w:rPr>
            </w:pPr>
            <w:r>
              <w:rPr>
                <w:rFonts w:eastAsia="標楷體" w:hint="eastAsia"/>
              </w:rPr>
              <w:t>詰問時間：檢方</w:t>
            </w:r>
            <w:r>
              <w:rPr>
                <w:rFonts w:eastAsia="標楷體" w:hint="eastAsia"/>
              </w:rPr>
              <w:t>15</w:t>
            </w:r>
            <w:r>
              <w:rPr>
                <w:rFonts w:eastAsia="標楷體" w:hint="eastAsia"/>
              </w:rPr>
              <w:t>分鐘</w:t>
            </w:r>
            <w:r w:rsidR="00857D4B">
              <w:rPr>
                <w:rFonts w:eastAsia="標楷體" w:hint="eastAsia"/>
              </w:rPr>
              <w:t>，</w:t>
            </w:r>
            <w:r>
              <w:rPr>
                <w:rFonts w:eastAsia="標楷體" w:hint="eastAsia"/>
              </w:rPr>
              <w:t>辯方</w:t>
            </w:r>
            <w:r>
              <w:rPr>
                <w:rFonts w:eastAsia="標楷體" w:hint="eastAsia"/>
              </w:rPr>
              <w:t>15</w:t>
            </w:r>
            <w:r>
              <w:rPr>
                <w:rFonts w:eastAsia="標楷體" w:hint="eastAsia"/>
              </w:rPr>
              <w:t>分鐘</w:t>
            </w:r>
          </w:p>
        </w:tc>
        <w:tc>
          <w:tcPr>
            <w:tcW w:w="1383" w:type="dxa"/>
            <w:vMerge w:val="restart"/>
            <w:vAlign w:val="center"/>
          </w:tcPr>
          <w:p w:rsidR="00107A42" w:rsidRDefault="00107A42" w:rsidP="007009B4">
            <w:pPr>
              <w:jc w:val="both"/>
              <w:rPr>
                <w:rFonts w:eastAsia="標楷體"/>
              </w:rPr>
            </w:pPr>
            <w:r>
              <w:rPr>
                <w:rFonts w:eastAsia="標楷體" w:hint="eastAsia"/>
              </w:rPr>
              <w:t>本院刑事第七法庭及評議室</w:t>
            </w:r>
            <w:proofErr w:type="gramStart"/>
            <w:r>
              <w:rPr>
                <w:rFonts w:eastAsia="標楷體" w:hint="eastAsia"/>
              </w:rPr>
              <w:t>（</w:t>
            </w:r>
            <w:proofErr w:type="gramEnd"/>
            <w:r>
              <w:rPr>
                <w:rFonts w:eastAsia="標楷體" w:hint="eastAsia"/>
              </w:rPr>
              <w:t>國民法官法庭暫休庭及評議地點：評議室</w:t>
            </w:r>
            <w:proofErr w:type="gramStart"/>
            <w:r>
              <w:rPr>
                <w:rFonts w:eastAsia="標楷體" w:hint="eastAsia"/>
              </w:rPr>
              <w:t>）</w:t>
            </w:r>
            <w:proofErr w:type="gramEnd"/>
          </w:p>
        </w:tc>
      </w:tr>
      <w:tr w:rsidR="00107A42" w:rsidTr="00107A42">
        <w:trPr>
          <w:trHeight w:val="127"/>
        </w:trPr>
        <w:tc>
          <w:tcPr>
            <w:tcW w:w="846" w:type="dxa"/>
            <w:vAlign w:val="center"/>
          </w:tcPr>
          <w:p w:rsidR="00107A42" w:rsidRDefault="00107A42" w:rsidP="00107A42">
            <w:pPr>
              <w:jc w:val="center"/>
              <w:rPr>
                <w:rFonts w:eastAsia="標楷體"/>
              </w:rPr>
            </w:pPr>
            <w:r>
              <w:rPr>
                <w:rFonts w:eastAsia="標楷體" w:hint="eastAsia"/>
              </w:rPr>
              <w:t>09:30</w:t>
            </w:r>
          </w:p>
        </w:tc>
        <w:tc>
          <w:tcPr>
            <w:tcW w:w="1276" w:type="dxa"/>
            <w:vAlign w:val="center"/>
          </w:tcPr>
          <w:p w:rsidR="00107A42" w:rsidRDefault="00107A42" w:rsidP="00107A42">
            <w:pPr>
              <w:jc w:val="center"/>
              <w:rPr>
                <w:rFonts w:eastAsia="標楷體"/>
              </w:rPr>
            </w:pPr>
            <w:r>
              <w:rPr>
                <w:rFonts w:eastAsia="標楷體" w:hint="eastAsia"/>
              </w:rPr>
              <w:t>10</w:t>
            </w:r>
            <w:r>
              <w:rPr>
                <w:rFonts w:eastAsia="標楷體" w:hint="eastAsia"/>
              </w:rPr>
              <w:t>分鐘</w:t>
            </w:r>
          </w:p>
        </w:tc>
        <w:tc>
          <w:tcPr>
            <w:tcW w:w="850" w:type="dxa"/>
            <w:vAlign w:val="center"/>
          </w:tcPr>
          <w:p w:rsidR="00107A42" w:rsidRDefault="00107A42" w:rsidP="00107A42">
            <w:pPr>
              <w:jc w:val="center"/>
              <w:rPr>
                <w:rFonts w:eastAsia="標楷體"/>
              </w:rPr>
            </w:pPr>
            <w:r>
              <w:rPr>
                <w:rFonts w:eastAsia="標楷體" w:hint="eastAsia"/>
              </w:rPr>
              <w:t>09:40</w:t>
            </w:r>
          </w:p>
        </w:tc>
        <w:tc>
          <w:tcPr>
            <w:tcW w:w="1276" w:type="dxa"/>
            <w:vAlign w:val="center"/>
          </w:tcPr>
          <w:p w:rsidR="00107A42" w:rsidRDefault="00107A42" w:rsidP="00107A42">
            <w:pPr>
              <w:jc w:val="center"/>
              <w:rPr>
                <w:rFonts w:eastAsia="標楷體"/>
              </w:rPr>
            </w:pPr>
            <w:r>
              <w:rPr>
                <w:rFonts w:eastAsia="標楷體" w:hint="eastAsia"/>
              </w:rPr>
              <w:t>國民法官法庭</w:t>
            </w:r>
          </w:p>
        </w:tc>
        <w:tc>
          <w:tcPr>
            <w:tcW w:w="2665" w:type="dxa"/>
            <w:vAlign w:val="center"/>
          </w:tcPr>
          <w:p w:rsidR="00107A42" w:rsidRDefault="00107A42" w:rsidP="00107A42">
            <w:pPr>
              <w:jc w:val="both"/>
              <w:rPr>
                <w:rFonts w:eastAsia="標楷體"/>
              </w:rPr>
            </w:pPr>
            <w:r>
              <w:rPr>
                <w:rFonts w:eastAsia="標楷體" w:hint="eastAsia"/>
              </w:rPr>
              <w:t>休庭（國民法官得請求釋疑）</w:t>
            </w:r>
          </w:p>
        </w:tc>
        <w:tc>
          <w:tcPr>
            <w:tcW w:w="1383" w:type="dxa"/>
            <w:vMerge/>
          </w:tcPr>
          <w:p w:rsidR="00107A42" w:rsidRDefault="00107A42" w:rsidP="001A5F64">
            <w:pPr>
              <w:jc w:val="both"/>
              <w:rPr>
                <w:rFonts w:eastAsia="標楷體"/>
              </w:rPr>
            </w:pPr>
          </w:p>
        </w:tc>
      </w:tr>
      <w:tr w:rsidR="00107A42" w:rsidTr="00107A42">
        <w:trPr>
          <w:trHeight w:val="126"/>
        </w:trPr>
        <w:tc>
          <w:tcPr>
            <w:tcW w:w="846" w:type="dxa"/>
            <w:vAlign w:val="center"/>
          </w:tcPr>
          <w:p w:rsidR="00107A42" w:rsidRPr="00107A42" w:rsidRDefault="00107A42" w:rsidP="00107A42">
            <w:pPr>
              <w:jc w:val="center"/>
              <w:rPr>
                <w:rFonts w:eastAsia="標楷體"/>
              </w:rPr>
            </w:pPr>
            <w:r>
              <w:rPr>
                <w:rFonts w:eastAsia="標楷體" w:hint="eastAsia"/>
              </w:rPr>
              <w:t>09:40</w:t>
            </w:r>
          </w:p>
        </w:tc>
        <w:tc>
          <w:tcPr>
            <w:tcW w:w="1276" w:type="dxa"/>
            <w:vAlign w:val="center"/>
          </w:tcPr>
          <w:p w:rsidR="00107A42" w:rsidRDefault="00107A42" w:rsidP="00107A42">
            <w:pPr>
              <w:jc w:val="center"/>
              <w:rPr>
                <w:rFonts w:eastAsia="標楷體"/>
              </w:rPr>
            </w:pPr>
            <w:r>
              <w:rPr>
                <w:rFonts w:eastAsia="標楷體" w:hint="eastAsia"/>
              </w:rPr>
              <w:t>10</w:t>
            </w:r>
            <w:r>
              <w:rPr>
                <w:rFonts w:eastAsia="標楷體" w:hint="eastAsia"/>
              </w:rPr>
              <w:t>分鐘</w:t>
            </w:r>
          </w:p>
        </w:tc>
        <w:tc>
          <w:tcPr>
            <w:tcW w:w="850" w:type="dxa"/>
            <w:vAlign w:val="center"/>
          </w:tcPr>
          <w:p w:rsidR="00107A42" w:rsidRDefault="00107A42" w:rsidP="00107A42">
            <w:pPr>
              <w:jc w:val="center"/>
              <w:rPr>
                <w:rFonts w:eastAsia="標楷體"/>
              </w:rPr>
            </w:pPr>
            <w:r>
              <w:rPr>
                <w:rFonts w:eastAsia="標楷體" w:hint="eastAsia"/>
              </w:rPr>
              <w:t>09:50</w:t>
            </w:r>
          </w:p>
        </w:tc>
        <w:tc>
          <w:tcPr>
            <w:tcW w:w="1276" w:type="dxa"/>
            <w:vAlign w:val="center"/>
          </w:tcPr>
          <w:p w:rsidR="00107A42" w:rsidRDefault="00107A42" w:rsidP="00107A42">
            <w:pPr>
              <w:jc w:val="center"/>
              <w:rPr>
                <w:rFonts w:eastAsia="標楷體"/>
              </w:rPr>
            </w:pPr>
            <w:r>
              <w:rPr>
                <w:rFonts w:eastAsia="標楷體" w:hint="eastAsia"/>
              </w:rPr>
              <w:t>國民法官法庭</w:t>
            </w:r>
          </w:p>
        </w:tc>
        <w:tc>
          <w:tcPr>
            <w:tcW w:w="2665" w:type="dxa"/>
            <w:vAlign w:val="center"/>
          </w:tcPr>
          <w:p w:rsidR="00107A42" w:rsidRDefault="00107A42" w:rsidP="00107A42">
            <w:pPr>
              <w:jc w:val="both"/>
              <w:rPr>
                <w:rFonts w:eastAsia="標楷體"/>
              </w:rPr>
            </w:pPr>
            <w:r>
              <w:rPr>
                <w:rFonts w:eastAsia="標楷體" w:hint="eastAsia"/>
              </w:rPr>
              <w:t>補充訊問證人陳清文</w:t>
            </w:r>
          </w:p>
        </w:tc>
        <w:tc>
          <w:tcPr>
            <w:tcW w:w="1383" w:type="dxa"/>
            <w:vMerge/>
          </w:tcPr>
          <w:p w:rsidR="00107A42" w:rsidRDefault="00107A42" w:rsidP="001A5F64">
            <w:pPr>
              <w:jc w:val="both"/>
              <w:rPr>
                <w:rFonts w:eastAsia="標楷體"/>
              </w:rPr>
            </w:pPr>
          </w:p>
        </w:tc>
      </w:tr>
      <w:tr w:rsidR="00107A42" w:rsidTr="00966DE9">
        <w:trPr>
          <w:trHeight w:val="524"/>
        </w:trPr>
        <w:tc>
          <w:tcPr>
            <w:tcW w:w="846" w:type="dxa"/>
            <w:vAlign w:val="center"/>
          </w:tcPr>
          <w:p w:rsidR="00107A42" w:rsidRDefault="00107A42" w:rsidP="00107A42">
            <w:pPr>
              <w:jc w:val="center"/>
              <w:rPr>
                <w:rFonts w:eastAsia="標楷體"/>
              </w:rPr>
            </w:pPr>
            <w:r>
              <w:rPr>
                <w:rFonts w:eastAsia="標楷體" w:hint="eastAsia"/>
              </w:rPr>
              <w:t>09:50</w:t>
            </w:r>
          </w:p>
        </w:tc>
        <w:tc>
          <w:tcPr>
            <w:tcW w:w="1276" w:type="dxa"/>
            <w:vAlign w:val="center"/>
          </w:tcPr>
          <w:p w:rsidR="00107A42" w:rsidRDefault="00107A42" w:rsidP="00107A42">
            <w:pPr>
              <w:jc w:val="center"/>
              <w:rPr>
                <w:rFonts w:eastAsia="標楷體"/>
              </w:rPr>
            </w:pPr>
            <w:r>
              <w:rPr>
                <w:rFonts w:eastAsia="標楷體" w:hint="eastAsia"/>
              </w:rPr>
              <w:t>15</w:t>
            </w:r>
            <w:r>
              <w:rPr>
                <w:rFonts w:eastAsia="標楷體" w:hint="eastAsia"/>
              </w:rPr>
              <w:t>分鐘</w:t>
            </w:r>
          </w:p>
        </w:tc>
        <w:tc>
          <w:tcPr>
            <w:tcW w:w="850" w:type="dxa"/>
            <w:vAlign w:val="center"/>
          </w:tcPr>
          <w:p w:rsidR="00107A42" w:rsidRDefault="00107A42" w:rsidP="00107A42">
            <w:pPr>
              <w:jc w:val="center"/>
              <w:rPr>
                <w:rFonts w:eastAsia="標楷體"/>
              </w:rPr>
            </w:pPr>
            <w:r>
              <w:rPr>
                <w:rFonts w:eastAsia="標楷體" w:hint="eastAsia"/>
              </w:rPr>
              <w:t>10:05</w:t>
            </w:r>
          </w:p>
        </w:tc>
        <w:tc>
          <w:tcPr>
            <w:tcW w:w="1276" w:type="dxa"/>
            <w:vAlign w:val="center"/>
          </w:tcPr>
          <w:p w:rsidR="00107A42" w:rsidRDefault="00107A42" w:rsidP="00107A42">
            <w:pPr>
              <w:jc w:val="center"/>
              <w:rPr>
                <w:rFonts w:eastAsia="標楷體"/>
              </w:rPr>
            </w:pPr>
            <w:r>
              <w:rPr>
                <w:rFonts w:eastAsia="標楷體" w:hint="eastAsia"/>
              </w:rPr>
              <w:t>檢察官</w:t>
            </w:r>
          </w:p>
        </w:tc>
        <w:tc>
          <w:tcPr>
            <w:tcW w:w="2665" w:type="dxa"/>
            <w:vAlign w:val="center"/>
          </w:tcPr>
          <w:p w:rsidR="00107A42" w:rsidRDefault="00107A42" w:rsidP="00107A42">
            <w:pPr>
              <w:jc w:val="both"/>
              <w:rPr>
                <w:rFonts w:eastAsia="標楷體"/>
              </w:rPr>
            </w:pPr>
            <w:r>
              <w:rPr>
                <w:rFonts w:eastAsia="標楷體" w:hint="eastAsia"/>
              </w:rPr>
              <w:t>就被訴事實訊問被告</w:t>
            </w:r>
          </w:p>
        </w:tc>
        <w:tc>
          <w:tcPr>
            <w:tcW w:w="1383" w:type="dxa"/>
            <w:vMerge/>
          </w:tcPr>
          <w:p w:rsidR="00107A42" w:rsidRDefault="00107A42" w:rsidP="001A5F64">
            <w:pPr>
              <w:jc w:val="both"/>
              <w:rPr>
                <w:rFonts w:eastAsia="標楷體"/>
              </w:rPr>
            </w:pPr>
          </w:p>
        </w:tc>
      </w:tr>
      <w:tr w:rsidR="00107A42" w:rsidTr="00966DE9">
        <w:trPr>
          <w:trHeight w:val="546"/>
        </w:trPr>
        <w:tc>
          <w:tcPr>
            <w:tcW w:w="846" w:type="dxa"/>
            <w:vAlign w:val="center"/>
          </w:tcPr>
          <w:p w:rsidR="00107A42" w:rsidRDefault="00107A42" w:rsidP="00107A42">
            <w:pPr>
              <w:jc w:val="center"/>
              <w:rPr>
                <w:rFonts w:eastAsia="標楷體"/>
              </w:rPr>
            </w:pPr>
            <w:r>
              <w:rPr>
                <w:rFonts w:eastAsia="標楷體" w:hint="eastAsia"/>
              </w:rPr>
              <w:t>10:05</w:t>
            </w:r>
          </w:p>
        </w:tc>
        <w:tc>
          <w:tcPr>
            <w:tcW w:w="1276" w:type="dxa"/>
            <w:vAlign w:val="center"/>
          </w:tcPr>
          <w:p w:rsidR="00107A42" w:rsidRDefault="00107A42" w:rsidP="00DF7EF9">
            <w:pPr>
              <w:jc w:val="center"/>
              <w:rPr>
                <w:rFonts w:eastAsia="標楷體"/>
              </w:rPr>
            </w:pPr>
            <w:r>
              <w:rPr>
                <w:rFonts w:eastAsia="標楷體" w:hint="eastAsia"/>
              </w:rPr>
              <w:t>15</w:t>
            </w:r>
            <w:r>
              <w:rPr>
                <w:rFonts w:eastAsia="標楷體" w:hint="eastAsia"/>
              </w:rPr>
              <w:t>分鐘</w:t>
            </w:r>
          </w:p>
        </w:tc>
        <w:tc>
          <w:tcPr>
            <w:tcW w:w="850" w:type="dxa"/>
            <w:vAlign w:val="center"/>
          </w:tcPr>
          <w:p w:rsidR="00107A42" w:rsidRDefault="00107A42" w:rsidP="00107A42">
            <w:pPr>
              <w:jc w:val="center"/>
              <w:rPr>
                <w:rFonts w:eastAsia="標楷體"/>
              </w:rPr>
            </w:pPr>
            <w:r>
              <w:rPr>
                <w:rFonts w:eastAsia="標楷體" w:hint="eastAsia"/>
              </w:rPr>
              <w:t>10:20</w:t>
            </w:r>
          </w:p>
        </w:tc>
        <w:tc>
          <w:tcPr>
            <w:tcW w:w="1276" w:type="dxa"/>
            <w:vAlign w:val="center"/>
          </w:tcPr>
          <w:p w:rsidR="00107A42" w:rsidRDefault="00107A42" w:rsidP="00DF7EF9">
            <w:pPr>
              <w:jc w:val="center"/>
              <w:rPr>
                <w:rFonts w:eastAsia="標楷體"/>
              </w:rPr>
            </w:pPr>
            <w:r>
              <w:rPr>
                <w:rFonts w:eastAsia="標楷體" w:hint="eastAsia"/>
              </w:rPr>
              <w:t>辯護人</w:t>
            </w:r>
          </w:p>
        </w:tc>
        <w:tc>
          <w:tcPr>
            <w:tcW w:w="2665" w:type="dxa"/>
          </w:tcPr>
          <w:p w:rsidR="00107A42" w:rsidRDefault="00107A42" w:rsidP="001A5F64">
            <w:pPr>
              <w:jc w:val="both"/>
              <w:rPr>
                <w:rFonts w:eastAsia="標楷體"/>
              </w:rPr>
            </w:pPr>
            <w:r>
              <w:rPr>
                <w:rFonts w:eastAsia="標楷體" w:hint="eastAsia"/>
              </w:rPr>
              <w:t>就被訴事實訊問被告</w:t>
            </w:r>
          </w:p>
        </w:tc>
        <w:tc>
          <w:tcPr>
            <w:tcW w:w="1383" w:type="dxa"/>
            <w:vMerge/>
          </w:tcPr>
          <w:p w:rsidR="00107A42" w:rsidRDefault="00107A42" w:rsidP="001A5F64">
            <w:pPr>
              <w:jc w:val="both"/>
              <w:rPr>
                <w:rFonts w:eastAsia="標楷體"/>
              </w:rPr>
            </w:pPr>
          </w:p>
        </w:tc>
      </w:tr>
      <w:tr w:rsidR="00107A42" w:rsidTr="00DF7EF9">
        <w:tc>
          <w:tcPr>
            <w:tcW w:w="846" w:type="dxa"/>
            <w:vAlign w:val="center"/>
          </w:tcPr>
          <w:p w:rsidR="00107A42" w:rsidRDefault="00107A42" w:rsidP="00107A42">
            <w:pPr>
              <w:jc w:val="center"/>
              <w:rPr>
                <w:rFonts w:eastAsia="標楷體"/>
              </w:rPr>
            </w:pPr>
            <w:r>
              <w:rPr>
                <w:rFonts w:eastAsia="標楷體" w:hint="eastAsia"/>
              </w:rPr>
              <w:t>10:20</w:t>
            </w:r>
          </w:p>
        </w:tc>
        <w:tc>
          <w:tcPr>
            <w:tcW w:w="1276" w:type="dxa"/>
            <w:vAlign w:val="center"/>
          </w:tcPr>
          <w:p w:rsidR="00107A42" w:rsidRDefault="00107A42" w:rsidP="00DF7EF9">
            <w:pPr>
              <w:jc w:val="center"/>
              <w:rPr>
                <w:rFonts w:eastAsia="標楷體"/>
              </w:rPr>
            </w:pPr>
            <w:r>
              <w:rPr>
                <w:rFonts w:eastAsia="標楷體" w:hint="eastAsia"/>
              </w:rPr>
              <w:t>10</w:t>
            </w:r>
            <w:r>
              <w:rPr>
                <w:rFonts w:eastAsia="標楷體" w:hint="eastAsia"/>
              </w:rPr>
              <w:t>分鐘</w:t>
            </w:r>
          </w:p>
        </w:tc>
        <w:tc>
          <w:tcPr>
            <w:tcW w:w="850" w:type="dxa"/>
            <w:vAlign w:val="center"/>
          </w:tcPr>
          <w:p w:rsidR="00107A42" w:rsidRDefault="00107A42" w:rsidP="00107A42">
            <w:pPr>
              <w:jc w:val="center"/>
              <w:rPr>
                <w:rFonts w:eastAsia="標楷體"/>
              </w:rPr>
            </w:pPr>
            <w:r>
              <w:rPr>
                <w:rFonts w:eastAsia="標楷體" w:hint="eastAsia"/>
              </w:rPr>
              <w:t>10:30</w:t>
            </w:r>
          </w:p>
        </w:tc>
        <w:tc>
          <w:tcPr>
            <w:tcW w:w="1276" w:type="dxa"/>
            <w:vAlign w:val="center"/>
          </w:tcPr>
          <w:p w:rsidR="00107A42" w:rsidRDefault="00107A42" w:rsidP="00DF7EF9">
            <w:pPr>
              <w:jc w:val="center"/>
              <w:rPr>
                <w:rFonts w:eastAsia="標楷體"/>
              </w:rPr>
            </w:pPr>
            <w:r>
              <w:rPr>
                <w:rFonts w:eastAsia="標楷體" w:hint="eastAsia"/>
              </w:rPr>
              <w:t>國民法官法庭</w:t>
            </w:r>
          </w:p>
        </w:tc>
        <w:tc>
          <w:tcPr>
            <w:tcW w:w="2665" w:type="dxa"/>
          </w:tcPr>
          <w:p w:rsidR="00107A42" w:rsidRDefault="00107A42" w:rsidP="001A5F64">
            <w:pPr>
              <w:jc w:val="both"/>
              <w:rPr>
                <w:rFonts w:eastAsia="標楷體"/>
              </w:rPr>
            </w:pPr>
            <w:r>
              <w:rPr>
                <w:rFonts w:eastAsia="標楷體" w:hint="eastAsia"/>
              </w:rPr>
              <w:t>休庭（國民法官得請求釋疑）</w:t>
            </w:r>
          </w:p>
        </w:tc>
        <w:tc>
          <w:tcPr>
            <w:tcW w:w="1383" w:type="dxa"/>
            <w:vMerge/>
          </w:tcPr>
          <w:p w:rsidR="00107A42" w:rsidRDefault="00107A42" w:rsidP="001A5F64">
            <w:pPr>
              <w:jc w:val="both"/>
              <w:rPr>
                <w:rFonts w:eastAsia="標楷體"/>
              </w:rPr>
            </w:pPr>
          </w:p>
        </w:tc>
      </w:tr>
      <w:tr w:rsidR="00107A42" w:rsidTr="005D5FDD">
        <w:tc>
          <w:tcPr>
            <w:tcW w:w="846" w:type="dxa"/>
            <w:vAlign w:val="center"/>
          </w:tcPr>
          <w:p w:rsidR="00107A42" w:rsidRDefault="00107A42" w:rsidP="00107A42">
            <w:pPr>
              <w:jc w:val="center"/>
              <w:rPr>
                <w:rFonts w:eastAsia="標楷體"/>
              </w:rPr>
            </w:pPr>
            <w:r>
              <w:rPr>
                <w:rFonts w:eastAsia="標楷體" w:hint="eastAsia"/>
              </w:rPr>
              <w:t>10:30</w:t>
            </w:r>
          </w:p>
        </w:tc>
        <w:tc>
          <w:tcPr>
            <w:tcW w:w="1276" w:type="dxa"/>
            <w:vAlign w:val="center"/>
          </w:tcPr>
          <w:p w:rsidR="00107A42" w:rsidRDefault="00107A42" w:rsidP="00DF7EF9">
            <w:pPr>
              <w:jc w:val="center"/>
              <w:rPr>
                <w:rFonts w:eastAsia="標楷體"/>
              </w:rPr>
            </w:pPr>
            <w:r>
              <w:rPr>
                <w:rFonts w:eastAsia="標楷體" w:hint="eastAsia"/>
              </w:rPr>
              <w:t>15</w:t>
            </w:r>
            <w:r>
              <w:rPr>
                <w:rFonts w:eastAsia="標楷體" w:hint="eastAsia"/>
              </w:rPr>
              <w:t>分鐘</w:t>
            </w:r>
          </w:p>
        </w:tc>
        <w:tc>
          <w:tcPr>
            <w:tcW w:w="850" w:type="dxa"/>
            <w:vAlign w:val="center"/>
          </w:tcPr>
          <w:p w:rsidR="00107A42" w:rsidRDefault="00107A42" w:rsidP="00107A42">
            <w:pPr>
              <w:jc w:val="center"/>
              <w:rPr>
                <w:rFonts w:eastAsia="標楷體"/>
              </w:rPr>
            </w:pPr>
            <w:r>
              <w:rPr>
                <w:rFonts w:eastAsia="標楷體" w:hint="eastAsia"/>
              </w:rPr>
              <w:t>10:45</w:t>
            </w:r>
          </w:p>
        </w:tc>
        <w:tc>
          <w:tcPr>
            <w:tcW w:w="1276" w:type="dxa"/>
            <w:vAlign w:val="center"/>
          </w:tcPr>
          <w:p w:rsidR="00107A42" w:rsidRDefault="00107A42" w:rsidP="00DF7EF9">
            <w:pPr>
              <w:jc w:val="center"/>
              <w:rPr>
                <w:rFonts w:eastAsia="標楷體"/>
              </w:rPr>
            </w:pPr>
            <w:r>
              <w:rPr>
                <w:rFonts w:eastAsia="標楷體" w:hint="eastAsia"/>
              </w:rPr>
              <w:t>國民法官法庭</w:t>
            </w:r>
          </w:p>
        </w:tc>
        <w:tc>
          <w:tcPr>
            <w:tcW w:w="2665" w:type="dxa"/>
            <w:vAlign w:val="center"/>
          </w:tcPr>
          <w:p w:rsidR="00107A42" w:rsidRDefault="00107A42" w:rsidP="005D5FDD">
            <w:pPr>
              <w:jc w:val="both"/>
              <w:rPr>
                <w:rFonts w:eastAsia="標楷體"/>
              </w:rPr>
            </w:pPr>
            <w:r>
              <w:rPr>
                <w:rFonts w:eastAsia="標楷體" w:hint="eastAsia"/>
              </w:rPr>
              <w:t>補充訊問被告</w:t>
            </w:r>
          </w:p>
        </w:tc>
        <w:tc>
          <w:tcPr>
            <w:tcW w:w="1383" w:type="dxa"/>
            <w:vMerge/>
          </w:tcPr>
          <w:p w:rsidR="00107A42" w:rsidRDefault="00107A42" w:rsidP="001A5F64">
            <w:pPr>
              <w:jc w:val="both"/>
              <w:rPr>
                <w:rFonts w:eastAsia="標楷體"/>
              </w:rPr>
            </w:pPr>
          </w:p>
        </w:tc>
      </w:tr>
      <w:tr w:rsidR="00107A42" w:rsidTr="005D5FDD">
        <w:tc>
          <w:tcPr>
            <w:tcW w:w="846" w:type="dxa"/>
            <w:vAlign w:val="center"/>
          </w:tcPr>
          <w:p w:rsidR="00107A42" w:rsidRDefault="00107A42" w:rsidP="00107A42">
            <w:pPr>
              <w:jc w:val="center"/>
              <w:rPr>
                <w:rFonts w:eastAsia="標楷體"/>
              </w:rPr>
            </w:pPr>
            <w:r>
              <w:rPr>
                <w:rFonts w:eastAsia="標楷體" w:hint="eastAsia"/>
              </w:rPr>
              <w:t>10:4</w:t>
            </w:r>
            <w:r>
              <w:rPr>
                <w:rFonts w:eastAsia="標楷體"/>
              </w:rPr>
              <w:t>5</w:t>
            </w:r>
          </w:p>
        </w:tc>
        <w:tc>
          <w:tcPr>
            <w:tcW w:w="1276" w:type="dxa"/>
            <w:vAlign w:val="center"/>
          </w:tcPr>
          <w:p w:rsidR="00107A42" w:rsidRDefault="00107A42" w:rsidP="00DF7EF9">
            <w:pPr>
              <w:jc w:val="center"/>
              <w:rPr>
                <w:rFonts w:eastAsia="標楷體"/>
              </w:rPr>
            </w:pPr>
            <w:r>
              <w:rPr>
                <w:rFonts w:eastAsia="標楷體" w:hint="eastAsia"/>
              </w:rPr>
              <w:t>15</w:t>
            </w:r>
            <w:r>
              <w:rPr>
                <w:rFonts w:eastAsia="標楷體" w:hint="eastAsia"/>
              </w:rPr>
              <w:t>分鐘</w:t>
            </w:r>
          </w:p>
        </w:tc>
        <w:tc>
          <w:tcPr>
            <w:tcW w:w="850" w:type="dxa"/>
            <w:vAlign w:val="center"/>
          </w:tcPr>
          <w:p w:rsidR="00107A42" w:rsidRDefault="00107A42" w:rsidP="00107A42">
            <w:pPr>
              <w:jc w:val="center"/>
              <w:rPr>
                <w:rFonts w:eastAsia="標楷體"/>
              </w:rPr>
            </w:pPr>
            <w:r>
              <w:rPr>
                <w:rFonts w:eastAsia="標楷體" w:hint="eastAsia"/>
              </w:rPr>
              <w:t>11:00</w:t>
            </w:r>
          </w:p>
        </w:tc>
        <w:tc>
          <w:tcPr>
            <w:tcW w:w="1276" w:type="dxa"/>
            <w:vAlign w:val="center"/>
          </w:tcPr>
          <w:p w:rsidR="00107A42" w:rsidRDefault="00107A42" w:rsidP="00DF7EF9">
            <w:pPr>
              <w:jc w:val="center"/>
              <w:rPr>
                <w:rFonts w:eastAsia="標楷體"/>
              </w:rPr>
            </w:pPr>
            <w:r>
              <w:rPr>
                <w:rFonts w:eastAsia="標楷體" w:hint="eastAsia"/>
              </w:rPr>
              <w:t>檢察官</w:t>
            </w:r>
          </w:p>
          <w:p w:rsidR="00107A42" w:rsidRDefault="00107A42" w:rsidP="00DF7EF9">
            <w:pPr>
              <w:jc w:val="center"/>
              <w:rPr>
                <w:rFonts w:eastAsia="標楷體"/>
              </w:rPr>
            </w:pPr>
            <w:r>
              <w:rPr>
                <w:rFonts w:eastAsia="標楷體" w:hint="eastAsia"/>
              </w:rPr>
              <w:t>辯護人</w:t>
            </w:r>
          </w:p>
          <w:p w:rsidR="00107A42" w:rsidRDefault="00107A42" w:rsidP="00DF7EF9">
            <w:pPr>
              <w:jc w:val="center"/>
              <w:rPr>
                <w:rFonts w:eastAsia="標楷體"/>
              </w:rPr>
            </w:pPr>
            <w:r>
              <w:rPr>
                <w:rFonts w:eastAsia="標楷體" w:hint="eastAsia"/>
              </w:rPr>
              <w:t>及被告</w:t>
            </w:r>
          </w:p>
        </w:tc>
        <w:tc>
          <w:tcPr>
            <w:tcW w:w="2665" w:type="dxa"/>
            <w:vAlign w:val="center"/>
          </w:tcPr>
          <w:p w:rsidR="00107A42" w:rsidRDefault="00107A42" w:rsidP="005D5FDD">
            <w:pPr>
              <w:jc w:val="both"/>
              <w:rPr>
                <w:rFonts w:eastAsia="標楷體"/>
              </w:rPr>
            </w:pPr>
            <w:r>
              <w:rPr>
                <w:rFonts w:eastAsia="標楷體" w:hint="eastAsia"/>
              </w:rPr>
              <w:t>科刑資料之調查</w:t>
            </w:r>
          </w:p>
        </w:tc>
        <w:tc>
          <w:tcPr>
            <w:tcW w:w="1383" w:type="dxa"/>
            <w:vMerge/>
          </w:tcPr>
          <w:p w:rsidR="00107A42" w:rsidRDefault="00107A42" w:rsidP="001A5F64">
            <w:pPr>
              <w:jc w:val="both"/>
              <w:rPr>
                <w:rFonts w:eastAsia="標楷體"/>
              </w:rPr>
            </w:pPr>
          </w:p>
        </w:tc>
      </w:tr>
      <w:tr w:rsidR="00107A42" w:rsidTr="00966DE9">
        <w:trPr>
          <w:trHeight w:val="472"/>
        </w:trPr>
        <w:tc>
          <w:tcPr>
            <w:tcW w:w="846" w:type="dxa"/>
            <w:vAlign w:val="center"/>
          </w:tcPr>
          <w:p w:rsidR="00107A42" w:rsidRDefault="00107A42" w:rsidP="00107A42">
            <w:pPr>
              <w:jc w:val="center"/>
              <w:rPr>
                <w:rFonts w:eastAsia="標楷體"/>
              </w:rPr>
            </w:pPr>
            <w:r>
              <w:rPr>
                <w:rFonts w:eastAsia="標楷體" w:hint="eastAsia"/>
              </w:rPr>
              <w:t>11:00</w:t>
            </w:r>
          </w:p>
        </w:tc>
        <w:tc>
          <w:tcPr>
            <w:tcW w:w="1276" w:type="dxa"/>
            <w:vAlign w:val="center"/>
          </w:tcPr>
          <w:p w:rsidR="00107A42" w:rsidRDefault="0037116D" w:rsidP="00B25EA0">
            <w:pPr>
              <w:jc w:val="center"/>
              <w:rPr>
                <w:rFonts w:eastAsia="標楷體"/>
              </w:rPr>
            </w:pPr>
            <w:r>
              <w:rPr>
                <w:rFonts w:eastAsia="標楷體" w:hint="eastAsia"/>
              </w:rPr>
              <w:t>15</w:t>
            </w:r>
            <w:r w:rsidR="00107A42">
              <w:rPr>
                <w:rFonts w:eastAsia="標楷體" w:hint="eastAsia"/>
              </w:rPr>
              <w:t>分鐘</w:t>
            </w:r>
          </w:p>
        </w:tc>
        <w:tc>
          <w:tcPr>
            <w:tcW w:w="850" w:type="dxa"/>
            <w:vAlign w:val="center"/>
          </w:tcPr>
          <w:p w:rsidR="00107A42" w:rsidRDefault="00107A42" w:rsidP="0037116D">
            <w:pPr>
              <w:jc w:val="center"/>
              <w:rPr>
                <w:rFonts w:eastAsia="標楷體"/>
              </w:rPr>
            </w:pPr>
            <w:r>
              <w:rPr>
                <w:rFonts w:eastAsia="標楷體" w:hint="eastAsia"/>
              </w:rPr>
              <w:t>11:</w:t>
            </w:r>
            <w:r w:rsidR="0037116D">
              <w:rPr>
                <w:rFonts w:eastAsia="標楷體" w:hint="eastAsia"/>
              </w:rPr>
              <w:t>15</w:t>
            </w:r>
          </w:p>
        </w:tc>
        <w:tc>
          <w:tcPr>
            <w:tcW w:w="1276" w:type="dxa"/>
            <w:vAlign w:val="center"/>
          </w:tcPr>
          <w:p w:rsidR="00107A42" w:rsidRDefault="00107A42" w:rsidP="00DF7EF9">
            <w:pPr>
              <w:jc w:val="center"/>
              <w:rPr>
                <w:rFonts w:eastAsia="標楷體"/>
              </w:rPr>
            </w:pPr>
            <w:r>
              <w:rPr>
                <w:rFonts w:eastAsia="標楷體" w:hint="eastAsia"/>
              </w:rPr>
              <w:t>檢察官</w:t>
            </w:r>
          </w:p>
        </w:tc>
        <w:tc>
          <w:tcPr>
            <w:tcW w:w="2665" w:type="dxa"/>
          </w:tcPr>
          <w:p w:rsidR="00107A42" w:rsidRDefault="00107A42" w:rsidP="001A5F64">
            <w:pPr>
              <w:jc w:val="both"/>
              <w:rPr>
                <w:rFonts w:eastAsia="標楷體"/>
              </w:rPr>
            </w:pPr>
            <w:r>
              <w:rPr>
                <w:rFonts w:eastAsia="標楷體" w:hint="eastAsia"/>
              </w:rPr>
              <w:t>事實及法律辯論</w:t>
            </w:r>
          </w:p>
        </w:tc>
        <w:tc>
          <w:tcPr>
            <w:tcW w:w="1383" w:type="dxa"/>
            <w:vMerge/>
          </w:tcPr>
          <w:p w:rsidR="00107A42" w:rsidRDefault="00107A42" w:rsidP="001A5F64">
            <w:pPr>
              <w:jc w:val="both"/>
              <w:rPr>
                <w:rFonts w:eastAsia="標楷體"/>
              </w:rPr>
            </w:pPr>
          </w:p>
        </w:tc>
      </w:tr>
      <w:tr w:rsidR="00107A42" w:rsidTr="00966DE9">
        <w:trPr>
          <w:trHeight w:val="409"/>
        </w:trPr>
        <w:tc>
          <w:tcPr>
            <w:tcW w:w="846" w:type="dxa"/>
            <w:vAlign w:val="center"/>
          </w:tcPr>
          <w:p w:rsidR="00107A42" w:rsidRDefault="00107A42" w:rsidP="0037116D">
            <w:pPr>
              <w:jc w:val="center"/>
              <w:rPr>
                <w:rFonts w:eastAsia="標楷體"/>
              </w:rPr>
            </w:pPr>
            <w:r>
              <w:rPr>
                <w:rFonts w:eastAsia="標楷體" w:hint="eastAsia"/>
              </w:rPr>
              <w:t>11:</w:t>
            </w:r>
            <w:r w:rsidR="0037116D">
              <w:rPr>
                <w:rFonts w:eastAsia="標楷體" w:hint="eastAsia"/>
              </w:rPr>
              <w:t>15</w:t>
            </w:r>
          </w:p>
        </w:tc>
        <w:tc>
          <w:tcPr>
            <w:tcW w:w="1276" w:type="dxa"/>
            <w:vAlign w:val="center"/>
          </w:tcPr>
          <w:p w:rsidR="00107A42" w:rsidRDefault="00107A42" w:rsidP="0037116D">
            <w:pPr>
              <w:jc w:val="center"/>
              <w:rPr>
                <w:rFonts w:eastAsia="標楷體"/>
              </w:rPr>
            </w:pPr>
            <w:r>
              <w:rPr>
                <w:rFonts w:eastAsia="標楷體" w:hint="eastAsia"/>
              </w:rPr>
              <w:t>2</w:t>
            </w:r>
            <w:r w:rsidR="0037116D">
              <w:rPr>
                <w:rFonts w:eastAsia="標楷體" w:hint="eastAsia"/>
              </w:rPr>
              <w:t>0</w:t>
            </w:r>
            <w:r>
              <w:rPr>
                <w:rFonts w:eastAsia="標楷體" w:hint="eastAsia"/>
              </w:rPr>
              <w:t>分鐘</w:t>
            </w:r>
          </w:p>
        </w:tc>
        <w:tc>
          <w:tcPr>
            <w:tcW w:w="850" w:type="dxa"/>
            <w:vAlign w:val="center"/>
          </w:tcPr>
          <w:p w:rsidR="00107A42" w:rsidRDefault="00107A42" w:rsidP="0037116D">
            <w:pPr>
              <w:jc w:val="center"/>
              <w:rPr>
                <w:rFonts w:eastAsia="標楷體"/>
              </w:rPr>
            </w:pPr>
            <w:r>
              <w:rPr>
                <w:rFonts w:eastAsia="標楷體" w:hint="eastAsia"/>
              </w:rPr>
              <w:t>11:</w:t>
            </w:r>
            <w:r w:rsidR="0037116D">
              <w:rPr>
                <w:rFonts w:eastAsia="標楷體" w:hint="eastAsia"/>
              </w:rPr>
              <w:t>3</w:t>
            </w:r>
            <w:r>
              <w:rPr>
                <w:rFonts w:eastAsia="標楷體" w:hint="eastAsia"/>
              </w:rPr>
              <w:t>5</w:t>
            </w:r>
          </w:p>
        </w:tc>
        <w:tc>
          <w:tcPr>
            <w:tcW w:w="1276" w:type="dxa"/>
            <w:vAlign w:val="center"/>
          </w:tcPr>
          <w:p w:rsidR="00107A42" w:rsidRDefault="00107A42" w:rsidP="00DF7EF9">
            <w:pPr>
              <w:jc w:val="center"/>
              <w:rPr>
                <w:rFonts w:eastAsia="標楷體"/>
              </w:rPr>
            </w:pPr>
            <w:r>
              <w:rPr>
                <w:rFonts w:eastAsia="標楷體" w:hint="eastAsia"/>
              </w:rPr>
              <w:t>辯護人</w:t>
            </w:r>
          </w:p>
        </w:tc>
        <w:tc>
          <w:tcPr>
            <w:tcW w:w="2665" w:type="dxa"/>
          </w:tcPr>
          <w:p w:rsidR="00107A42" w:rsidRDefault="00107A42" w:rsidP="001A5F64">
            <w:pPr>
              <w:jc w:val="both"/>
              <w:rPr>
                <w:rFonts w:eastAsia="標楷體"/>
              </w:rPr>
            </w:pPr>
            <w:r>
              <w:rPr>
                <w:rFonts w:eastAsia="標楷體" w:hint="eastAsia"/>
              </w:rPr>
              <w:t>事實及法律辯論</w:t>
            </w:r>
          </w:p>
        </w:tc>
        <w:tc>
          <w:tcPr>
            <w:tcW w:w="1383" w:type="dxa"/>
            <w:vMerge/>
          </w:tcPr>
          <w:p w:rsidR="00107A42" w:rsidRDefault="00107A42" w:rsidP="001A5F64">
            <w:pPr>
              <w:jc w:val="both"/>
              <w:rPr>
                <w:rFonts w:eastAsia="標楷體"/>
              </w:rPr>
            </w:pPr>
          </w:p>
        </w:tc>
      </w:tr>
      <w:tr w:rsidR="00107A42" w:rsidTr="000554A6">
        <w:tc>
          <w:tcPr>
            <w:tcW w:w="846" w:type="dxa"/>
            <w:vAlign w:val="center"/>
          </w:tcPr>
          <w:p w:rsidR="00107A42" w:rsidRDefault="00107A42" w:rsidP="0037116D">
            <w:pPr>
              <w:jc w:val="center"/>
              <w:rPr>
                <w:rFonts w:eastAsia="標楷體"/>
              </w:rPr>
            </w:pPr>
            <w:r>
              <w:rPr>
                <w:rFonts w:eastAsia="標楷體" w:hint="eastAsia"/>
              </w:rPr>
              <w:t>11:</w:t>
            </w:r>
            <w:r w:rsidR="0037116D">
              <w:rPr>
                <w:rFonts w:eastAsia="標楷體" w:hint="eastAsia"/>
              </w:rPr>
              <w:t>3</w:t>
            </w:r>
            <w:r>
              <w:rPr>
                <w:rFonts w:eastAsia="標楷體" w:hint="eastAsia"/>
              </w:rPr>
              <w:t>5</w:t>
            </w:r>
          </w:p>
        </w:tc>
        <w:tc>
          <w:tcPr>
            <w:tcW w:w="1276" w:type="dxa"/>
            <w:vAlign w:val="center"/>
          </w:tcPr>
          <w:p w:rsidR="00107A42" w:rsidRDefault="00107A42" w:rsidP="000554A6">
            <w:pPr>
              <w:jc w:val="center"/>
              <w:rPr>
                <w:rFonts w:eastAsia="標楷體"/>
              </w:rPr>
            </w:pPr>
            <w:r>
              <w:rPr>
                <w:rFonts w:eastAsia="標楷體" w:hint="eastAsia"/>
              </w:rPr>
              <w:t>10</w:t>
            </w:r>
            <w:r>
              <w:rPr>
                <w:rFonts w:eastAsia="標楷體" w:hint="eastAsia"/>
              </w:rPr>
              <w:t>分鐘</w:t>
            </w:r>
          </w:p>
        </w:tc>
        <w:tc>
          <w:tcPr>
            <w:tcW w:w="850" w:type="dxa"/>
            <w:vAlign w:val="center"/>
          </w:tcPr>
          <w:p w:rsidR="00107A42" w:rsidRDefault="00107A42" w:rsidP="0037116D">
            <w:pPr>
              <w:jc w:val="center"/>
              <w:rPr>
                <w:rFonts w:eastAsia="標楷體"/>
              </w:rPr>
            </w:pPr>
            <w:r>
              <w:rPr>
                <w:rFonts w:eastAsia="標楷體" w:hint="eastAsia"/>
              </w:rPr>
              <w:t>1</w:t>
            </w:r>
            <w:r w:rsidR="001C1D9C">
              <w:rPr>
                <w:rFonts w:eastAsia="標楷體" w:hint="eastAsia"/>
              </w:rPr>
              <w:t>1</w:t>
            </w:r>
            <w:r>
              <w:rPr>
                <w:rFonts w:eastAsia="標楷體" w:hint="eastAsia"/>
              </w:rPr>
              <w:t>:</w:t>
            </w:r>
            <w:r w:rsidR="0037116D">
              <w:rPr>
                <w:rFonts w:eastAsia="標楷體" w:hint="eastAsia"/>
              </w:rPr>
              <w:t>4</w:t>
            </w:r>
            <w:r>
              <w:rPr>
                <w:rFonts w:eastAsia="標楷體" w:hint="eastAsia"/>
              </w:rPr>
              <w:t>5</w:t>
            </w:r>
          </w:p>
        </w:tc>
        <w:tc>
          <w:tcPr>
            <w:tcW w:w="1276" w:type="dxa"/>
            <w:vAlign w:val="center"/>
          </w:tcPr>
          <w:p w:rsidR="00107A42" w:rsidRDefault="00107A42" w:rsidP="00DF7EF9">
            <w:pPr>
              <w:jc w:val="center"/>
              <w:rPr>
                <w:rFonts w:eastAsia="標楷體"/>
              </w:rPr>
            </w:pPr>
            <w:r>
              <w:rPr>
                <w:rFonts w:eastAsia="標楷體" w:hint="eastAsia"/>
              </w:rPr>
              <w:t>被害人</w:t>
            </w:r>
          </w:p>
          <w:p w:rsidR="00107A42" w:rsidRDefault="00107A42" w:rsidP="00DF7EF9">
            <w:pPr>
              <w:jc w:val="center"/>
              <w:rPr>
                <w:rFonts w:eastAsia="標楷體"/>
              </w:rPr>
            </w:pPr>
            <w:r>
              <w:rPr>
                <w:rFonts w:eastAsia="標楷體" w:hint="eastAsia"/>
              </w:rPr>
              <w:t>家屬</w:t>
            </w:r>
          </w:p>
        </w:tc>
        <w:tc>
          <w:tcPr>
            <w:tcW w:w="2665" w:type="dxa"/>
            <w:vAlign w:val="center"/>
          </w:tcPr>
          <w:p w:rsidR="00107A42" w:rsidRDefault="00107A42" w:rsidP="000554A6">
            <w:pPr>
              <w:jc w:val="both"/>
              <w:rPr>
                <w:rFonts w:eastAsia="標楷體"/>
              </w:rPr>
            </w:pPr>
            <w:proofErr w:type="gramStart"/>
            <w:r>
              <w:rPr>
                <w:rFonts w:eastAsia="標楷體" w:hint="eastAsia"/>
              </w:rPr>
              <w:t>就科刑</w:t>
            </w:r>
            <w:proofErr w:type="gramEnd"/>
            <w:r>
              <w:rPr>
                <w:rFonts w:eastAsia="標楷體" w:hint="eastAsia"/>
              </w:rPr>
              <w:t>範圍陳述意見</w:t>
            </w:r>
          </w:p>
        </w:tc>
        <w:tc>
          <w:tcPr>
            <w:tcW w:w="1383" w:type="dxa"/>
            <w:vMerge/>
          </w:tcPr>
          <w:p w:rsidR="00107A42" w:rsidRDefault="00107A42" w:rsidP="001A5F64">
            <w:pPr>
              <w:jc w:val="both"/>
              <w:rPr>
                <w:rFonts w:eastAsia="標楷體"/>
              </w:rPr>
            </w:pPr>
          </w:p>
        </w:tc>
      </w:tr>
      <w:tr w:rsidR="00107A42" w:rsidTr="00966DE9">
        <w:trPr>
          <w:trHeight w:val="495"/>
        </w:trPr>
        <w:tc>
          <w:tcPr>
            <w:tcW w:w="846" w:type="dxa"/>
            <w:vAlign w:val="center"/>
          </w:tcPr>
          <w:p w:rsidR="00107A42" w:rsidRDefault="00107A42" w:rsidP="0037116D">
            <w:pPr>
              <w:jc w:val="center"/>
              <w:rPr>
                <w:rFonts w:eastAsia="標楷體"/>
              </w:rPr>
            </w:pPr>
            <w:r>
              <w:rPr>
                <w:rFonts w:eastAsia="標楷體" w:hint="eastAsia"/>
              </w:rPr>
              <w:t>1</w:t>
            </w:r>
            <w:r w:rsidR="001C1D9C">
              <w:rPr>
                <w:rFonts w:eastAsia="標楷體" w:hint="eastAsia"/>
              </w:rPr>
              <w:t>1</w:t>
            </w:r>
            <w:r>
              <w:rPr>
                <w:rFonts w:eastAsia="標楷體" w:hint="eastAsia"/>
              </w:rPr>
              <w:t>:</w:t>
            </w:r>
            <w:r w:rsidR="0037116D">
              <w:rPr>
                <w:rFonts w:eastAsia="標楷體" w:hint="eastAsia"/>
              </w:rPr>
              <w:t>45</w:t>
            </w:r>
          </w:p>
        </w:tc>
        <w:tc>
          <w:tcPr>
            <w:tcW w:w="1276" w:type="dxa"/>
            <w:vAlign w:val="center"/>
          </w:tcPr>
          <w:p w:rsidR="00107A42" w:rsidRDefault="001C1D9C" w:rsidP="001C1D9C">
            <w:pPr>
              <w:jc w:val="center"/>
              <w:rPr>
                <w:rFonts w:eastAsia="標楷體"/>
              </w:rPr>
            </w:pPr>
            <w:r>
              <w:rPr>
                <w:rFonts w:eastAsia="標楷體" w:hint="eastAsia"/>
              </w:rPr>
              <w:t>5</w:t>
            </w:r>
            <w:r w:rsidR="00107A42">
              <w:rPr>
                <w:rFonts w:eastAsia="標楷體" w:hint="eastAsia"/>
              </w:rPr>
              <w:t>分鐘</w:t>
            </w:r>
          </w:p>
        </w:tc>
        <w:tc>
          <w:tcPr>
            <w:tcW w:w="850" w:type="dxa"/>
            <w:vAlign w:val="center"/>
          </w:tcPr>
          <w:p w:rsidR="00107A42" w:rsidRDefault="00107A42" w:rsidP="0037116D">
            <w:pPr>
              <w:jc w:val="center"/>
              <w:rPr>
                <w:rFonts w:eastAsia="標楷體"/>
              </w:rPr>
            </w:pPr>
            <w:r>
              <w:rPr>
                <w:rFonts w:eastAsia="標楷體" w:hint="eastAsia"/>
              </w:rPr>
              <w:t>1</w:t>
            </w:r>
            <w:r w:rsidR="0037116D">
              <w:rPr>
                <w:rFonts w:eastAsia="標楷體" w:hint="eastAsia"/>
              </w:rPr>
              <w:t>1</w:t>
            </w:r>
            <w:r>
              <w:rPr>
                <w:rFonts w:eastAsia="標楷體" w:hint="eastAsia"/>
              </w:rPr>
              <w:t>:</w:t>
            </w:r>
            <w:r w:rsidR="0037116D">
              <w:rPr>
                <w:rFonts w:eastAsia="標楷體" w:hint="eastAsia"/>
              </w:rPr>
              <w:t>5</w:t>
            </w:r>
            <w:r w:rsidR="001C1D9C">
              <w:rPr>
                <w:rFonts w:eastAsia="標楷體" w:hint="eastAsia"/>
              </w:rPr>
              <w:t>0</w:t>
            </w:r>
          </w:p>
        </w:tc>
        <w:tc>
          <w:tcPr>
            <w:tcW w:w="1276" w:type="dxa"/>
            <w:vAlign w:val="center"/>
          </w:tcPr>
          <w:p w:rsidR="00107A42" w:rsidRDefault="00107A42" w:rsidP="00DF7EF9">
            <w:pPr>
              <w:jc w:val="center"/>
              <w:rPr>
                <w:rFonts w:eastAsia="標楷體"/>
              </w:rPr>
            </w:pPr>
            <w:r>
              <w:rPr>
                <w:rFonts w:eastAsia="標楷體" w:hint="eastAsia"/>
              </w:rPr>
              <w:t>檢察官</w:t>
            </w:r>
          </w:p>
        </w:tc>
        <w:tc>
          <w:tcPr>
            <w:tcW w:w="2665" w:type="dxa"/>
            <w:vAlign w:val="center"/>
          </w:tcPr>
          <w:p w:rsidR="00107A42" w:rsidRDefault="00107A42" w:rsidP="000554A6">
            <w:pPr>
              <w:jc w:val="both"/>
              <w:rPr>
                <w:rFonts w:eastAsia="標楷體"/>
              </w:rPr>
            </w:pPr>
            <w:r>
              <w:rPr>
                <w:rFonts w:eastAsia="標楷體" w:hint="eastAsia"/>
              </w:rPr>
              <w:t>科刑辯論</w:t>
            </w:r>
          </w:p>
        </w:tc>
        <w:tc>
          <w:tcPr>
            <w:tcW w:w="1383" w:type="dxa"/>
            <w:vMerge/>
          </w:tcPr>
          <w:p w:rsidR="00107A42" w:rsidRDefault="00107A42" w:rsidP="001A5F64">
            <w:pPr>
              <w:jc w:val="both"/>
              <w:rPr>
                <w:rFonts w:eastAsia="標楷體"/>
              </w:rPr>
            </w:pPr>
          </w:p>
        </w:tc>
      </w:tr>
      <w:tr w:rsidR="00107A42" w:rsidTr="00966DE9">
        <w:trPr>
          <w:trHeight w:val="417"/>
        </w:trPr>
        <w:tc>
          <w:tcPr>
            <w:tcW w:w="846" w:type="dxa"/>
            <w:vAlign w:val="center"/>
          </w:tcPr>
          <w:p w:rsidR="00107A42" w:rsidRDefault="00107A42" w:rsidP="0037116D">
            <w:pPr>
              <w:jc w:val="center"/>
              <w:rPr>
                <w:rFonts w:eastAsia="標楷體"/>
              </w:rPr>
            </w:pPr>
            <w:r>
              <w:rPr>
                <w:rFonts w:eastAsia="標楷體" w:hint="eastAsia"/>
              </w:rPr>
              <w:t>1</w:t>
            </w:r>
            <w:r w:rsidR="0037116D">
              <w:rPr>
                <w:rFonts w:eastAsia="標楷體" w:hint="eastAsia"/>
              </w:rPr>
              <w:t>1</w:t>
            </w:r>
            <w:r>
              <w:rPr>
                <w:rFonts w:eastAsia="標楷體" w:hint="eastAsia"/>
              </w:rPr>
              <w:t>:</w:t>
            </w:r>
            <w:r w:rsidR="0037116D">
              <w:rPr>
                <w:rFonts w:eastAsia="標楷體" w:hint="eastAsia"/>
              </w:rPr>
              <w:t>5</w:t>
            </w:r>
            <w:r w:rsidR="001C1D9C">
              <w:rPr>
                <w:rFonts w:eastAsia="標楷體" w:hint="eastAsia"/>
              </w:rPr>
              <w:t>0</w:t>
            </w:r>
          </w:p>
        </w:tc>
        <w:tc>
          <w:tcPr>
            <w:tcW w:w="1276" w:type="dxa"/>
            <w:vAlign w:val="center"/>
          </w:tcPr>
          <w:p w:rsidR="00107A42" w:rsidRDefault="00107A42" w:rsidP="0037116D">
            <w:pPr>
              <w:jc w:val="center"/>
              <w:rPr>
                <w:rFonts w:eastAsia="標楷體"/>
              </w:rPr>
            </w:pPr>
            <w:r>
              <w:rPr>
                <w:rFonts w:eastAsia="標楷體" w:hint="eastAsia"/>
              </w:rPr>
              <w:t>1</w:t>
            </w:r>
            <w:r w:rsidR="0037116D">
              <w:rPr>
                <w:rFonts w:eastAsia="標楷體" w:hint="eastAsia"/>
              </w:rPr>
              <w:t>0</w:t>
            </w:r>
            <w:r>
              <w:rPr>
                <w:rFonts w:eastAsia="標楷體" w:hint="eastAsia"/>
              </w:rPr>
              <w:t>分鐘</w:t>
            </w:r>
          </w:p>
        </w:tc>
        <w:tc>
          <w:tcPr>
            <w:tcW w:w="850" w:type="dxa"/>
            <w:vAlign w:val="center"/>
          </w:tcPr>
          <w:p w:rsidR="00107A42" w:rsidRDefault="00107A42" w:rsidP="0037116D">
            <w:pPr>
              <w:jc w:val="center"/>
              <w:rPr>
                <w:rFonts w:eastAsia="標楷體"/>
              </w:rPr>
            </w:pPr>
            <w:r>
              <w:rPr>
                <w:rFonts w:eastAsia="標楷體" w:hint="eastAsia"/>
              </w:rPr>
              <w:t>12:</w:t>
            </w:r>
            <w:r w:rsidR="0037116D">
              <w:rPr>
                <w:rFonts w:eastAsia="標楷體" w:hint="eastAsia"/>
              </w:rPr>
              <w:t>00</w:t>
            </w:r>
          </w:p>
        </w:tc>
        <w:tc>
          <w:tcPr>
            <w:tcW w:w="1276" w:type="dxa"/>
            <w:vAlign w:val="center"/>
          </w:tcPr>
          <w:p w:rsidR="00107A42" w:rsidRDefault="00107A42" w:rsidP="00DF7EF9">
            <w:pPr>
              <w:jc w:val="center"/>
              <w:rPr>
                <w:rFonts w:eastAsia="標楷體"/>
              </w:rPr>
            </w:pPr>
            <w:r>
              <w:rPr>
                <w:rFonts w:eastAsia="標楷體" w:hint="eastAsia"/>
              </w:rPr>
              <w:t>辯護人</w:t>
            </w:r>
          </w:p>
        </w:tc>
        <w:tc>
          <w:tcPr>
            <w:tcW w:w="2665" w:type="dxa"/>
            <w:vAlign w:val="center"/>
          </w:tcPr>
          <w:p w:rsidR="00107A42" w:rsidRDefault="00107A42" w:rsidP="000554A6">
            <w:pPr>
              <w:jc w:val="both"/>
              <w:rPr>
                <w:rFonts w:eastAsia="標楷體"/>
              </w:rPr>
            </w:pPr>
            <w:r>
              <w:rPr>
                <w:rFonts w:eastAsia="標楷體" w:hint="eastAsia"/>
              </w:rPr>
              <w:t>科刑辯論</w:t>
            </w:r>
          </w:p>
        </w:tc>
        <w:tc>
          <w:tcPr>
            <w:tcW w:w="1383" w:type="dxa"/>
            <w:vMerge/>
          </w:tcPr>
          <w:p w:rsidR="00107A42" w:rsidRDefault="00107A42" w:rsidP="001A5F64">
            <w:pPr>
              <w:jc w:val="both"/>
              <w:rPr>
                <w:rFonts w:eastAsia="標楷體"/>
              </w:rPr>
            </w:pPr>
          </w:p>
        </w:tc>
      </w:tr>
      <w:tr w:rsidR="00107A42" w:rsidTr="00966DE9">
        <w:trPr>
          <w:trHeight w:val="564"/>
        </w:trPr>
        <w:tc>
          <w:tcPr>
            <w:tcW w:w="846" w:type="dxa"/>
            <w:vAlign w:val="center"/>
          </w:tcPr>
          <w:p w:rsidR="00107A42" w:rsidRDefault="00107A42" w:rsidP="0037116D">
            <w:pPr>
              <w:jc w:val="center"/>
              <w:rPr>
                <w:rFonts w:eastAsia="標楷體"/>
              </w:rPr>
            </w:pPr>
            <w:r>
              <w:rPr>
                <w:rFonts w:eastAsia="標楷體" w:hint="eastAsia"/>
              </w:rPr>
              <w:t>12:</w:t>
            </w:r>
            <w:r w:rsidR="0037116D">
              <w:rPr>
                <w:rFonts w:eastAsia="標楷體" w:hint="eastAsia"/>
              </w:rPr>
              <w:t>00</w:t>
            </w:r>
          </w:p>
        </w:tc>
        <w:tc>
          <w:tcPr>
            <w:tcW w:w="1276" w:type="dxa"/>
            <w:vAlign w:val="center"/>
          </w:tcPr>
          <w:p w:rsidR="00107A42" w:rsidRDefault="00107A42" w:rsidP="000554A6">
            <w:pPr>
              <w:jc w:val="center"/>
              <w:rPr>
                <w:rFonts w:eastAsia="標楷體"/>
              </w:rPr>
            </w:pPr>
            <w:r>
              <w:rPr>
                <w:rFonts w:eastAsia="標楷體" w:hint="eastAsia"/>
              </w:rPr>
              <w:t>5</w:t>
            </w:r>
            <w:r>
              <w:rPr>
                <w:rFonts w:eastAsia="標楷體" w:hint="eastAsia"/>
              </w:rPr>
              <w:t>分鐘</w:t>
            </w:r>
          </w:p>
        </w:tc>
        <w:tc>
          <w:tcPr>
            <w:tcW w:w="850" w:type="dxa"/>
            <w:vAlign w:val="center"/>
          </w:tcPr>
          <w:p w:rsidR="00107A42" w:rsidRDefault="00107A42" w:rsidP="0037116D">
            <w:pPr>
              <w:jc w:val="center"/>
              <w:rPr>
                <w:rFonts w:eastAsia="標楷體"/>
              </w:rPr>
            </w:pPr>
            <w:r>
              <w:rPr>
                <w:rFonts w:eastAsia="標楷體" w:hint="eastAsia"/>
              </w:rPr>
              <w:t>12:</w:t>
            </w:r>
            <w:r w:rsidR="0037116D">
              <w:rPr>
                <w:rFonts w:eastAsia="標楷體" w:hint="eastAsia"/>
              </w:rPr>
              <w:t>05</w:t>
            </w:r>
          </w:p>
        </w:tc>
        <w:tc>
          <w:tcPr>
            <w:tcW w:w="1276" w:type="dxa"/>
            <w:vAlign w:val="center"/>
          </w:tcPr>
          <w:p w:rsidR="00107A42" w:rsidRDefault="00107A42" w:rsidP="00DF7EF9">
            <w:pPr>
              <w:jc w:val="center"/>
              <w:rPr>
                <w:rFonts w:eastAsia="標楷體"/>
              </w:rPr>
            </w:pPr>
            <w:r>
              <w:rPr>
                <w:rFonts w:eastAsia="標楷體" w:hint="eastAsia"/>
              </w:rPr>
              <w:t>被告</w:t>
            </w:r>
          </w:p>
        </w:tc>
        <w:tc>
          <w:tcPr>
            <w:tcW w:w="2665" w:type="dxa"/>
            <w:vAlign w:val="center"/>
          </w:tcPr>
          <w:p w:rsidR="00107A42" w:rsidRDefault="00107A42" w:rsidP="000554A6">
            <w:pPr>
              <w:jc w:val="both"/>
              <w:rPr>
                <w:rFonts w:eastAsia="標楷體"/>
              </w:rPr>
            </w:pPr>
            <w:r>
              <w:rPr>
                <w:rFonts w:eastAsia="標楷體" w:hint="eastAsia"/>
              </w:rPr>
              <w:t>最後陳述</w:t>
            </w:r>
          </w:p>
        </w:tc>
        <w:tc>
          <w:tcPr>
            <w:tcW w:w="1383" w:type="dxa"/>
            <w:vMerge/>
          </w:tcPr>
          <w:p w:rsidR="00107A42" w:rsidRDefault="00107A42" w:rsidP="001A5F64">
            <w:pPr>
              <w:jc w:val="both"/>
              <w:rPr>
                <w:rFonts w:eastAsia="標楷體"/>
              </w:rPr>
            </w:pPr>
          </w:p>
        </w:tc>
      </w:tr>
      <w:tr w:rsidR="00107A42" w:rsidTr="001B0B61">
        <w:tc>
          <w:tcPr>
            <w:tcW w:w="6913" w:type="dxa"/>
            <w:gridSpan w:val="5"/>
            <w:vAlign w:val="center"/>
          </w:tcPr>
          <w:p w:rsidR="00107A42" w:rsidRDefault="00107A42" w:rsidP="005E1C20">
            <w:pPr>
              <w:jc w:val="center"/>
              <w:rPr>
                <w:rFonts w:eastAsia="標楷體"/>
              </w:rPr>
            </w:pPr>
            <w:r>
              <w:rPr>
                <w:rFonts w:eastAsia="標楷體" w:hint="eastAsia"/>
              </w:rPr>
              <w:t>休息</w:t>
            </w:r>
            <w:proofErr w:type="gramStart"/>
            <w:r>
              <w:rPr>
                <w:rFonts w:eastAsia="標楷體" w:hint="eastAsia"/>
              </w:rPr>
              <w:t>（</w:t>
            </w:r>
            <w:proofErr w:type="gramEnd"/>
            <w:r>
              <w:rPr>
                <w:rFonts w:eastAsia="標楷體" w:hint="eastAsia"/>
              </w:rPr>
              <w:t>12:0</w:t>
            </w:r>
            <w:r w:rsidR="005E1C20">
              <w:rPr>
                <w:rFonts w:eastAsia="標楷體" w:hint="eastAsia"/>
              </w:rPr>
              <w:t>5</w:t>
            </w:r>
            <w:r>
              <w:rPr>
                <w:rFonts w:eastAsia="標楷體" w:hint="eastAsia"/>
              </w:rPr>
              <w:t>~13:30</w:t>
            </w:r>
            <w:proofErr w:type="gramStart"/>
            <w:r>
              <w:rPr>
                <w:rFonts w:eastAsia="標楷體" w:hint="eastAsia"/>
              </w:rPr>
              <w:t>）</w:t>
            </w:r>
            <w:proofErr w:type="gramEnd"/>
          </w:p>
        </w:tc>
        <w:tc>
          <w:tcPr>
            <w:tcW w:w="1383" w:type="dxa"/>
            <w:vMerge/>
          </w:tcPr>
          <w:p w:rsidR="00107A42" w:rsidRDefault="00107A42" w:rsidP="001A5F64">
            <w:pPr>
              <w:jc w:val="both"/>
              <w:rPr>
                <w:rFonts w:eastAsia="標楷體"/>
              </w:rPr>
            </w:pPr>
          </w:p>
        </w:tc>
      </w:tr>
      <w:tr w:rsidR="00107A42" w:rsidTr="000554A6">
        <w:tc>
          <w:tcPr>
            <w:tcW w:w="846" w:type="dxa"/>
            <w:vAlign w:val="center"/>
          </w:tcPr>
          <w:p w:rsidR="00107A42" w:rsidRDefault="00107A42" w:rsidP="00DF7EF9">
            <w:pPr>
              <w:jc w:val="center"/>
              <w:rPr>
                <w:rFonts w:eastAsia="標楷體"/>
              </w:rPr>
            </w:pPr>
            <w:r>
              <w:rPr>
                <w:rFonts w:eastAsia="標楷體" w:hint="eastAsia"/>
              </w:rPr>
              <w:t>13:30</w:t>
            </w:r>
          </w:p>
        </w:tc>
        <w:tc>
          <w:tcPr>
            <w:tcW w:w="1276" w:type="dxa"/>
            <w:vAlign w:val="center"/>
          </w:tcPr>
          <w:p w:rsidR="00107A42" w:rsidRDefault="00107A42" w:rsidP="000554A6">
            <w:pPr>
              <w:jc w:val="center"/>
              <w:rPr>
                <w:rFonts w:eastAsia="標楷體"/>
              </w:rPr>
            </w:pPr>
            <w:r>
              <w:rPr>
                <w:rFonts w:eastAsia="標楷體" w:hint="eastAsia"/>
              </w:rPr>
              <w:t>145</w:t>
            </w:r>
            <w:r>
              <w:rPr>
                <w:rFonts w:eastAsia="標楷體" w:hint="eastAsia"/>
              </w:rPr>
              <w:t>分鐘</w:t>
            </w:r>
          </w:p>
        </w:tc>
        <w:tc>
          <w:tcPr>
            <w:tcW w:w="850" w:type="dxa"/>
            <w:vAlign w:val="center"/>
          </w:tcPr>
          <w:p w:rsidR="00107A42" w:rsidRDefault="00107A42" w:rsidP="00DF7EF9">
            <w:pPr>
              <w:jc w:val="center"/>
              <w:rPr>
                <w:rFonts w:eastAsia="標楷體"/>
              </w:rPr>
            </w:pPr>
            <w:r>
              <w:rPr>
                <w:rFonts w:eastAsia="標楷體" w:hint="eastAsia"/>
              </w:rPr>
              <w:t>15:55</w:t>
            </w:r>
          </w:p>
        </w:tc>
        <w:tc>
          <w:tcPr>
            <w:tcW w:w="1276" w:type="dxa"/>
            <w:vAlign w:val="center"/>
          </w:tcPr>
          <w:p w:rsidR="00107A42" w:rsidRDefault="00107A42" w:rsidP="00DF7EF9">
            <w:pPr>
              <w:jc w:val="center"/>
              <w:rPr>
                <w:rFonts w:eastAsia="標楷體"/>
              </w:rPr>
            </w:pPr>
            <w:r>
              <w:rPr>
                <w:rFonts w:eastAsia="標楷體" w:hint="eastAsia"/>
              </w:rPr>
              <w:t>國民法官法庭</w:t>
            </w:r>
          </w:p>
        </w:tc>
        <w:tc>
          <w:tcPr>
            <w:tcW w:w="2665" w:type="dxa"/>
            <w:vAlign w:val="center"/>
          </w:tcPr>
          <w:p w:rsidR="00107A42" w:rsidRDefault="00107A42" w:rsidP="000554A6">
            <w:pPr>
              <w:jc w:val="both"/>
              <w:rPr>
                <w:rFonts w:eastAsia="標楷體"/>
              </w:rPr>
            </w:pPr>
            <w:r>
              <w:rPr>
                <w:rFonts w:eastAsia="標楷體" w:hint="eastAsia"/>
              </w:rPr>
              <w:t>終局評議</w:t>
            </w:r>
          </w:p>
        </w:tc>
        <w:tc>
          <w:tcPr>
            <w:tcW w:w="1383" w:type="dxa"/>
            <w:vMerge/>
          </w:tcPr>
          <w:p w:rsidR="00107A42" w:rsidRDefault="00107A42" w:rsidP="001A5F64">
            <w:pPr>
              <w:jc w:val="both"/>
              <w:rPr>
                <w:rFonts w:eastAsia="標楷體"/>
              </w:rPr>
            </w:pPr>
          </w:p>
        </w:tc>
      </w:tr>
      <w:tr w:rsidR="00107A42" w:rsidTr="00966DE9">
        <w:trPr>
          <w:trHeight w:val="444"/>
        </w:trPr>
        <w:tc>
          <w:tcPr>
            <w:tcW w:w="846" w:type="dxa"/>
            <w:vAlign w:val="center"/>
          </w:tcPr>
          <w:p w:rsidR="00107A42" w:rsidRDefault="00107A42" w:rsidP="00DF7EF9">
            <w:pPr>
              <w:jc w:val="center"/>
              <w:rPr>
                <w:rFonts w:eastAsia="標楷體"/>
              </w:rPr>
            </w:pPr>
            <w:r>
              <w:rPr>
                <w:rFonts w:eastAsia="標楷體" w:hint="eastAsia"/>
              </w:rPr>
              <w:t>15:55</w:t>
            </w:r>
          </w:p>
        </w:tc>
        <w:tc>
          <w:tcPr>
            <w:tcW w:w="1276" w:type="dxa"/>
            <w:vAlign w:val="center"/>
          </w:tcPr>
          <w:p w:rsidR="00107A42" w:rsidRDefault="00107A42" w:rsidP="000554A6">
            <w:pPr>
              <w:jc w:val="center"/>
              <w:rPr>
                <w:rFonts w:eastAsia="標楷體"/>
              </w:rPr>
            </w:pPr>
            <w:r>
              <w:rPr>
                <w:rFonts w:eastAsia="標楷體" w:hint="eastAsia"/>
              </w:rPr>
              <w:t>5</w:t>
            </w:r>
            <w:r>
              <w:rPr>
                <w:rFonts w:eastAsia="標楷體" w:hint="eastAsia"/>
              </w:rPr>
              <w:t>分鐘</w:t>
            </w:r>
          </w:p>
        </w:tc>
        <w:tc>
          <w:tcPr>
            <w:tcW w:w="850" w:type="dxa"/>
            <w:vAlign w:val="center"/>
          </w:tcPr>
          <w:p w:rsidR="00107A42" w:rsidRDefault="00107A42" w:rsidP="00DF7EF9">
            <w:pPr>
              <w:jc w:val="center"/>
              <w:rPr>
                <w:rFonts w:eastAsia="標楷體"/>
              </w:rPr>
            </w:pPr>
            <w:r>
              <w:rPr>
                <w:rFonts w:eastAsia="標楷體" w:hint="eastAsia"/>
              </w:rPr>
              <w:t>16:00</w:t>
            </w:r>
          </w:p>
        </w:tc>
        <w:tc>
          <w:tcPr>
            <w:tcW w:w="1276" w:type="dxa"/>
            <w:vAlign w:val="center"/>
          </w:tcPr>
          <w:p w:rsidR="00107A42" w:rsidRDefault="00107A42" w:rsidP="00DF7EF9">
            <w:pPr>
              <w:jc w:val="center"/>
              <w:rPr>
                <w:rFonts w:eastAsia="標楷體"/>
              </w:rPr>
            </w:pPr>
            <w:r>
              <w:rPr>
                <w:rFonts w:eastAsia="標楷體" w:hint="eastAsia"/>
              </w:rPr>
              <w:t>審判長</w:t>
            </w:r>
          </w:p>
        </w:tc>
        <w:tc>
          <w:tcPr>
            <w:tcW w:w="2665" w:type="dxa"/>
            <w:vAlign w:val="center"/>
          </w:tcPr>
          <w:p w:rsidR="00107A42" w:rsidRDefault="00107A42" w:rsidP="000554A6">
            <w:pPr>
              <w:jc w:val="both"/>
              <w:rPr>
                <w:rFonts w:eastAsia="標楷體"/>
              </w:rPr>
            </w:pPr>
            <w:r>
              <w:rPr>
                <w:rFonts w:eastAsia="標楷體" w:hint="eastAsia"/>
              </w:rPr>
              <w:t>宣判</w:t>
            </w:r>
          </w:p>
        </w:tc>
        <w:tc>
          <w:tcPr>
            <w:tcW w:w="1383" w:type="dxa"/>
            <w:vMerge/>
          </w:tcPr>
          <w:p w:rsidR="00107A42" w:rsidRDefault="00107A42" w:rsidP="001A5F64">
            <w:pPr>
              <w:jc w:val="both"/>
              <w:rPr>
                <w:rFonts w:eastAsia="標楷體"/>
              </w:rPr>
            </w:pPr>
          </w:p>
        </w:tc>
      </w:tr>
    </w:tbl>
    <w:p w:rsidR="007009B4" w:rsidRDefault="00E22165" w:rsidP="00462B61">
      <w:pPr>
        <w:jc w:val="both"/>
        <w:rPr>
          <w:rFonts w:eastAsia="標楷體"/>
          <w:kern w:val="0"/>
        </w:rPr>
      </w:pPr>
      <w:r>
        <w:rPr>
          <w:rFonts w:ascii="標楷體" w:eastAsia="標楷體" w:hAnsi="標楷體" w:hint="eastAsia"/>
          <w:kern w:val="0"/>
        </w:rPr>
        <w:t>※</w:t>
      </w:r>
      <w:r>
        <w:rPr>
          <w:rFonts w:eastAsia="標楷體" w:hint="eastAsia"/>
          <w:kern w:val="0"/>
        </w:rPr>
        <w:t>以上時間部分皆為暫定，實際進行時間以合議庭行審理程序為</w:t>
      </w:r>
      <w:proofErr w:type="gramStart"/>
      <w:r>
        <w:rPr>
          <w:rFonts w:eastAsia="標楷體" w:hint="eastAsia"/>
          <w:kern w:val="0"/>
        </w:rPr>
        <w:t>準</w:t>
      </w:r>
      <w:proofErr w:type="gramEnd"/>
      <w:r>
        <w:rPr>
          <w:rFonts w:eastAsia="標楷體" w:hint="eastAsia"/>
          <w:kern w:val="0"/>
        </w:rPr>
        <w:t>。</w:t>
      </w:r>
    </w:p>
    <w:p w:rsidR="00CC7748" w:rsidRDefault="00CC7748">
      <w:pPr>
        <w:widowControl/>
        <w:suppressAutoHyphens w:val="0"/>
        <w:rPr>
          <w:rFonts w:eastAsia="標楷體"/>
          <w:b/>
          <w:sz w:val="28"/>
          <w:szCs w:val="28"/>
        </w:rPr>
      </w:pPr>
      <w:r>
        <w:rPr>
          <w:rFonts w:eastAsia="標楷體"/>
          <w:b/>
          <w:sz w:val="28"/>
          <w:szCs w:val="28"/>
        </w:rPr>
        <w:br w:type="page"/>
      </w:r>
    </w:p>
    <w:p w:rsidR="00BA5941" w:rsidRPr="00BB3667" w:rsidRDefault="001A772C" w:rsidP="00BA5941">
      <w:pPr>
        <w:ind w:left="721" w:hangingChars="200" w:hanging="721"/>
        <w:outlineLvl w:val="0"/>
        <w:rPr>
          <w:rFonts w:eastAsia="標楷體"/>
          <w:b/>
          <w:sz w:val="36"/>
          <w:szCs w:val="36"/>
        </w:rPr>
      </w:pPr>
      <w:bookmarkStart w:id="8" w:name="_Toc86048626"/>
      <w:r w:rsidRPr="00BB3667">
        <w:rPr>
          <w:rFonts w:eastAsia="標楷體" w:hint="eastAsia"/>
          <w:b/>
          <w:sz w:val="36"/>
          <w:szCs w:val="36"/>
        </w:rPr>
        <w:t>捌</w:t>
      </w:r>
      <w:r w:rsidR="00BA5941" w:rsidRPr="00BB3667">
        <w:rPr>
          <w:rFonts w:eastAsia="標楷體" w:hint="eastAsia"/>
          <w:b/>
          <w:sz w:val="36"/>
          <w:szCs w:val="36"/>
        </w:rPr>
        <w:t>、</w:t>
      </w:r>
      <w:r w:rsidR="00CC7748" w:rsidRPr="00BB3667">
        <w:rPr>
          <w:rFonts w:eastAsia="標楷體" w:hint="eastAsia"/>
          <w:b/>
          <w:sz w:val="36"/>
          <w:szCs w:val="36"/>
        </w:rPr>
        <w:t>其他應注意事項</w:t>
      </w:r>
      <w:bookmarkEnd w:id="8"/>
    </w:p>
    <w:p w:rsidR="00CC7748" w:rsidRDefault="00CC7748" w:rsidP="00B44E85">
      <w:pPr>
        <w:spacing w:line="400" w:lineRule="exact"/>
        <w:jc w:val="both"/>
        <w:rPr>
          <w:rFonts w:eastAsia="標楷體"/>
        </w:rPr>
      </w:pPr>
    </w:p>
    <w:p w:rsidR="00CC7748" w:rsidRPr="00F67059" w:rsidRDefault="00CC7748" w:rsidP="00F67059">
      <w:pPr>
        <w:spacing w:line="500" w:lineRule="exact"/>
        <w:ind w:left="560" w:hangingChars="200" w:hanging="560"/>
        <w:jc w:val="both"/>
        <w:rPr>
          <w:rFonts w:eastAsia="標楷體"/>
          <w:sz w:val="28"/>
          <w:szCs w:val="28"/>
        </w:rPr>
      </w:pPr>
      <w:r w:rsidRPr="00F67059">
        <w:rPr>
          <w:rFonts w:eastAsia="標楷體" w:hint="eastAsia"/>
          <w:sz w:val="28"/>
          <w:szCs w:val="28"/>
        </w:rPr>
        <w:t>一、審理重點在「見、聞」證據調查活動，請您專注「聆聽」檢察官、被告、辯護人、證人、鑑定人說的話，並仔細「觀看」、「對照」證據的內容，而不只是把注意力放在記筆記上。</w:t>
      </w:r>
      <w:r w:rsidRPr="00F67059">
        <w:rPr>
          <w:rFonts w:eastAsia="標楷體" w:hint="eastAsia"/>
          <w:sz w:val="28"/>
          <w:szCs w:val="28"/>
        </w:rPr>
        <w:t xml:space="preserve"> </w:t>
      </w:r>
    </w:p>
    <w:p w:rsidR="00CC7748" w:rsidRPr="00F67059" w:rsidRDefault="00CC7748" w:rsidP="00F67059">
      <w:pPr>
        <w:spacing w:line="500" w:lineRule="exact"/>
        <w:jc w:val="both"/>
        <w:rPr>
          <w:rFonts w:eastAsia="標楷體"/>
          <w:sz w:val="28"/>
          <w:szCs w:val="28"/>
        </w:rPr>
      </w:pPr>
    </w:p>
    <w:p w:rsidR="00CC7748" w:rsidRPr="00F67059" w:rsidRDefault="00CC7748" w:rsidP="00F67059">
      <w:pPr>
        <w:spacing w:line="500" w:lineRule="exact"/>
        <w:ind w:left="560" w:hangingChars="200" w:hanging="560"/>
        <w:jc w:val="both"/>
        <w:rPr>
          <w:rFonts w:eastAsia="標楷體"/>
          <w:sz w:val="28"/>
          <w:szCs w:val="28"/>
        </w:rPr>
      </w:pPr>
      <w:r w:rsidRPr="00F67059">
        <w:rPr>
          <w:rFonts w:eastAsia="標楷體" w:hint="eastAsia"/>
          <w:sz w:val="28"/>
          <w:szCs w:val="28"/>
        </w:rPr>
        <w:t>二、審理期間所製作之筆記，或與案情有關之資料，於第一天審理程序結束後、第二天中午休息時或第二天最後程序結束後，請放置於評議室，勿攜帶返家。</w:t>
      </w:r>
      <w:r w:rsidRPr="00F67059">
        <w:rPr>
          <w:rFonts w:eastAsia="標楷體" w:hint="eastAsia"/>
          <w:sz w:val="28"/>
          <w:szCs w:val="28"/>
        </w:rPr>
        <w:t xml:space="preserve"> </w:t>
      </w:r>
    </w:p>
    <w:p w:rsidR="00CC7748" w:rsidRPr="00F67059" w:rsidRDefault="00CC7748" w:rsidP="00F67059">
      <w:pPr>
        <w:spacing w:line="500" w:lineRule="exact"/>
        <w:jc w:val="both"/>
        <w:rPr>
          <w:rFonts w:eastAsia="標楷體"/>
          <w:sz w:val="28"/>
          <w:szCs w:val="28"/>
        </w:rPr>
      </w:pPr>
    </w:p>
    <w:p w:rsidR="00BA5941" w:rsidRPr="00F67059" w:rsidRDefault="00CC7748" w:rsidP="00F67059">
      <w:pPr>
        <w:spacing w:line="500" w:lineRule="exact"/>
        <w:ind w:left="560" w:hangingChars="200" w:hanging="560"/>
        <w:jc w:val="both"/>
        <w:rPr>
          <w:rFonts w:eastAsia="標楷體"/>
          <w:sz w:val="28"/>
          <w:szCs w:val="28"/>
        </w:rPr>
      </w:pPr>
      <w:r w:rsidRPr="00F67059">
        <w:rPr>
          <w:rFonts w:eastAsia="標楷體" w:hint="eastAsia"/>
          <w:sz w:val="28"/>
          <w:szCs w:val="28"/>
        </w:rPr>
        <w:t>三、於擔任國民法官</w:t>
      </w:r>
      <w:proofErr w:type="gramStart"/>
      <w:r w:rsidRPr="00F67059">
        <w:rPr>
          <w:rFonts w:eastAsia="標楷體" w:hint="eastAsia"/>
          <w:sz w:val="28"/>
          <w:szCs w:val="28"/>
        </w:rPr>
        <w:t>期間，</w:t>
      </w:r>
      <w:proofErr w:type="gramEnd"/>
      <w:r w:rsidRPr="00F67059">
        <w:rPr>
          <w:rFonts w:eastAsia="標楷體" w:hint="eastAsia"/>
          <w:sz w:val="28"/>
          <w:szCs w:val="28"/>
        </w:rPr>
        <w:t>不可自行收集或調查跟本案相關之資料（包括與本案相關的各類媒體報導或評論），而且在進行終局評議之前，</w:t>
      </w:r>
      <w:r w:rsidR="00B44E85" w:rsidRPr="00F67059">
        <w:rPr>
          <w:rFonts w:eastAsia="標楷體" w:hint="eastAsia"/>
          <w:sz w:val="28"/>
          <w:szCs w:val="28"/>
        </w:rPr>
        <w:t>也不可以任何方式跟法庭外任何人（包括親友）及一起開庭的國民法官或備位國民法官私下討論案情，以免影響心證之正確形成</w:t>
      </w:r>
      <w:r w:rsidRPr="00F67059">
        <w:rPr>
          <w:rFonts w:eastAsia="標楷體" w:hint="eastAsia"/>
          <w:sz w:val="28"/>
          <w:szCs w:val="28"/>
        </w:rPr>
        <w:t>。</w:t>
      </w:r>
    </w:p>
    <w:sectPr w:rsidR="00BA5941" w:rsidRPr="00F67059" w:rsidSect="00B656F9">
      <w:footerReference w:type="default" r:id="rId9"/>
      <w:headerReference w:type="first" r:id="rId10"/>
      <w:pgSz w:w="11906" w:h="16838"/>
      <w:pgMar w:top="1440" w:right="1800" w:bottom="1440" w:left="1800" w:header="851" w:footer="992"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0"/>
      <w:cols w:space="720"/>
      <w:titlePg/>
      <w:docGrid w:type="lines" w:linePitch="51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4C4" w:rsidRDefault="003534C4">
      <w:r>
        <w:separator/>
      </w:r>
    </w:p>
  </w:endnote>
  <w:endnote w:type="continuationSeparator" w:id="0">
    <w:p w:rsidR="003534C4" w:rsidRDefault="00353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8CC" w:rsidRDefault="007F68CC">
    <w:pPr>
      <w:pStyle w:val="a3"/>
      <w:jc w:val="center"/>
    </w:pPr>
    <w:r>
      <w:rPr>
        <w:lang w:val="zh-TW"/>
      </w:rPr>
      <w:fldChar w:fldCharType="begin"/>
    </w:r>
    <w:r>
      <w:rPr>
        <w:lang w:val="zh-TW"/>
      </w:rPr>
      <w:instrText xml:space="preserve"> PAGE </w:instrText>
    </w:r>
    <w:r>
      <w:rPr>
        <w:lang w:val="zh-TW"/>
      </w:rPr>
      <w:fldChar w:fldCharType="separate"/>
    </w:r>
    <w:r w:rsidR="00C34763">
      <w:rPr>
        <w:noProof/>
        <w:lang w:val="zh-TW"/>
      </w:rPr>
      <w:t>3</w:t>
    </w:r>
    <w:r>
      <w:rPr>
        <w:lang w:val="zh-TW"/>
      </w:rPr>
      <w:fldChar w:fldCharType="end"/>
    </w:r>
  </w:p>
  <w:p w:rsidR="007F68CC" w:rsidRDefault="007F68CC">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4C4" w:rsidRDefault="003534C4">
      <w:r>
        <w:rPr>
          <w:color w:val="000000"/>
        </w:rPr>
        <w:separator/>
      </w:r>
    </w:p>
  </w:footnote>
  <w:footnote w:type="continuationSeparator" w:id="0">
    <w:p w:rsidR="003534C4" w:rsidRDefault="003534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8CC" w:rsidRDefault="007F68CC">
    <w:pPr>
      <w:pStyle w:val="a8"/>
      <w:jc w:val="right"/>
    </w:pPr>
  </w:p>
  <w:p w:rsidR="007F68CC" w:rsidRDefault="007F68CC">
    <w:pPr>
      <w:pStyle w:val="a8"/>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27C1"/>
    <w:multiLevelType w:val="hybridMultilevel"/>
    <w:tmpl w:val="71788D22"/>
    <w:lvl w:ilvl="0" w:tplc="7D9416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E973ED"/>
    <w:multiLevelType w:val="multilevel"/>
    <w:tmpl w:val="29424626"/>
    <w:lvl w:ilvl="0">
      <w:start w:val="1"/>
      <w:numFmt w:val="taiwaneseCountingThousand"/>
      <w:lvlText w:val="%1、"/>
      <w:lvlJc w:val="left"/>
      <w:pPr>
        <w:ind w:left="1189" w:hanging="48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2" w15:restartNumberingAfterBreak="0">
    <w:nsid w:val="1BBF2E70"/>
    <w:multiLevelType w:val="multilevel"/>
    <w:tmpl w:val="54C8CE7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28D2360"/>
    <w:multiLevelType w:val="hybridMultilevel"/>
    <w:tmpl w:val="26A636AE"/>
    <w:lvl w:ilvl="0" w:tplc="F974615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25B82F86"/>
    <w:multiLevelType w:val="multilevel"/>
    <w:tmpl w:val="B3C8832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AD36E2C"/>
    <w:multiLevelType w:val="hybridMultilevel"/>
    <w:tmpl w:val="E33E64BA"/>
    <w:lvl w:ilvl="0" w:tplc="1F069A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B405506"/>
    <w:multiLevelType w:val="hybridMultilevel"/>
    <w:tmpl w:val="1D9E8EB6"/>
    <w:lvl w:ilvl="0" w:tplc="A606BE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37651FC"/>
    <w:multiLevelType w:val="multilevel"/>
    <w:tmpl w:val="E2D6C64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56E97D73"/>
    <w:multiLevelType w:val="multilevel"/>
    <w:tmpl w:val="E0A00A42"/>
    <w:lvl w:ilvl="0">
      <w:numFmt w:val="bullet"/>
      <w:lvlText w:val=""/>
      <w:lvlJc w:val="left"/>
      <w:pPr>
        <w:ind w:left="1243" w:hanging="480"/>
      </w:pPr>
      <w:rPr>
        <w:rFonts w:ascii="Wingdings" w:hAnsi="Wingdings"/>
      </w:rPr>
    </w:lvl>
    <w:lvl w:ilvl="1">
      <w:numFmt w:val="bullet"/>
      <w:lvlText w:val=""/>
      <w:lvlJc w:val="left"/>
      <w:pPr>
        <w:ind w:left="1723" w:hanging="480"/>
      </w:pPr>
      <w:rPr>
        <w:rFonts w:ascii="Wingdings" w:hAnsi="Wingdings"/>
      </w:rPr>
    </w:lvl>
    <w:lvl w:ilvl="2">
      <w:numFmt w:val="bullet"/>
      <w:lvlText w:val=""/>
      <w:lvlJc w:val="left"/>
      <w:pPr>
        <w:ind w:left="2203" w:hanging="480"/>
      </w:pPr>
      <w:rPr>
        <w:rFonts w:ascii="Wingdings" w:hAnsi="Wingdings"/>
      </w:rPr>
    </w:lvl>
    <w:lvl w:ilvl="3">
      <w:numFmt w:val="bullet"/>
      <w:lvlText w:val=""/>
      <w:lvlJc w:val="left"/>
      <w:pPr>
        <w:ind w:left="2683" w:hanging="480"/>
      </w:pPr>
      <w:rPr>
        <w:rFonts w:ascii="Wingdings" w:hAnsi="Wingdings"/>
      </w:rPr>
    </w:lvl>
    <w:lvl w:ilvl="4">
      <w:numFmt w:val="bullet"/>
      <w:lvlText w:val=""/>
      <w:lvlJc w:val="left"/>
      <w:pPr>
        <w:ind w:left="3163" w:hanging="480"/>
      </w:pPr>
      <w:rPr>
        <w:rFonts w:ascii="Wingdings" w:hAnsi="Wingdings"/>
      </w:rPr>
    </w:lvl>
    <w:lvl w:ilvl="5">
      <w:numFmt w:val="bullet"/>
      <w:lvlText w:val=""/>
      <w:lvlJc w:val="left"/>
      <w:pPr>
        <w:ind w:left="3643" w:hanging="480"/>
      </w:pPr>
      <w:rPr>
        <w:rFonts w:ascii="Wingdings" w:hAnsi="Wingdings"/>
      </w:rPr>
    </w:lvl>
    <w:lvl w:ilvl="6">
      <w:numFmt w:val="bullet"/>
      <w:lvlText w:val=""/>
      <w:lvlJc w:val="left"/>
      <w:pPr>
        <w:ind w:left="4123" w:hanging="480"/>
      </w:pPr>
      <w:rPr>
        <w:rFonts w:ascii="Wingdings" w:hAnsi="Wingdings"/>
      </w:rPr>
    </w:lvl>
    <w:lvl w:ilvl="7">
      <w:numFmt w:val="bullet"/>
      <w:lvlText w:val=""/>
      <w:lvlJc w:val="left"/>
      <w:pPr>
        <w:ind w:left="4603" w:hanging="480"/>
      </w:pPr>
      <w:rPr>
        <w:rFonts w:ascii="Wingdings" w:hAnsi="Wingdings"/>
      </w:rPr>
    </w:lvl>
    <w:lvl w:ilvl="8">
      <w:numFmt w:val="bullet"/>
      <w:lvlText w:val=""/>
      <w:lvlJc w:val="left"/>
      <w:pPr>
        <w:ind w:left="5083" w:hanging="480"/>
      </w:pPr>
      <w:rPr>
        <w:rFonts w:ascii="Wingdings" w:hAnsi="Wingdings"/>
      </w:rPr>
    </w:lvl>
  </w:abstractNum>
  <w:abstractNum w:abstractNumId="9" w15:restartNumberingAfterBreak="0">
    <w:nsid w:val="59F30CC9"/>
    <w:multiLevelType w:val="multilevel"/>
    <w:tmpl w:val="7FDEC66E"/>
    <w:lvl w:ilvl="0">
      <w:start w:val="1"/>
      <w:numFmt w:val="ideographLegalTradition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5D595FF7"/>
    <w:multiLevelType w:val="multilevel"/>
    <w:tmpl w:val="BB5064C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5EEB1E09"/>
    <w:multiLevelType w:val="multilevel"/>
    <w:tmpl w:val="D9BA579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5F034398"/>
    <w:multiLevelType w:val="hybridMultilevel"/>
    <w:tmpl w:val="9A58C30C"/>
    <w:lvl w:ilvl="0" w:tplc="FF3AF9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EE46E0D"/>
    <w:multiLevelType w:val="multilevel"/>
    <w:tmpl w:val="73D8B15C"/>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4" w15:restartNumberingAfterBreak="0">
    <w:nsid w:val="6F8A5B61"/>
    <w:multiLevelType w:val="hybridMultilevel"/>
    <w:tmpl w:val="FB545DD6"/>
    <w:lvl w:ilvl="0" w:tplc="0172B2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2480691"/>
    <w:multiLevelType w:val="hybridMultilevel"/>
    <w:tmpl w:val="ADA89454"/>
    <w:lvl w:ilvl="0" w:tplc="DC6E16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AF13E65"/>
    <w:multiLevelType w:val="multilevel"/>
    <w:tmpl w:val="AF5A9BA4"/>
    <w:lvl w:ilvl="0">
      <w:start w:val="3"/>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9"/>
  </w:num>
  <w:num w:numId="2">
    <w:abstractNumId w:val="4"/>
  </w:num>
  <w:num w:numId="3">
    <w:abstractNumId w:val="16"/>
  </w:num>
  <w:num w:numId="4">
    <w:abstractNumId w:val="1"/>
  </w:num>
  <w:num w:numId="5">
    <w:abstractNumId w:val="8"/>
  </w:num>
  <w:num w:numId="6">
    <w:abstractNumId w:val="13"/>
  </w:num>
  <w:num w:numId="7">
    <w:abstractNumId w:val="10"/>
  </w:num>
  <w:num w:numId="8">
    <w:abstractNumId w:val="11"/>
  </w:num>
  <w:num w:numId="9">
    <w:abstractNumId w:val="2"/>
  </w:num>
  <w:num w:numId="10">
    <w:abstractNumId w:val="7"/>
  </w:num>
  <w:num w:numId="11">
    <w:abstractNumId w:val="6"/>
  </w:num>
  <w:num w:numId="12">
    <w:abstractNumId w:val="12"/>
  </w:num>
  <w:num w:numId="13">
    <w:abstractNumId w:val="0"/>
  </w:num>
  <w:num w:numId="14">
    <w:abstractNumId w:val="5"/>
  </w:num>
  <w:num w:numId="15">
    <w:abstractNumId w:val="14"/>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C21"/>
    <w:rsid w:val="00002B09"/>
    <w:rsid w:val="00053E52"/>
    <w:rsid w:val="000554A6"/>
    <w:rsid w:val="00055C4B"/>
    <w:rsid w:val="00062DC3"/>
    <w:rsid w:val="00087357"/>
    <w:rsid w:val="000B3124"/>
    <w:rsid w:val="000D4CCA"/>
    <w:rsid w:val="000D5257"/>
    <w:rsid w:val="000E13F5"/>
    <w:rsid w:val="000E28C2"/>
    <w:rsid w:val="000E62B8"/>
    <w:rsid w:val="00103A88"/>
    <w:rsid w:val="00107A42"/>
    <w:rsid w:val="0011136F"/>
    <w:rsid w:val="00112265"/>
    <w:rsid w:val="00121340"/>
    <w:rsid w:val="00122A9B"/>
    <w:rsid w:val="001254B5"/>
    <w:rsid w:val="00133DB4"/>
    <w:rsid w:val="00136A79"/>
    <w:rsid w:val="00137DF0"/>
    <w:rsid w:val="00143A36"/>
    <w:rsid w:val="001453DC"/>
    <w:rsid w:val="001455C3"/>
    <w:rsid w:val="00146190"/>
    <w:rsid w:val="00146799"/>
    <w:rsid w:val="00163992"/>
    <w:rsid w:val="001658A5"/>
    <w:rsid w:val="0019033D"/>
    <w:rsid w:val="001A0172"/>
    <w:rsid w:val="001A2AD3"/>
    <w:rsid w:val="001A5F64"/>
    <w:rsid w:val="001A6FB6"/>
    <w:rsid w:val="001A772C"/>
    <w:rsid w:val="001B0B61"/>
    <w:rsid w:val="001B684E"/>
    <w:rsid w:val="001C1D9C"/>
    <w:rsid w:val="001C2C6B"/>
    <w:rsid w:val="001D2E8B"/>
    <w:rsid w:val="001D3179"/>
    <w:rsid w:val="001D32C1"/>
    <w:rsid w:val="001F4F31"/>
    <w:rsid w:val="00216CC0"/>
    <w:rsid w:val="00245BB2"/>
    <w:rsid w:val="00261C6E"/>
    <w:rsid w:val="0026285A"/>
    <w:rsid w:val="00291FF8"/>
    <w:rsid w:val="002923A3"/>
    <w:rsid w:val="002A1A96"/>
    <w:rsid w:val="002A7AFE"/>
    <w:rsid w:val="002B7B56"/>
    <w:rsid w:val="002C3772"/>
    <w:rsid w:val="002E22EF"/>
    <w:rsid w:val="002F5338"/>
    <w:rsid w:val="00306136"/>
    <w:rsid w:val="003172E6"/>
    <w:rsid w:val="003274FE"/>
    <w:rsid w:val="003342F2"/>
    <w:rsid w:val="00335621"/>
    <w:rsid w:val="003372F7"/>
    <w:rsid w:val="003416E1"/>
    <w:rsid w:val="00347253"/>
    <w:rsid w:val="003534C4"/>
    <w:rsid w:val="00357ADE"/>
    <w:rsid w:val="00361358"/>
    <w:rsid w:val="0037116D"/>
    <w:rsid w:val="00375933"/>
    <w:rsid w:val="00383141"/>
    <w:rsid w:val="003909DC"/>
    <w:rsid w:val="003A7F34"/>
    <w:rsid w:val="003C401F"/>
    <w:rsid w:val="003C6363"/>
    <w:rsid w:val="003C71F0"/>
    <w:rsid w:val="003D10DC"/>
    <w:rsid w:val="003E070A"/>
    <w:rsid w:val="00402EB3"/>
    <w:rsid w:val="004047F9"/>
    <w:rsid w:val="0041327C"/>
    <w:rsid w:val="00413C40"/>
    <w:rsid w:val="004171C7"/>
    <w:rsid w:val="0044163D"/>
    <w:rsid w:val="00455914"/>
    <w:rsid w:val="004602AE"/>
    <w:rsid w:val="0046210A"/>
    <w:rsid w:val="0046262B"/>
    <w:rsid w:val="00462B61"/>
    <w:rsid w:val="0046340E"/>
    <w:rsid w:val="00463869"/>
    <w:rsid w:val="0047141B"/>
    <w:rsid w:val="004728F5"/>
    <w:rsid w:val="00491F9E"/>
    <w:rsid w:val="004B32D5"/>
    <w:rsid w:val="004D2087"/>
    <w:rsid w:val="004E32F5"/>
    <w:rsid w:val="00500FB6"/>
    <w:rsid w:val="005121AE"/>
    <w:rsid w:val="00523DB1"/>
    <w:rsid w:val="00531C14"/>
    <w:rsid w:val="00550D89"/>
    <w:rsid w:val="00554E6D"/>
    <w:rsid w:val="00555B7F"/>
    <w:rsid w:val="00570519"/>
    <w:rsid w:val="0057661A"/>
    <w:rsid w:val="005805B1"/>
    <w:rsid w:val="005A4710"/>
    <w:rsid w:val="005B37EC"/>
    <w:rsid w:val="005C023B"/>
    <w:rsid w:val="005D5FDD"/>
    <w:rsid w:val="005E1546"/>
    <w:rsid w:val="005E1C20"/>
    <w:rsid w:val="005E363A"/>
    <w:rsid w:val="005E76FA"/>
    <w:rsid w:val="005F060C"/>
    <w:rsid w:val="006007FB"/>
    <w:rsid w:val="00627E3F"/>
    <w:rsid w:val="00635A9C"/>
    <w:rsid w:val="0064696C"/>
    <w:rsid w:val="006648C8"/>
    <w:rsid w:val="00670480"/>
    <w:rsid w:val="0067277C"/>
    <w:rsid w:val="00675653"/>
    <w:rsid w:val="00687800"/>
    <w:rsid w:val="006A1BFF"/>
    <w:rsid w:val="006E0FDF"/>
    <w:rsid w:val="006E4285"/>
    <w:rsid w:val="006F35C1"/>
    <w:rsid w:val="007009B4"/>
    <w:rsid w:val="00704F58"/>
    <w:rsid w:val="00705F15"/>
    <w:rsid w:val="00706B61"/>
    <w:rsid w:val="007074C9"/>
    <w:rsid w:val="007136A7"/>
    <w:rsid w:val="00726BFC"/>
    <w:rsid w:val="007355E6"/>
    <w:rsid w:val="00741EB0"/>
    <w:rsid w:val="00746374"/>
    <w:rsid w:val="00753580"/>
    <w:rsid w:val="007542E3"/>
    <w:rsid w:val="007635D5"/>
    <w:rsid w:val="007709C7"/>
    <w:rsid w:val="007827C6"/>
    <w:rsid w:val="007869D2"/>
    <w:rsid w:val="00797EF5"/>
    <w:rsid w:val="007B0FC9"/>
    <w:rsid w:val="007C02A3"/>
    <w:rsid w:val="007C1FC3"/>
    <w:rsid w:val="007C6526"/>
    <w:rsid w:val="007E19AC"/>
    <w:rsid w:val="007F5FC5"/>
    <w:rsid w:val="007F68CC"/>
    <w:rsid w:val="00800E8B"/>
    <w:rsid w:val="008034EB"/>
    <w:rsid w:val="0080706E"/>
    <w:rsid w:val="00814DAC"/>
    <w:rsid w:val="008208F7"/>
    <w:rsid w:val="0082341C"/>
    <w:rsid w:val="00824D7C"/>
    <w:rsid w:val="00826F08"/>
    <w:rsid w:val="00857D4B"/>
    <w:rsid w:val="00862194"/>
    <w:rsid w:val="00874F35"/>
    <w:rsid w:val="00877B41"/>
    <w:rsid w:val="00886189"/>
    <w:rsid w:val="008948B4"/>
    <w:rsid w:val="008A7974"/>
    <w:rsid w:val="008B047B"/>
    <w:rsid w:val="008B7111"/>
    <w:rsid w:val="008C5F4C"/>
    <w:rsid w:val="008D10A6"/>
    <w:rsid w:val="008E1776"/>
    <w:rsid w:val="008E1C6D"/>
    <w:rsid w:val="008E78AE"/>
    <w:rsid w:val="008F6D79"/>
    <w:rsid w:val="009014C9"/>
    <w:rsid w:val="0091174C"/>
    <w:rsid w:val="00920B0F"/>
    <w:rsid w:val="00927358"/>
    <w:rsid w:val="00936904"/>
    <w:rsid w:val="009411F5"/>
    <w:rsid w:val="00943BC5"/>
    <w:rsid w:val="00953026"/>
    <w:rsid w:val="00966DE9"/>
    <w:rsid w:val="0097275A"/>
    <w:rsid w:val="00975B32"/>
    <w:rsid w:val="00986BA2"/>
    <w:rsid w:val="009940A0"/>
    <w:rsid w:val="0099428B"/>
    <w:rsid w:val="009A022B"/>
    <w:rsid w:val="009A2EC0"/>
    <w:rsid w:val="009D14BD"/>
    <w:rsid w:val="009D1C21"/>
    <w:rsid w:val="009D1E97"/>
    <w:rsid w:val="009D1F01"/>
    <w:rsid w:val="009D266A"/>
    <w:rsid w:val="009E207A"/>
    <w:rsid w:val="009F0160"/>
    <w:rsid w:val="009F03EA"/>
    <w:rsid w:val="00A627AB"/>
    <w:rsid w:val="00A6587F"/>
    <w:rsid w:val="00A711C0"/>
    <w:rsid w:val="00A813A7"/>
    <w:rsid w:val="00AA3C09"/>
    <w:rsid w:val="00AB31C3"/>
    <w:rsid w:val="00AC57E0"/>
    <w:rsid w:val="00AD3082"/>
    <w:rsid w:val="00AD76B1"/>
    <w:rsid w:val="00AE69C2"/>
    <w:rsid w:val="00AF48F4"/>
    <w:rsid w:val="00B027AC"/>
    <w:rsid w:val="00B02A16"/>
    <w:rsid w:val="00B1068C"/>
    <w:rsid w:val="00B1329C"/>
    <w:rsid w:val="00B25EA0"/>
    <w:rsid w:val="00B36A98"/>
    <w:rsid w:val="00B44E85"/>
    <w:rsid w:val="00B531E0"/>
    <w:rsid w:val="00B656F9"/>
    <w:rsid w:val="00B7536F"/>
    <w:rsid w:val="00B757AB"/>
    <w:rsid w:val="00B82BFF"/>
    <w:rsid w:val="00B84843"/>
    <w:rsid w:val="00B94C51"/>
    <w:rsid w:val="00BA0942"/>
    <w:rsid w:val="00BA5941"/>
    <w:rsid w:val="00BB284D"/>
    <w:rsid w:val="00BB3667"/>
    <w:rsid w:val="00BB4CAA"/>
    <w:rsid w:val="00BC07B0"/>
    <w:rsid w:val="00BD747F"/>
    <w:rsid w:val="00BE4DA8"/>
    <w:rsid w:val="00BF3EB2"/>
    <w:rsid w:val="00C009A5"/>
    <w:rsid w:val="00C03ED2"/>
    <w:rsid w:val="00C040FB"/>
    <w:rsid w:val="00C066E9"/>
    <w:rsid w:val="00C14502"/>
    <w:rsid w:val="00C24FCC"/>
    <w:rsid w:val="00C279D5"/>
    <w:rsid w:val="00C34763"/>
    <w:rsid w:val="00C36B8D"/>
    <w:rsid w:val="00C40FE0"/>
    <w:rsid w:val="00C45BB5"/>
    <w:rsid w:val="00C4612A"/>
    <w:rsid w:val="00C47648"/>
    <w:rsid w:val="00C50918"/>
    <w:rsid w:val="00C61495"/>
    <w:rsid w:val="00C91647"/>
    <w:rsid w:val="00C969C2"/>
    <w:rsid w:val="00CB6517"/>
    <w:rsid w:val="00CC2409"/>
    <w:rsid w:val="00CC7748"/>
    <w:rsid w:val="00CF41AF"/>
    <w:rsid w:val="00D24F05"/>
    <w:rsid w:val="00D40C24"/>
    <w:rsid w:val="00D4116C"/>
    <w:rsid w:val="00D527AF"/>
    <w:rsid w:val="00D66DD8"/>
    <w:rsid w:val="00D940C7"/>
    <w:rsid w:val="00DA21B2"/>
    <w:rsid w:val="00DA5DF5"/>
    <w:rsid w:val="00DE0923"/>
    <w:rsid w:val="00DE1174"/>
    <w:rsid w:val="00DE1DA0"/>
    <w:rsid w:val="00DE52B3"/>
    <w:rsid w:val="00DE535C"/>
    <w:rsid w:val="00DF7EF9"/>
    <w:rsid w:val="00E1331A"/>
    <w:rsid w:val="00E22165"/>
    <w:rsid w:val="00E24D93"/>
    <w:rsid w:val="00E30350"/>
    <w:rsid w:val="00E32840"/>
    <w:rsid w:val="00E5202C"/>
    <w:rsid w:val="00E52A6E"/>
    <w:rsid w:val="00E54EE1"/>
    <w:rsid w:val="00E56D88"/>
    <w:rsid w:val="00E679EB"/>
    <w:rsid w:val="00E75C02"/>
    <w:rsid w:val="00E77ED1"/>
    <w:rsid w:val="00E8375C"/>
    <w:rsid w:val="00E92DFE"/>
    <w:rsid w:val="00E95AE9"/>
    <w:rsid w:val="00EA0230"/>
    <w:rsid w:val="00EB0C9A"/>
    <w:rsid w:val="00EC17ED"/>
    <w:rsid w:val="00ED195C"/>
    <w:rsid w:val="00ED2502"/>
    <w:rsid w:val="00ED3F3D"/>
    <w:rsid w:val="00EE0D37"/>
    <w:rsid w:val="00EE0FD4"/>
    <w:rsid w:val="00EF109E"/>
    <w:rsid w:val="00F05D5B"/>
    <w:rsid w:val="00F25B25"/>
    <w:rsid w:val="00F4207A"/>
    <w:rsid w:val="00F57CC5"/>
    <w:rsid w:val="00F64D92"/>
    <w:rsid w:val="00F66CCD"/>
    <w:rsid w:val="00F67059"/>
    <w:rsid w:val="00F674D9"/>
    <w:rsid w:val="00FB02B9"/>
    <w:rsid w:val="00FC42E7"/>
    <w:rsid w:val="00FD0593"/>
    <w:rsid w:val="00FF7D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877E6"/>
  <w15:docId w15:val="{77789682-28D7-40B2-8B82-DCE4060F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szCs w:val="24"/>
    </w:rPr>
  </w:style>
  <w:style w:type="paragraph" w:styleId="1">
    <w:name w:val="heading 1"/>
    <w:basedOn w:val="a"/>
    <w:next w:val="a"/>
    <w:link w:val="10"/>
    <w:uiPriority w:val="9"/>
    <w:qFormat/>
    <w:rsid w:val="001D2E8B"/>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customStyle="1" w:styleId="a4">
    <w:name w:val="頁尾 字元"/>
    <w:basedOn w:val="a0"/>
    <w:rPr>
      <w:rFonts w:ascii="Times New Roman" w:eastAsia="新細明體" w:hAnsi="Times New Roman" w:cs="Times New Roman"/>
      <w:sz w:val="20"/>
      <w:szCs w:val="20"/>
    </w:rPr>
  </w:style>
  <w:style w:type="paragraph" w:styleId="a5">
    <w:name w:val="List Paragraph"/>
    <w:basedOn w:val="a"/>
    <w:uiPriority w:val="34"/>
    <w:qFormat/>
    <w:pPr>
      <w:ind w:left="480"/>
    </w:pPr>
    <w:rPr>
      <w:rFonts w:ascii="Calibri" w:hAnsi="Calibri"/>
      <w:szCs w:val="22"/>
    </w:rPr>
  </w:style>
  <w:style w:type="paragraph" w:styleId="a6">
    <w:name w:val="Balloon Text"/>
    <w:basedOn w:val="a"/>
    <w:rPr>
      <w:rFonts w:ascii="Cambria" w:hAnsi="Cambria"/>
      <w:sz w:val="18"/>
      <w:szCs w:val="18"/>
    </w:rPr>
  </w:style>
  <w:style w:type="character" w:customStyle="1" w:styleId="a7">
    <w:name w:val="註解方塊文字 字元"/>
    <w:basedOn w:val="a0"/>
    <w:rPr>
      <w:rFonts w:ascii="Cambria" w:eastAsia="新細明體" w:hAnsi="Cambria" w:cs="Times New Roman"/>
      <w:sz w:val="18"/>
      <w:szCs w:val="18"/>
    </w:rPr>
  </w:style>
  <w:style w:type="paragraph" w:styleId="a8">
    <w:name w:val="header"/>
    <w:basedOn w:val="a"/>
    <w:pPr>
      <w:tabs>
        <w:tab w:val="center" w:pos="4153"/>
        <w:tab w:val="right" w:pos="8306"/>
      </w:tabs>
      <w:snapToGrid w:val="0"/>
    </w:pPr>
    <w:rPr>
      <w:sz w:val="20"/>
      <w:szCs w:val="20"/>
    </w:rPr>
  </w:style>
  <w:style w:type="character" w:customStyle="1" w:styleId="a9">
    <w:name w:val="頁首 字元"/>
    <w:basedOn w:val="a0"/>
    <w:rPr>
      <w:rFonts w:ascii="Times New Roman" w:eastAsia="新細明體" w:hAnsi="Times New Roman" w:cs="Times New Roman"/>
      <w:sz w:val="20"/>
      <w:szCs w:val="20"/>
    </w:rPr>
  </w:style>
  <w:style w:type="character" w:styleId="aa">
    <w:name w:val="Placeholder Text"/>
    <w:basedOn w:val="a0"/>
    <w:rPr>
      <w:color w:val="808080"/>
    </w:rPr>
  </w:style>
  <w:style w:type="paragraph" w:styleId="ab">
    <w:name w:val="Date"/>
    <w:basedOn w:val="a"/>
    <w:next w:val="a"/>
    <w:link w:val="ac"/>
    <w:uiPriority w:val="99"/>
    <w:semiHidden/>
    <w:unhideWhenUsed/>
    <w:rsid w:val="00146799"/>
    <w:pPr>
      <w:jc w:val="right"/>
    </w:pPr>
  </w:style>
  <w:style w:type="character" w:customStyle="1" w:styleId="ac">
    <w:name w:val="日期 字元"/>
    <w:basedOn w:val="a0"/>
    <w:link w:val="ab"/>
    <w:uiPriority w:val="99"/>
    <w:semiHidden/>
    <w:rsid w:val="00146799"/>
    <w:rPr>
      <w:rFonts w:ascii="Times New Roman" w:hAnsi="Times New Roman"/>
      <w:szCs w:val="24"/>
    </w:rPr>
  </w:style>
  <w:style w:type="character" w:customStyle="1" w:styleId="10">
    <w:name w:val="標題 1 字元"/>
    <w:basedOn w:val="a0"/>
    <w:link w:val="1"/>
    <w:uiPriority w:val="9"/>
    <w:rsid w:val="001D2E8B"/>
    <w:rPr>
      <w:rFonts w:asciiTheme="majorHAnsi" w:eastAsiaTheme="majorEastAsia" w:hAnsiTheme="majorHAnsi" w:cstheme="majorBidi"/>
      <w:b/>
      <w:bCs/>
      <w:kern w:val="52"/>
      <w:sz w:val="52"/>
      <w:szCs w:val="52"/>
    </w:rPr>
  </w:style>
  <w:style w:type="paragraph" w:styleId="ad">
    <w:name w:val="TOC Heading"/>
    <w:basedOn w:val="1"/>
    <w:next w:val="a"/>
    <w:uiPriority w:val="39"/>
    <w:unhideWhenUsed/>
    <w:qFormat/>
    <w:rsid w:val="001D2E8B"/>
    <w:pPr>
      <w:keepLines/>
      <w:widowControl/>
      <w:suppressAutoHyphens w:val="0"/>
      <w:autoSpaceDN/>
      <w:spacing w:before="240" w:after="0" w:line="259" w:lineRule="auto"/>
      <w:textAlignment w:val="auto"/>
      <w:outlineLvl w:val="9"/>
    </w:pPr>
    <w:rPr>
      <w:b w:val="0"/>
      <w:bCs w:val="0"/>
      <w:color w:val="2E74B5" w:themeColor="accent1" w:themeShade="BF"/>
      <w:kern w:val="0"/>
      <w:sz w:val="32"/>
      <w:szCs w:val="32"/>
    </w:rPr>
  </w:style>
  <w:style w:type="paragraph" w:styleId="11">
    <w:name w:val="toc 1"/>
    <w:basedOn w:val="a"/>
    <w:next w:val="a"/>
    <w:autoRedefine/>
    <w:uiPriority w:val="39"/>
    <w:unhideWhenUsed/>
    <w:rsid w:val="00D24F05"/>
    <w:pPr>
      <w:tabs>
        <w:tab w:val="right" w:leader="dot" w:pos="8296"/>
      </w:tabs>
      <w:ind w:left="480" w:hangingChars="200" w:hanging="480"/>
    </w:pPr>
  </w:style>
  <w:style w:type="character" w:styleId="ae">
    <w:name w:val="Hyperlink"/>
    <w:basedOn w:val="a0"/>
    <w:uiPriority w:val="99"/>
    <w:unhideWhenUsed/>
    <w:rsid w:val="001D2E8B"/>
    <w:rPr>
      <w:color w:val="0563C1" w:themeColor="hyperlink"/>
      <w:u w:val="single"/>
    </w:rPr>
  </w:style>
  <w:style w:type="table" w:styleId="af">
    <w:name w:val="Table Grid"/>
    <w:basedOn w:val="a1"/>
    <w:uiPriority w:val="39"/>
    <w:rsid w:val="004602AE"/>
    <w:pPr>
      <w:autoSpaceDN/>
      <w:textAlignment w:val="auto"/>
    </w:pPr>
    <w:rPr>
      <w:rFonts w:asciiTheme="minorHAnsi" w:eastAsiaTheme="minorEastAsia" w:hAnsiTheme="minorHAnsi" w:cstheme="minorBidi"/>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547433">
      <w:bodyDiv w:val="1"/>
      <w:marLeft w:val="0"/>
      <w:marRight w:val="0"/>
      <w:marTop w:val="0"/>
      <w:marBottom w:val="0"/>
      <w:divBdr>
        <w:top w:val="none" w:sz="0" w:space="0" w:color="auto"/>
        <w:left w:val="none" w:sz="0" w:space="0" w:color="auto"/>
        <w:bottom w:val="none" w:sz="0" w:space="0" w:color="auto"/>
        <w:right w:val="none" w:sz="0" w:space="0" w:color="auto"/>
      </w:divBdr>
      <w:divsChild>
        <w:div w:id="1282882998">
          <w:marLeft w:val="0"/>
          <w:marRight w:val="0"/>
          <w:marTop w:val="0"/>
          <w:marBottom w:val="0"/>
          <w:divBdr>
            <w:top w:val="none" w:sz="0" w:space="0" w:color="auto"/>
            <w:left w:val="none" w:sz="0" w:space="0" w:color="auto"/>
            <w:bottom w:val="none" w:sz="0" w:space="0" w:color="auto"/>
            <w:right w:val="none" w:sz="0" w:space="0" w:color="auto"/>
          </w:divBdr>
          <w:divsChild>
            <w:div w:id="978340477">
              <w:marLeft w:val="0"/>
              <w:marRight w:val="0"/>
              <w:marTop w:val="0"/>
              <w:marBottom w:val="240"/>
              <w:divBdr>
                <w:top w:val="single" w:sz="6" w:space="18" w:color="CCD3DF"/>
                <w:left w:val="single" w:sz="6" w:space="18" w:color="CCD3DF"/>
                <w:bottom w:val="single" w:sz="6" w:space="18" w:color="CCD3DF"/>
                <w:right w:val="single" w:sz="6" w:space="12" w:color="CCD3DF"/>
              </w:divBdr>
              <w:divsChild>
                <w:div w:id="1809980900">
                  <w:marLeft w:val="-225"/>
                  <w:marRight w:val="-225"/>
                  <w:marTop w:val="0"/>
                  <w:marBottom w:val="0"/>
                  <w:divBdr>
                    <w:top w:val="none" w:sz="0" w:space="0" w:color="auto"/>
                    <w:left w:val="none" w:sz="0" w:space="0" w:color="auto"/>
                    <w:bottom w:val="none" w:sz="0" w:space="0" w:color="auto"/>
                    <w:right w:val="none" w:sz="0" w:space="0" w:color="auto"/>
                  </w:divBdr>
                  <w:divsChild>
                    <w:div w:id="956326261">
                      <w:marLeft w:val="0"/>
                      <w:marRight w:val="0"/>
                      <w:marTop w:val="0"/>
                      <w:marBottom w:val="0"/>
                      <w:divBdr>
                        <w:top w:val="none" w:sz="0" w:space="0" w:color="auto"/>
                        <w:left w:val="none" w:sz="0" w:space="0" w:color="auto"/>
                        <w:bottom w:val="none" w:sz="0" w:space="0" w:color="auto"/>
                        <w:right w:val="none" w:sz="0" w:space="0" w:color="auto"/>
                      </w:divBdr>
                      <w:divsChild>
                        <w:div w:id="15767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132170">
      <w:bodyDiv w:val="1"/>
      <w:marLeft w:val="0"/>
      <w:marRight w:val="0"/>
      <w:marTop w:val="0"/>
      <w:marBottom w:val="0"/>
      <w:divBdr>
        <w:top w:val="none" w:sz="0" w:space="0" w:color="auto"/>
        <w:left w:val="none" w:sz="0" w:space="0" w:color="auto"/>
        <w:bottom w:val="none" w:sz="0" w:space="0" w:color="auto"/>
        <w:right w:val="none" w:sz="0" w:space="0" w:color="auto"/>
      </w:divBdr>
      <w:divsChild>
        <w:div w:id="66733941">
          <w:marLeft w:val="0"/>
          <w:marRight w:val="0"/>
          <w:marTop w:val="0"/>
          <w:marBottom w:val="0"/>
          <w:divBdr>
            <w:top w:val="none" w:sz="0" w:space="0" w:color="auto"/>
            <w:left w:val="none" w:sz="0" w:space="0" w:color="auto"/>
            <w:bottom w:val="none" w:sz="0" w:space="0" w:color="auto"/>
            <w:right w:val="none" w:sz="0" w:space="0" w:color="auto"/>
          </w:divBdr>
          <w:divsChild>
            <w:div w:id="958342250">
              <w:marLeft w:val="0"/>
              <w:marRight w:val="0"/>
              <w:marTop w:val="0"/>
              <w:marBottom w:val="240"/>
              <w:divBdr>
                <w:top w:val="single" w:sz="6" w:space="18" w:color="CCD3DF"/>
                <w:left w:val="single" w:sz="6" w:space="18" w:color="CCD3DF"/>
                <w:bottom w:val="single" w:sz="6" w:space="18" w:color="CCD3DF"/>
                <w:right w:val="single" w:sz="6" w:space="12" w:color="CCD3DF"/>
              </w:divBdr>
              <w:divsChild>
                <w:div w:id="1307393643">
                  <w:marLeft w:val="-225"/>
                  <w:marRight w:val="-225"/>
                  <w:marTop w:val="0"/>
                  <w:marBottom w:val="0"/>
                  <w:divBdr>
                    <w:top w:val="none" w:sz="0" w:space="0" w:color="auto"/>
                    <w:left w:val="none" w:sz="0" w:space="0" w:color="auto"/>
                    <w:bottom w:val="none" w:sz="0" w:space="0" w:color="auto"/>
                    <w:right w:val="none" w:sz="0" w:space="0" w:color="auto"/>
                  </w:divBdr>
                  <w:divsChild>
                    <w:div w:id="754982806">
                      <w:marLeft w:val="0"/>
                      <w:marRight w:val="0"/>
                      <w:marTop w:val="0"/>
                      <w:marBottom w:val="0"/>
                      <w:divBdr>
                        <w:top w:val="none" w:sz="0" w:space="0" w:color="auto"/>
                        <w:left w:val="none" w:sz="0" w:space="0" w:color="auto"/>
                        <w:bottom w:val="none" w:sz="0" w:space="0" w:color="auto"/>
                        <w:right w:val="none" w:sz="0" w:space="0" w:color="auto"/>
                      </w:divBdr>
                      <w:divsChild>
                        <w:div w:id="25574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7E806-4589-4444-A9BD-5254965EB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1615</Words>
  <Characters>9207</Characters>
  <Application>Microsoft Office Word</Application>
  <DocSecurity>0</DocSecurity>
  <Lines>76</Lines>
  <Paragraphs>21</Paragraphs>
  <ScaleCrop>false</ScaleCrop>
  <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黃雅琦</cp:lastModifiedBy>
  <cp:revision>8</cp:revision>
  <cp:lastPrinted>2021-10-25T03:03:00Z</cp:lastPrinted>
  <dcterms:created xsi:type="dcterms:W3CDTF">2021-10-25T00:28:00Z</dcterms:created>
  <dcterms:modified xsi:type="dcterms:W3CDTF">2021-10-25T03:04:00Z</dcterms:modified>
</cp:coreProperties>
</file>