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28" w:type="dxa"/>
          <w:right w:w="28" w:type="dxa"/>
        </w:tblCellMar>
        <w:tblLook w:val="0000" w:firstRow="0" w:lastRow="0" w:firstColumn="0" w:lastColumn="0" w:noHBand="0" w:noVBand="0"/>
      </w:tblPr>
      <w:tblGrid>
        <w:gridCol w:w="2390"/>
        <w:gridCol w:w="6812"/>
      </w:tblGrid>
      <w:tr w:rsidR="00837EEE" w:rsidRPr="00756324">
        <w:trPr>
          <w:trHeight w:val="1971"/>
        </w:trPr>
        <w:tc>
          <w:tcPr>
            <w:tcW w:w="2390" w:type="dxa"/>
            <w:vAlign w:val="center"/>
          </w:tcPr>
          <w:p w:rsidR="00837EEE" w:rsidRPr="00756324" w:rsidRDefault="00BB28A8" w:rsidP="00732F78">
            <w:pPr>
              <w:jc w:val="center"/>
              <w:rPr>
                <w:rFonts w:ascii="華康隸書體W7" w:eastAsia="華康隸書體W7"/>
                <w:sz w:val="56"/>
                <w:szCs w:val="56"/>
              </w:rPr>
            </w:pPr>
            <w:r w:rsidRPr="00756324">
              <w:rPr>
                <w:rFonts w:ascii="標楷體" w:eastAsia="標楷體" w:hAnsi="標楷體"/>
                <w:noProof/>
                <w:sz w:val="28"/>
              </w:rPr>
              <w:drawing>
                <wp:inline distT="0" distB="0" distL="0" distR="0">
                  <wp:extent cx="1356360" cy="1356360"/>
                  <wp:effectExtent l="19050" t="0" r="0" b="0"/>
                  <wp:docPr id="1" name="圖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8" cstate="print"/>
                          <a:srcRect/>
                          <a:stretch>
                            <a:fillRect/>
                          </a:stretch>
                        </pic:blipFill>
                        <pic:spPr bwMode="auto">
                          <a:xfrm>
                            <a:off x="0" y="0"/>
                            <a:ext cx="1356360" cy="1356360"/>
                          </a:xfrm>
                          <a:prstGeom prst="rect">
                            <a:avLst/>
                          </a:prstGeom>
                          <a:noFill/>
                          <a:ln w="9525">
                            <a:noFill/>
                            <a:miter lim="800000"/>
                            <a:headEnd/>
                            <a:tailEnd/>
                          </a:ln>
                        </pic:spPr>
                      </pic:pic>
                    </a:graphicData>
                  </a:graphic>
                </wp:inline>
              </w:drawing>
            </w:r>
          </w:p>
        </w:tc>
        <w:tc>
          <w:tcPr>
            <w:tcW w:w="6812" w:type="dxa"/>
          </w:tcPr>
          <w:p w:rsidR="00837EEE" w:rsidRPr="00756324" w:rsidRDefault="00723958" w:rsidP="00192521">
            <w:pPr>
              <w:ind w:firstLineChars="91" w:firstLine="510"/>
              <w:rPr>
                <w:rFonts w:ascii="標楷體" w:eastAsia="標楷體" w:hAnsi="標楷體"/>
                <w:sz w:val="36"/>
                <w:szCs w:val="36"/>
              </w:rPr>
            </w:pPr>
            <w:r w:rsidRPr="00756324">
              <w:rPr>
                <w:rFonts w:ascii="標楷體" w:eastAsia="標楷體" w:hAnsi="標楷體" w:hint="eastAsia"/>
                <w:sz w:val="56"/>
                <w:szCs w:val="56"/>
              </w:rPr>
              <w:t>臺灣雲林地方法院</w:t>
            </w:r>
            <w:r w:rsidR="00837EEE" w:rsidRPr="00756324">
              <w:rPr>
                <w:rFonts w:ascii="標楷體" w:eastAsia="標楷體" w:hAnsi="標楷體" w:hint="eastAsia"/>
                <w:sz w:val="56"/>
                <w:szCs w:val="56"/>
              </w:rPr>
              <w:t>新聞稿</w:t>
            </w:r>
          </w:p>
          <w:p w:rsidR="00837EEE" w:rsidRPr="00756324" w:rsidRDefault="00837EEE" w:rsidP="0043262F">
            <w:pPr>
              <w:spacing w:line="0" w:lineRule="atLeast"/>
              <w:ind w:firstLineChars="375" w:firstLine="1050"/>
              <w:jc w:val="both"/>
              <w:rPr>
                <w:rFonts w:ascii="標楷體" w:eastAsia="標楷體" w:hAnsi="標楷體"/>
                <w:sz w:val="28"/>
                <w:szCs w:val="28"/>
              </w:rPr>
            </w:pPr>
            <w:r w:rsidRPr="00756324">
              <w:rPr>
                <w:rFonts w:ascii="標楷體" w:eastAsia="標楷體" w:hAnsi="標楷體" w:hint="eastAsia"/>
                <w:sz w:val="28"/>
                <w:szCs w:val="28"/>
              </w:rPr>
              <w:t>發稿日期：</w:t>
            </w:r>
            <w:r w:rsidR="00956177" w:rsidRPr="00756324">
              <w:rPr>
                <w:rFonts w:ascii="標楷體" w:eastAsia="標楷體" w:hAnsi="標楷體" w:hint="eastAsia"/>
                <w:sz w:val="28"/>
                <w:szCs w:val="28"/>
              </w:rPr>
              <w:t>10</w:t>
            </w:r>
            <w:r w:rsidR="00CE5CD0">
              <w:rPr>
                <w:rFonts w:ascii="標楷體" w:eastAsia="標楷體" w:hAnsi="標楷體"/>
                <w:sz w:val="28"/>
                <w:szCs w:val="28"/>
              </w:rPr>
              <w:t>9</w:t>
            </w:r>
            <w:r w:rsidRPr="00756324">
              <w:rPr>
                <w:rFonts w:ascii="標楷體" w:eastAsia="標楷體" w:hAnsi="標楷體" w:hint="eastAsia"/>
                <w:sz w:val="28"/>
                <w:szCs w:val="28"/>
              </w:rPr>
              <w:t>年</w:t>
            </w:r>
            <w:r w:rsidR="00CE5CD0">
              <w:rPr>
                <w:rFonts w:ascii="標楷體" w:eastAsia="標楷體" w:hAnsi="標楷體" w:hint="eastAsia"/>
                <w:sz w:val="28"/>
                <w:szCs w:val="28"/>
              </w:rPr>
              <w:t>1</w:t>
            </w:r>
            <w:r w:rsidR="00CE5CD0">
              <w:rPr>
                <w:rFonts w:ascii="標楷體" w:eastAsia="標楷體" w:hAnsi="標楷體"/>
                <w:sz w:val="28"/>
                <w:szCs w:val="28"/>
              </w:rPr>
              <w:t>0</w:t>
            </w:r>
            <w:r w:rsidRPr="00756324">
              <w:rPr>
                <w:rFonts w:ascii="標楷體" w:eastAsia="標楷體" w:hAnsi="標楷體" w:hint="eastAsia"/>
                <w:sz w:val="28"/>
                <w:szCs w:val="28"/>
              </w:rPr>
              <w:t>月</w:t>
            </w:r>
            <w:r w:rsidR="00CE5CD0">
              <w:rPr>
                <w:rFonts w:ascii="標楷體" w:eastAsia="標楷體" w:hAnsi="標楷體" w:hint="eastAsia"/>
                <w:sz w:val="28"/>
                <w:szCs w:val="28"/>
              </w:rPr>
              <w:t>3</w:t>
            </w:r>
            <w:r w:rsidR="00C3602E">
              <w:rPr>
                <w:rFonts w:ascii="標楷體" w:eastAsia="標楷體" w:hAnsi="標楷體" w:hint="eastAsia"/>
                <w:sz w:val="28"/>
                <w:szCs w:val="28"/>
              </w:rPr>
              <w:t>0</w:t>
            </w:r>
            <w:r w:rsidRPr="00756324">
              <w:rPr>
                <w:rFonts w:ascii="標楷體" w:eastAsia="標楷體" w:hAnsi="標楷體" w:hint="eastAsia"/>
                <w:sz w:val="28"/>
                <w:szCs w:val="28"/>
              </w:rPr>
              <w:t>日</w:t>
            </w:r>
          </w:p>
          <w:p w:rsidR="00837EEE" w:rsidRPr="00756324" w:rsidRDefault="00837EEE" w:rsidP="00810243">
            <w:pPr>
              <w:spacing w:line="0" w:lineRule="atLeast"/>
              <w:ind w:firstLineChars="375" w:firstLine="1050"/>
              <w:jc w:val="both"/>
              <w:rPr>
                <w:rFonts w:ascii="標楷體" w:eastAsia="標楷體" w:hAnsi="標楷體"/>
                <w:sz w:val="28"/>
                <w:szCs w:val="28"/>
              </w:rPr>
            </w:pPr>
            <w:r w:rsidRPr="00756324">
              <w:rPr>
                <w:rFonts w:ascii="標楷體" w:eastAsia="標楷體" w:hAnsi="標楷體" w:hint="eastAsia"/>
                <w:sz w:val="28"/>
                <w:szCs w:val="28"/>
              </w:rPr>
              <w:t>發稿單位：</w:t>
            </w:r>
            <w:r w:rsidR="002C1FFB">
              <w:rPr>
                <w:rFonts w:ascii="標楷體" w:eastAsia="標楷體" w:hAnsi="標楷體" w:hint="eastAsia"/>
                <w:sz w:val="28"/>
                <w:szCs w:val="28"/>
              </w:rPr>
              <w:t>行政</w:t>
            </w:r>
            <w:bookmarkStart w:id="0" w:name="_GoBack"/>
            <w:bookmarkEnd w:id="0"/>
            <w:r w:rsidR="00CE5CD0">
              <w:rPr>
                <w:rFonts w:ascii="標楷體" w:eastAsia="標楷體" w:hAnsi="標楷體"/>
                <w:sz w:val="28"/>
                <w:szCs w:val="28"/>
              </w:rPr>
              <w:t>庭</w:t>
            </w:r>
            <w:r w:rsidR="00CE5CD0">
              <w:rPr>
                <w:rFonts w:ascii="標楷體" w:eastAsia="標楷體" w:hAnsi="標楷體" w:hint="eastAsia"/>
                <w:sz w:val="28"/>
                <w:szCs w:val="28"/>
              </w:rPr>
              <w:t>庭長室</w:t>
            </w:r>
          </w:p>
          <w:p w:rsidR="00837EEE" w:rsidRPr="00756324" w:rsidRDefault="00837EEE" w:rsidP="0045377C">
            <w:pPr>
              <w:spacing w:line="0" w:lineRule="atLeast"/>
              <w:ind w:firstLineChars="375" w:firstLine="1050"/>
              <w:jc w:val="both"/>
              <w:rPr>
                <w:rFonts w:ascii="標楷體" w:eastAsia="標楷體" w:hAnsi="標楷體"/>
                <w:sz w:val="28"/>
                <w:szCs w:val="28"/>
                <w:shd w:val="pct15" w:color="auto" w:fill="FFFFFF"/>
              </w:rPr>
            </w:pPr>
            <w:r w:rsidRPr="00756324">
              <w:rPr>
                <w:rFonts w:ascii="標楷體" w:eastAsia="標楷體" w:hAnsi="標楷體" w:hint="eastAsia"/>
                <w:sz w:val="28"/>
                <w:szCs w:val="28"/>
              </w:rPr>
              <w:t>連絡人：</w:t>
            </w:r>
            <w:r w:rsidR="00CE5CD0">
              <w:rPr>
                <w:rFonts w:ascii="標楷體" w:eastAsia="標楷體" w:hAnsi="標楷體" w:hint="eastAsia"/>
                <w:sz w:val="28"/>
                <w:szCs w:val="28"/>
              </w:rPr>
              <w:t>庭長  王紹銘</w:t>
            </w:r>
          </w:p>
          <w:p w:rsidR="00837EEE" w:rsidRPr="00756324" w:rsidRDefault="00837EEE" w:rsidP="00CE5CD0">
            <w:pPr>
              <w:spacing w:line="0" w:lineRule="atLeast"/>
              <w:ind w:firstLineChars="375" w:firstLine="1050"/>
              <w:jc w:val="both"/>
              <w:rPr>
                <w:rFonts w:ascii="華康隸書體W7"/>
                <w:sz w:val="56"/>
                <w:szCs w:val="56"/>
              </w:rPr>
            </w:pPr>
            <w:r w:rsidRPr="00756324">
              <w:rPr>
                <w:rFonts w:ascii="標楷體" w:eastAsia="標楷體" w:hAnsi="標楷體" w:hint="eastAsia"/>
                <w:sz w:val="28"/>
                <w:szCs w:val="28"/>
              </w:rPr>
              <w:t>連</w:t>
            </w:r>
            <w:r w:rsidR="00436324" w:rsidRPr="00756324">
              <w:rPr>
                <w:rFonts w:ascii="標楷體" w:eastAsia="標楷體" w:hAnsi="標楷體" w:hint="eastAsia"/>
                <w:sz w:val="28"/>
                <w:szCs w:val="28"/>
              </w:rPr>
              <w:t>絡</w:t>
            </w:r>
            <w:r w:rsidRPr="00756324">
              <w:rPr>
                <w:rFonts w:ascii="標楷體" w:eastAsia="標楷體" w:hAnsi="標楷體" w:hint="eastAsia"/>
                <w:sz w:val="28"/>
                <w:szCs w:val="28"/>
              </w:rPr>
              <w:t>電話：</w:t>
            </w:r>
            <w:r w:rsidR="00CE5CD0">
              <w:rPr>
                <w:rFonts w:ascii="標楷體" w:eastAsia="標楷體" w:hAnsi="標楷體" w:hint="eastAsia"/>
                <w:sz w:val="28"/>
                <w:szCs w:val="28"/>
              </w:rPr>
              <w:t>05-6336511#2218</w:t>
            </w:r>
            <w:r w:rsidR="00F87974">
              <w:rPr>
                <w:rFonts w:ascii="標楷體" w:eastAsia="標楷體" w:hAnsi="標楷體"/>
                <w:sz w:val="28"/>
                <w:szCs w:val="28"/>
              </w:rPr>
              <w:t xml:space="preserve"> </w:t>
            </w:r>
            <w:r w:rsidR="00146BB6">
              <w:rPr>
                <w:rFonts w:ascii="標楷體" w:eastAsia="標楷體" w:hAnsi="標楷體"/>
                <w:sz w:val="28"/>
                <w:szCs w:val="28"/>
              </w:rPr>
              <w:t xml:space="preserve">   </w:t>
            </w:r>
            <w:r w:rsidR="00F87974" w:rsidRPr="00B53130">
              <w:rPr>
                <w:rFonts w:ascii="標楷體" w:eastAsia="標楷體" w:hAnsi="標楷體" w:hint="eastAsia"/>
              </w:rPr>
              <w:t>編號：</w:t>
            </w:r>
            <w:r w:rsidR="00F87974">
              <w:rPr>
                <w:rFonts w:ascii="標楷體" w:eastAsia="標楷體" w:hAnsi="標楷體" w:hint="eastAsia"/>
              </w:rPr>
              <w:t>10</w:t>
            </w:r>
            <w:r w:rsidR="00CE5CD0">
              <w:rPr>
                <w:rFonts w:ascii="標楷體" w:eastAsia="標楷體" w:hAnsi="標楷體"/>
              </w:rPr>
              <w:t>9</w:t>
            </w:r>
            <w:r w:rsidR="00F87974" w:rsidRPr="00B53130">
              <w:rPr>
                <w:rFonts w:ascii="標楷體" w:eastAsia="標楷體" w:hAnsi="標楷體" w:hint="eastAsia"/>
              </w:rPr>
              <w:t>-0</w:t>
            </w:r>
            <w:r w:rsidR="00C3602E">
              <w:rPr>
                <w:rFonts w:ascii="標楷體" w:eastAsia="標楷體" w:hAnsi="標楷體" w:hint="eastAsia"/>
              </w:rPr>
              <w:t>0</w:t>
            </w:r>
            <w:r w:rsidR="00CE5CD0">
              <w:rPr>
                <w:rFonts w:ascii="標楷體" w:eastAsia="標楷體" w:hAnsi="標楷體"/>
              </w:rPr>
              <w:t>6</w:t>
            </w:r>
          </w:p>
        </w:tc>
      </w:tr>
    </w:tbl>
    <w:p w:rsidR="00C33590" w:rsidRDefault="00C33590" w:rsidP="00837EEE">
      <w:pPr>
        <w:jc w:val="both"/>
        <w:rPr>
          <w:rFonts w:ascii="標楷體" w:eastAsia="標楷體" w:hAnsi="標楷體"/>
          <w:sz w:val="32"/>
          <w:szCs w:val="32"/>
        </w:rPr>
      </w:pPr>
      <w:r w:rsidRPr="00756324">
        <w:rPr>
          <w:rFonts w:ascii="標楷體" w:eastAsia="標楷體" w:hAnsi="標楷體"/>
          <w:noProof/>
          <w:sz w:val="32"/>
          <w:szCs w:val="32"/>
        </w:rPr>
        <mc:AlternateContent>
          <mc:Choice Requires="wps">
            <w:drawing>
              <wp:anchor distT="0" distB="0" distL="114300" distR="114300" simplePos="0" relativeHeight="251657728" behindDoc="0" locked="0" layoutInCell="1" allowOverlap="1" wp14:anchorId="4512093B" wp14:editId="5FF90375">
                <wp:simplePos x="0" y="0"/>
                <wp:positionH relativeFrom="column">
                  <wp:posOffset>89534</wp:posOffset>
                </wp:positionH>
                <wp:positionV relativeFrom="paragraph">
                  <wp:posOffset>278764</wp:posOffset>
                </wp:positionV>
                <wp:extent cx="5838825" cy="45720"/>
                <wp:effectExtent l="19050" t="19050" r="28575" b="304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45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B153A"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1.95pt" to="466.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" strokeweight="2.25pt"/>
            </w:pict>
          </mc:Fallback>
        </mc:AlternateContent>
      </w:r>
    </w:p>
    <w:p w:rsidR="00723958" w:rsidRDefault="00CE5CD0" w:rsidP="00837EEE">
      <w:pPr>
        <w:jc w:val="both"/>
        <w:rPr>
          <w:rFonts w:ascii="標楷體" w:eastAsia="標楷體" w:hAnsi="標楷體"/>
          <w:sz w:val="32"/>
          <w:szCs w:val="32"/>
        </w:rPr>
      </w:pPr>
      <w:r>
        <w:rPr>
          <w:rFonts w:ascii="標楷體" w:eastAsia="標楷體" w:hAnsi="標楷體" w:hint="eastAsia"/>
          <w:sz w:val="32"/>
          <w:szCs w:val="32"/>
        </w:rPr>
        <w:t xml:space="preserve">       </w:t>
      </w:r>
      <w:r w:rsidR="005F6A79">
        <w:rPr>
          <w:rFonts w:ascii="標楷體" w:eastAsia="標楷體" w:hAnsi="標楷體"/>
          <w:sz w:val="32"/>
          <w:szCs w:val="32"/>
        </w:rPr>
        <w:t xml:space="preserve">  </w:t>
      </w:r>
      <w:r w:rsidRPr="009C4D99">
        <w:rPr>
          <w:rFonts w:ascii="標楷體" w:eastAsia="標楷體" w:hAnsi="標楷體" w:hint="eastAsia"/>
          <w:b/>
          <w:sz w:val="32"/>
          <w:szCs w:val="32"/>
        </w:rPr>
        <w:t>臺灣雲林地方法院</w:t>
      </w:r>
      <w:proofErr w:type="gramStart"/>
      <w:r w:rsidRPr="009C4D99">
        <w:rPr>
          <w:rFonts w:ascii="標楷體" w:eastAsia="標楷體" w:hAnsi="標楷體" w:hint="eastAsia"/>
          <w:b/>
          <w:sz w:val="32"/>
          <w:szCs w:val="32"/>
        </w:rPr>
        <w:t>10</w:t>
      </w:r>
      <w:r>
        <w:rPr>
          <w:rFonts w:ascii="標楷體" w:eastAsia="標楷體" w:hAnsi="標楷體"/>
          <w:b/>
          <w:sz w:val="32"/>
          <w:szCs w:val="32"/>
        </w:rPr>
        <w:t>7</w:t>
      </w:r>
      <w:r w:rsidRPr="009C4D99">
        <w:rPr>
          <w:rFonts w:ascii="標楷體" w:eastAsia="標楷體" w:hAnsi="標楷體" w:hint="eastAsia"/>
          <w:b/>
          <w:sz w:val="32"/>
          <w:szCs w:val="32"/>
        </w:rPr>
        <w:t>年度</w:t>
      </w:r>
      <w:r>
        <w:rPr>
          <w:rFonts w:ascii="標楷體" w:eastAsia="標楷體" w:hAnsi="標楷體" w:hint="eastAsia"/>
          <w:b/>
          <w:sz w:val="32"/>
          <w:szCs w:val="32"/>
        </w:rPr>
        <w:t>公</w:t>
      </w:r>
      <w:r w:rsidRPr="009C4D99">
        <w:rPr>
          <w:rFonts w:ascii="標楷體" w:eastAsia="標楷體" w:hAnsi="標楷體" w:hint="eastAsia"/>
          <w:b/>
          <w:sz w:val="32"/>
          <w:szCs w:val="32"/>
        </w:rPr>
        <w:t>字第</w:t>
      </w:r>
      <w:r>
        <w:rPr>
          <w:rFonts w:ascii="標楷體" w:eastAsia="標楷體" w:hAnsi="標楷體" w:hint="eastAsia"/>
          <w:b/>
          <w:sz w:val="32"/>
          <w:szCs w:val="32"/>
        </w:rPr>
        <w:t>1</w:t>
      </w:r>
      <w:r w:rsidRPr="009C4D99">
        <w:rPr>
          <w:rFonts w:ascii="標楷體" w:eastAsia="標楷體" w:hAnsi="標楷體" w:hint="eastAsia"/>
          <w:b/>
          <w:sz w:val="32"/>
          <w:szCs w:val="32"/>
        </w:rPr>
        <w:t>號</w:t>
      </w:r>
      <w:proofErr w:type="gramEnd"/>
      <w:r w:rsidRPr="009C4D99">
        <w:rPr>
          <w:rFonts w:ascii="標楷體" w:eastAsia="標楷體" w:hAnsi="標楷體" w:hint="eastAsia"/>
          <w:b/>
          <w:sz w:val="32"/>
          <w:szCs w:val="32"/>
        </w:rPr>
        <w:t>新聞稿</w:t>
      </w:r>
    </w:p>
    <w:p w:rsidR="00CE5CD0" w:rsidRPr="00146BB6" w:rsidRDefault="00146BB6" w:rsidP="00F455F4">
      <w:pPr>
        <w:spacing w:line="360" w:lineRule="auto"/>
        <w:ind w:firstLineChars="300" w:firstLine="841"/>
        <w:rPr>
          <w:rFonts w:ascii="標楷體" w:eastAsia="標楷體" w:hAnsi="標楷體"/>
          <w:b/>
          <w:sz w:val="28"/>
          <w:szCs w:val="28"/>
        </w:rPr>
      </w:pPr>
      <w:r w:rsidRPr="00146BB6">
        <w:rPr>
          <w:rFonts w:ascii="標楷體" w:eastAsia="標楷體" w:hAnsi="標楷體" w:hint="eastAsia"/>
          <w:b/>
          <w:sz w:val="28"/>
          <w:szCs w:val="28"/>
        </w:rPr>
        <w:t>法院窮盡調查之力</w:t>
      </w:r>
      <w:r w:rsidR="00CE5CD0" w:rsidRPr="00146BB6">
        <w:rPr>
          <w:rFonts w:ascii="標楷體" w:eastAsia="標楷體" w:hAnsi="標楷體" w:hint="eastAsia"/>
          <w:b/>
          <w:sz w:val="28"/>
          <w:szCs w:val="28"/>
        </w:rPr>
        <w:t>，</w:t>
      </w:r>
      <w:r w:rsidRPr="00146BB6">
        <w:rPr>
          <w:rFonts w:ascii="標楷體" w:eastAsia="標楷體" w:hAnsi="標楷體" w:hint="eastAsia"/>
          <w:b/>
          <w:sz w:val="28"/>
          <w:szCs w:val="28"/>
        </w:rPr>
        <w:t>仍難以認定因果關係存在，依法僅能駁回</w:t>
      </w:r>
      <w:r w:rsidR="00CE5CD0" w:rsidRPr="00146BB6">
        <w:rPr>
          <w:rFonts w:ascii="標楷體" w:eastAsia="標楷體" w:hAnsi="標楷體" w:hint="eastAsia"/>
          <w:b/>
          <w:sz w:val="28"/>
          <w:szCs w:val="28"/>
        </w:rPr>
        <w:t>。</w:t>
      </w:r>
    </w:p>
    <w:p w:rsidR="00CE5CD0" w:rsidRPr="00CE5CD0" w:rsidRDefault="00CE5CD0" w:rsidP="004D7972">
      <w:pPr>
        <w:spacing w:line="360" w:lineRule="auto"/>
        <w:ind w:left="560" w:hangingChars="200" w:hanging="560"/>
        <w:rPr>
          <w:rFonts w:ascii="標楷體" w:eastAsia="標楷體" w:hAnsi="標楷體"/>
          <w:sz w:val="28"/>
          <w:szCs w:val="28"/>
        </w:rPr>
      </w:pPr>
      <w:r w:rsidRPr="00CE5CD0">
        <w:rPr>
          <w:rFonts w:ascii="標楷體" w:eastAsia="標楷體" w:hAnsi="標楷體" w:hint="eastAsia"/>
          <w:sz w:val="28"/>
          <w:szCs w:val="28"/>
        </w:rPr>
        <w:t xml:space="preserve">一、本院107 </w:t>
      </w:r>
      <w:proofErr w:type="gramStart"/>
      <w:r w:rsidRPr="00CE5CD0">
        <w:rPr>
          <w:rFonts w:ascii="標楷體" w:eastAsia="標楷體" w:hAnsi="標楷體" w:hint="eastAsia"/>
          <w:sz w:val="28"/>
          <w:szCs w:val="28"/>
        </w:rPr>
        <w:t>年度公字第1</w:t>
      </w:r>
      <w:proofErr w:type="gramEnd"/>
      <w:r w:rsidRPr="00CE5CD0">
        <w:rPr>
          <w:rFonts w:ascii="標楷體" w:eastAsia="標楷體" w:hAnsi="標楷體" w:hint="eastAsia"/>
          <w:sz w:val="28"/>
          <w:szCs w:val="28"/>
        </w:rPr>
        <w:t xml:space="preserve"> 號請求損害賠償事件，原告2 人起訴主張其母親林女士因被告臺灣塑膠工業股份有限公司、南亞塑膠工業股份有限公司、臺灣化學纖維股份有限公司、台塑石化股份有限公司、麥寮汽電股份有限公司等5 公司（下稱被告等5 公司）所排放之空氣污染物，以致</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患肺癌死亡，為此，請求被告等5 公司賠償原告2 人每人各新臺幣（下同）4,104,759 元及法定遲延利息。被告等5 公司則否認林女士</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患肺癌死亡與被告等5 公司所排放空氣污染物之</w:t>
      </w:r>
      <w:proofErr w:type="gramStart"/>
      <w:r w:rsidRPr="00CE5CD0">
        <w:rPr>
          <w:rFonts w:ascii="標楷體" w:eastAsia="標楷體" w:hAnsi="標楷體" w:hint="eastAsia"/>
          <w:sz w:val="28"/>
          <w:szCs w:val="28"/>
        </w:rPr>
        <w:t>行為間有因果關係</w:t>
      </w:r>
      <w:proofErr w:type="gramEnd"/>
      <w:r w:rsidRPr="00CE5CD0">
        <w:rPr>
          <w:rFonts w:ascii="標楷體" w:eastAsia="標楷體" w:hAnsi="標楷體" w:hint="eastAsia"/>
          <w:sz w:val="28"/>
          <w:szCs w:val="28"/>
        </w:rPr>
        <w:t>。</w:t>
      </w:r>
    </w:p>
    <w:p w:rsidR="00CE5CD0" w:rsidRPr="00CE5CD0" w:rsidRDefault="00CE5CD0" w:rsidP="004D7972">
      <w:pPr>
        <w:spacing w:line="360" w:lineRule="auto"/>
        <w:ind w:left="560" w:hangingChars="200" w:hanging="560"/>
        <w:rPr>
          <w:rFonts w:ascii="標楷體" w:eastAsia="標楷體" w:hAnsi="標楷體"/>
          <w:sz w:val="28"/>
          <w:szCs w:val="28"/>
        </w:rPr>
      </w:pPr>
      <w:r w:rsidRPr="00CE5CD0">
        <w:rPr>
          <w:rFonts w:ascii="標楷體" w:eastAsia="標楷體" w:hAnsi="標楷體" w:hint="eastAsia"/>
          <w:sz w:val="28"/>
          <w:szCs w:val="28"/>
        </w:rPr>
        <w:t>二、本院審酌兩造所提出之主張、書狀、舉證及依職權調查</w:t>
      </w:r>
      <w:r w:rsidR="00146BB6">
        <w:rPr>
          <w:rFonts w:ascii="標楷體" w:eastAsia="標楷體" w:hAnsi="標楷體" w:hint="eastAsia"/>
          <w:sz w:val="28"/>
          <w:szCs w:val="28"/>
        </w:rPr>
        <w:t>之</w:t>
      </w:r>
      <w:r w:rsidRPr="00CE5CD0">
        <w:rPr>
          <w:rFonts w:ascii="標楷體" w:eastAsia="標楷體" w:hAnsi="標楷體" w:hint="eastAsia"/>
          <w:sz w:val="28"/>
          <w:szCs w:val="28"/>
        </w:rPr>
        <w:t>相關資料後，認：原告林女士</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患肺癌死亡與被告等5 公司排放空氣污染物之行為間並不具有</w:t>
      </w:r>
      <w:proofErr w:type="gramStart"/>
      <w:r w:rsidRPr="00CE5CD0">
        <w:rPr>
          <w:rFonts w:ascii="標楷體" w:eastAsia="標楷體" w:hAnsi="標楷體" w:hint="eastAsia"/>
          <w:sz w:val="28"/>
          <w:szCs w:val="28"/>
        </w:rPr>
        <w:t>疫</w:t>
      </w:r>
      <w:proofErr w:type="gramEnd"/>
      <w:r w:rsidRPr="00CE5CD0">
        <w:rPr>
          <w:rFonts w:ascii="標楷體" w:eastAsia="標楷體" w:hAnsi="標楷體" w:hint="eastAsia"/>
          <w:sz w:val="28"/>
          <w:szCs w:val="28"/>
        </w:rPr>
        <w:t>學因果關係或相當因果關係，原告請求被告等5 公司賠償，為無理由。其理由如下：</w:t>
      </w:r>
    </w:p>
    <w:p w:rsidR="00CE5CD0" w:rsidRPr="00CE5CD0" w:rsidRDefault="00CE5CD0" w:rsidP="004D7972">
      <w:pPr>
        <w:spacing w:line="360" w:lineRule="auto"/>
        <w:ind w:leftChars="126" w:left="582" w:hangingChars="100" w:hanging="280"/>
        <w:rPr>
          <w:rFonts w:ascii="標楷體" w:eastAsia="標楷體" w:hAnsi="標楷體"/>
          <w:sz w:val="28"/>
          <w:szCs w:val="28"/>
        </w:rPr>
      </w:pPr>
      <w:r w:rsidRPr="00CE5CD0">
        <w:rPr>
          <w:rFonts w:ascii="標楷體" w:eastAsia="標楷體" w:hAnsi="標楷體" w:hint="eastAsia"/>
          <w:sz w:val="28"/>
          <w:szCs w:val="28"/>
        </w:rPr>
        <w:t>林女士於民國104 年8 月18日因肺癌過世，但其自91年起，即因長期咳嗽而陸續前往診所就醫多年，林女士既有長期咳嗽之病史，本身已屬肺</w:t>
      </w:r>
      <w:r w:rsidRPr="00CE5CD0">
        <w:rPr>
          <w:rFonts w:ascii="標楷體" w:eastAsia="標楷體" w:hAnsi="標楷體" w:hint="eastAsia"/>
          <w:sz w:val="28"/>
          <w:szCs w:val="28"/>
        </w:rPr>
        <w:lastRenderedPageBreak/>
        <w:t>癌之高危險族群。</w:t>
      </w:r>
    </w:p>
    <w:p w:rsidR="00CE5CD0" w:rsidRPr="00CE5CD0" w:rsidRDefault="00CE5CD0" w:rsidP="004D7972">
      <w:pPr>
        <w:spacing w:line="360" w:lineRule="auto"/>
        <w:ind w:leftChars="100" w:left="520" w:hangingChars="100" w:hanging="280"/>
        <w:rPr>
          <w:rFonts w:ascii="標楷體" w:eastAsia="標楷體" w:hAnsi="標楷體"/>
          <w:sz w:val="28"/>
          <w:szCs w:val="28"/>
        </w:rPr>
      </w:pPr>
      <w:r w:rsidRPr="00CE5CD0">
        <w:rPr>
          <w:rFonts w:ascii="標楷體" w:eastAsia="標楷體" w:hAnsi="標楷體" w:hint="eastAsia"/>
          <w:sz w:val="28"/>
          <w:szCs w:val="28"/>
        </w:rPr>
        <w:t>依</w:t>
      </w:r>
      <w:proofErr w:type="gramStart"/>
      <w:r w:rsidRPr="00CE5CD0">
        <w:rPr>
          <w:rFonts w:ascii="標楷體" w:eastAsia="標楷體" w:hAnsi="標楷體" w:hint="eastAsia"/>
          <w:sz w:val="28"/>
          <w:szCs w:val="28"/>
        </w:rPr>
        <w:t>國健署</w:t>
      </w:r>
      <w:proofErr w:type="gramEnd"/>
      <w:r w:rsidRPr="00CE5CD0">
        <w:rPr>
          <w:rFonts w:ascii="標楷體" w:eastAsia="標楷體" w:hAnsi="標楷體" w:hint="eastAsia"/>
          <w:sz w:val="28"/>
          <w:szCs w:val="28"/>
        </w:rPr>
        <w:t>癌症</w:t>
      </w:r>
      <w:proofErr w:type="gramStart"/>
      <w:r w:rsidRPr="00CE5CD0">
        <w:rPr>
          <w:rFonts w:ascii="標楷體" w:eastAsia="標楷體" w:hAnsi="標楷體" w:hint="eastAsia"/>
          <w:sz w:val="28"/>
          <w:szCs w:val="28"/>
        </w:rPr>
        <w:t>登記線上互動</w:t>
      </w:r>
      <w:proofErr w:type="gramEnd"/>
      <w:r w:rsidRPr="00CE5CD0">
        <w:rPr>
          <w:rFonts w:ascii="標楷體" w:eastAsia="標楷體" w:hAnsi="標楷體" w:hint="eastAsia"/>
          <w:sz w:val="28"/>
          <w:szCs w:val="28"/>
        </w:rPr>
        <w:t>查詢系統網站所示資料，雲林縣關於肺部之癌症發生率大部分年度較無石化工廠之宜蘭縣為低，甚至比全國為低；另依雲林縣衛生局所提供雲林縣境內各鄉鎮自94年起至107 年止</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患肺癌及</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患癌症死亡者之相關資料，亦顯示雲林縣麥寮鄉之肺癌死亡人數及癌症死亡人數並未有隨六輕工業區營運以後逐年遞升之情形；且六輕工業區內之員工，較之林女士更容易接觸到原告2 人所指述之空氣污染物，然依卷證資料，並未見六輕工業區內之員工有</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癌比例異常高之情形。</w:t>
      </w:r>
    </w:p>
    <w:p w:rsidR="00CE5CD0" w:rsidRDefault="00CE5CD0" w:rsidP="004D7972">
      <w:pPr>
        <w:spacing w:line="360" w:lineRule="auto"/>
        <w:ind w:leftChars="100" w:left="520" w:hangingChars="100" w:hanging="280"/>
        <w:rPr>
          <w:rFonts w:ascii="標楷體" w:eastAsia="標楷體" w:hAnsi="標楷體"/>
          <w:sz w:val="28"/>
          <w:szCs w:val="28"/>
        </w:rPr>
      </w:pPr>
      <w:r w:rsidRPr="00CE5CD0">
        <w:rPr>
          <w:rFonts w:ascii="標楷體" w:eastAsia="標楷體" w:hAnsi="標楷體" w:hint="eastAsia"/>
          <w:sz w:val="28"/>
          <w:szCs w:val="28"/>
        </w:rPr>
        <w:t>林女士雖經原告2 人指述為公害事件之被害人，然林女士生前並未抽血或</w:t>
      </w:r>
      <w:proofErr w:type="gramStart"/>
      <w:r w:rsidRPr="00CE5CD0">
        <w:rPr>
          <w:rFonts w:ascii="標楷體" w:eastAsia="標楷體" w:hAnsi="標楷體" w:hint="eastAsia"/>
          <w:sz w:val="28"/>
          <w:szCs w:val="28"/>
        </w:rPr>
        <w:t>採</w:t>
      </w:r>
      <w:proofErr w:type="gramEnd"/>
      <w:r w:rsidRPr="00CE5CD0">
        <w:rPr>
          <w:rFonts w:ascii="標楷體" w:eastAsia="標楷體" w:hAnsi="標楷體" w:hint="eastAsia"/>
          <w:sz w:val="28"/>
          <w:szCs w:val="28"/>
        </w:rPr>
        <w:t>尿檢驗其血液或尿液中是否</w:t>
      </w:r>
      <w:proofErr w:type="gramStart"/>
      <w:r w:rsidRPr="00CE5CD0">
        <w:rPr>
          <w:rFonts w:ascii="標楷體" w:eastAsia="標楷體" w:hAnsi="標楷體" w:hint="eastAsia"/>
          <w:sz w:val="28"/>
          <w:szCs w:val="28"/>
        </w:rPr>
        <w:t>有</w:t>
      </w:r>
      <w:proofErr w:type="gramEnd"/>
      <w:r w:rsidRPr="00CE5CD0">
        <w:rPr>
          <w:rFonts w:ascii="標楷體" w:eastAsia="標楷體" w:hAnsi="標楷體" w:hint="eastAsia"/>
          <w:sz w:val="28"/>
          <w:szCs w:val="28"/>
        </w:rPr>
        <w:t>有毒致癌物或其他空氣污染物之殘餘，其所</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患肺癌與被告等5 公司營運過程中所排放之空氣</w:t>
      </w:r>
      <w:proofErr w:type="gramStart"/>
      <w:r w:rsidRPr="00CE5CD0">
        <w:rPr>
          <w:rFonts w:ascii="標楷體" w:eastAsia="標楷體" w:hAnsi="標楷體" w:hint="eastAsia"/>
          <w:sz w:val="28"/>
          <w:szCs w:val="28"/>
        </w:rPr>
        <w:t>污染物間有無</w:t>
      </w:r>
      <w:proofErr w:type="gramEnd"/>
      <w:r w:rsidRPr="00CE5CD0">
        <w:rPr>
          <w:rFonts w:ascii="標楷體" w:eastAsia="標楷體" w:hAnsi="標楷體" w:hint="eastAsia"/>
          <w:sz w:val="28"/>
          <w:szCs w:val="28"/>
        </w:rPr>
        <w:t>關連性，並無客觀之醫療數據或鑑定報告可資認定，而由林女士</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患肺癌後就診之病歷資料，亦無醫療相關數據足資認定被告等5 公司所排放之空氣污染物與林女士</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患肺癌間，有「醫學上合理確定性」之關連。</w:t>
      </w:r>
      <w:proofErr w:type="gramStart"/>
      <w:r w:rsidRPr="00CE5CD0">
        <w:rPr>
          <w:rFonts w:ascii="標楷體" w:eastAsia="標楷體" w:hAnsi="標楷體" w:hint="eastAsia"/>
          <w:sz w:val="28"/>
          <w:szCs w:val="28"/>
        </w:rPr>
        <w:t>再者，</w:t>
      </w:r>
      <w:proofErr w:type="gramEnd"/>
      <w:r w:rsidRPr="00CE5CD0">
        <w:rPr>
          <w:rFonts w:ascii="標楷體" w:eastAsia="標楷體" w:hAnsi="標楷體" w:hint="eastAsia"/>
          <w:sz w:val="28"/>
          <w:szCs w:val="28"/>
        </w:rPr>
        <w:t>林女士之住家距離被告等5 公司所在之六輕工業區約8 、9 公里，在林女士住家周遭居住之居民，並未見有主張其等因被告等5 公司所排放之空氣污染物以致</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癌之情。是尚難</w:t>
      </w:r>
      <w:proofErr w:type="gramStart"/>
      <w:r w:rsidRPr="00CE5CD0">
        <w:rPr>
          <w:rFonts w:ascii="標楷體" w:eastAsia="標楷體" w:hAnsi="標楷體" w:hint="eastAsia"/>
          <w:sz w:val="28"/>
          <w:szCs w:val="28"/>
        </w:rPr>
        <w:t>遽</w:t>
      </w:r>
      <w:proofErr w:type="gramEnd"/>
      <w:r w:rsidRPr="00CE5CD0">
        <w:rPr>
          <w:rFonts w:ascii="標楷體" w:eastAsia="標楷體" w:hAnsi="標楷體" w:hint="eastAsia"/>
          <w:sz w:val="28"/>
          <w:szCs w:val="28"/>
        </w:rPr>
        <w:t>認林女士</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患肺癌之原因與被告等5 公司所排放空氣污染物間，有統計數據上之「合理蓋然性」。則原告主張林女士</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患肺癌之損害，與被告等5 公司所排放之有害空氣污染物間具有</w:t>
      </w:r>
      <w:proofErr w:type="gramStart"/>
      <w:r w:rsidRPr="00CE5CD0">
        <w:rPr>
          <w:rFonts w:ascii="標楷體" w:eastAsia="標楷體" w:hAnsi="標楷體" w:hint="eastAsia"/>
          <w:sz w:val="28"/>
          <w:szCs w:val="28"/>
        </w:rPr>
        <w:t>疫</w:t>
      </w:r>
      <w:proofErr w:type="gramEnd"/>
      <w:r w:rsidRPr="00CE5CD0">
        <w:rPr>
          <w:rFonts w:ascii="標楷體" w:eastAsia="標楷體" w:hAnsi="標楷體" w:hint="eastAsia"/>
          <w:sz w:val="28"/>
          <w:szCs w:val="28"/>
        </w:rPr>
        <w:t xml:space="preserve">學因果關係存在，即難認有據。  </w:t>
      </w:r>
    </w:p>
    <w:p w:rsidR="00CE5CD0" w:rsidRPr="00CE5CD0" w:rsidRDefault="00CE5CD0" w:rsidP="004D7972">
      <w:pPr>
        <w:spacing w:line="360" w:lineRule="auto"/>
        <w:ind w:leftChars="100" w:left="520" w:hangingChars="100" w:hanging="280"/>
        <w:rPr>
          <w:rFonts w:ascii="標楷體" w:eastAsia="標楷體" w:hAnsi="標楷體"/>
          <w:sz w:val="28"/>
          <w:szCs w:val="28"/>
        </w:rPr>
      </w:pPr>
      <w:r w:rsidRPr="00CE5CD0">
        <w:rPr>
          <w:rFonts w:ascii="標楷體" w:eastAsia="標楷體" w:hAnsi="標楷體" w:hint="eastAsia"/>
          <w:sz w:val="28"/>
          <w:szCs w:val="28"/>
        </w:rPr>
        <w:lastRenderedPageBreak/>
        <w:t>原告雖主張引用詹長權教授擔任研究計畫主持人所完成之97年至102 年相關研究計畫，據為證明被告等5 公司所排放之空氣污染物確係導致林女士</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患肺癌之原因，惟上開研究計畫期末報告並非針對林</w:t>
      </w:r>
      <w:r w:rsidR="005F6A79" w:rsidRPr="00CE5CD0">
        <w:rPr>
          <w:rFonts w:ascii="標楷體" w:eastAsia="標楷體" w:hAnsi="標楷體" w:hint="eastAsia"/>
          <w:sz w:val="28"/>
          <w:szCs w:val="28"/>
        </w:rPr>
        <w:t>女士</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患肺癌之事實所做成之研究計畫報告，無從</w:t>
      </w:r>
      <w:proofErr w:type="gramStart"/>
      <w:r w:rsidRPr="00CE5CD0">
        <w:rPr>
          <w:rFonts w:ascii="標楷體" w:eastAsia="標楷體" w:hAnsi="標楷體" w:hint="eastAsia"/>
          <w:sz w:val="28"/>
          <w:szCs w:val="28"/>
        </w:rPr>
        <w:t>逕</w:t>
      </w:r>
      <w:proofErr w:type="gramEnd"/>
      <w:r w:rsidRPr="00CE5CD0">
        <w:rPr>
          <w:rFonts w:ascii="標楷體" w:eastAsia="標楷體" w:hAnsi="標楷體" w:hint="eastAsia"/>
          <w:sz w:val="28"/>
          <w:szCs w:val="28"/>
        </w:rPr>
        <w:t>依上開研究計畫期末報告，進而推論林</w:t>
      </w:r>
      <w:r w:rsidR="005F6A79" w:rsidRPr="00CE5CD0">
        <w:rPr>
          <w:rFonts w:ascii="標楷體" w:eastAsia="標楷體" w:hAnsi="標楷體" w:hint="eastAsia"/>
          <w:sz w:val="28"/>
          <w:szCs w:val="28"/>
        </w:rPr>
        <w:t>女士</w:t>
      </w:r>
      <w:r w:rsidRPr="00CE5CD0">
        <w:rPr>
          <w:rFonts w:ascii="標楷體" w:eastAsia="標楷體" w:hAnsi="標楷體" w:hint="eastAsia"/>
          <w:sz w:val="28"/>
          <w:szCs w:val="28"/>
        </w:rPr>
        <w:t xml:space="preserve">是否確因被告等5 </w:t>
      </w:r>
      <w:r w:rsidR="00146BB6">
        <w:rPr>
          <w:rFonts w:ascii="標楷體" w:eastAsia="標楷體" w:hAnsi="標楷體" w:hint="eastAsia"/>
          <w:sz w:val="28"/>
          <w:szCs w:val="28"/>
        </w:rPr>
        <w:t>公司於營運過程中所排放之有害空氣污染物，因而</w:t>
      </w:r>
      <w:proofErr w:type="gramStart"/>
      <w:r w:rsidR="00146BB6">
        <w:rPr>
          <w:rFonts w:ascii="標楷體" w:eastAsia="標楷體" w:hAnsi="標楷體" w:hint="eastAsia"/>
          <w:sz w:val="28"/>
          <w:szCs w:val="28"/>
        </w:rPr>
        <w:t>罹</w:t>
      </w:r>
      <w:proofErr w:type="gramEnd"/>
      <w:r w:rsidR="00146BB6">
        <w:rPr>
          <w:rFonts w:ascii="標楷體" w:eastAsia="標楷體" w:hAnsi="標楷體" w:hint="eastAsia"/>
          <w:sz w:val="28"/>
          <w:szCs w:val="28"/>
        </w:rPr>
        <w:t>患肺癌死亡。</w:t>
      </w:r>
      <w:r w:rsidRPr="00CE5CD0">
        <w:rPr>
          <w:rFonts w:ascii="標楷體" w:eastAsia="標楷體" w:hAnsi="標楷體" w:hint="eastAsia"/>
          <w:sz w:val="28"/>
          <w:szCs w:val="28"/>
        </w:rPr>
        <w:t>則上開研究計畫報告，尚難據為有利於原告之認定。</w:t>
      </w:r>
    </w:p>
    <w:p w:rsidR="00CE5CD0" w:rsidRPr="00CE5CD0" w:rsidRDefault="00CE5CD0" w:rsidP="004D7972">
      <w:pPr>
        <w:spacing w:line="360" w:lineRule="auto"/>
        <w:ind w:leftChars="100" w:left="520" w:hangingChars="100" w:hanging="280"/>
        <w:rPr>
          <w:rFonts w:ascii="標楷體" w:eastAsia="標楷體" w:hAnsi="標楷體"/>
          <w:sz w:val="28"/>
          <w:szCs w:val="28"/>
        </w:rPr>
      </w:pPr>
      <w:r w:rsidRPr="00CE5CD0">
        <w:rPr>
          <w:rFonts w:ascii="標楷體" w:eastAsia="標楷體" w:hAnsi="標楷體" w:hint="eastAsia"/>
          <w:sz w:val="28"/>
          <w:szCs w:val="28"/>
        </w:rPr>
        <w:t>綜上，原告2 人主張被告等5 公司所排放之有害空氣污染物與林女士</w:t>
      </w:r>
      <w:proofErr w:type="gramStart"/>
      <w:r w:rsidRPr="00CE5CD0">
        <w:rPr>
          <w:rFonts w:ascii="標楷體" w:eastAsia="標楷體" w:hAnsi="標楷體" w:hint="eastAsia"/>
          <w:sz w:val="28"/>
          <w:szCs w:val="28"/>
        </w:rPr>
        <w:t>罹</w:t>
      </w:r>
      <w:proofErr w:type="gramEnd"/>
      <w:r w:rsidRPr="00CE5CD0">
        <w:rPr>
          <w:rFonts w:ascii="標楷體" w:eastAsia="標楷體" w:hAnsi="標楷體" w:hint="eastAsia"/>
          <w:sz w:val="28"/>
          <w:szCs w:val="28"/>
        </w:rPr>
        <w:t>患肺癌</w:t>
      </w:r>
      <w:proofErr w:type="gramStart"/>
      <w:r w:rsidRPr="00CE5CD0">
        <w:rPr>
          <w:rFonts w:ascii="標楷體" w:eastAsia="標楷體" w:hAnsi="標楷體" w:hint="eastAsia"/>
          <w:sz w:val="28"/>
          <w:szCs w:val="28"/>
        </w:rPr>
        <w:t>死亡間有因果關係</w:t>
      </w:r>
      <w:proofErr w:type="gramEnd"/>
      <w:r w:rsidRPr="00CE5CD0">
        <w:rPr>
          <w:rFonts w:ascii="標楷體" w:eastAsia="標楷體" w:hAnsi="標楷體" w:hint="eastAsia"/>
          <w:sz w:val="28"/>
          <w:szCs w:val="28"/>
        </w:rPr>
        <w:t>存在，尚不足</w:t>
      </w:r>
      <w:proofErr w:type="gramStart"/>
      <w:r w:rsidRPr="00CE5CD0">
        <w:rPr>
          <w:rFonts w:ascii="標楷體" w:eastAsia="標楷體" w:hAnsi="標楷體" w:hint="eastAsia"/>
          <w:sz w:val="28"/>
          <w:szCs w:val="28"/>
        </w:rPr>
        <w:t>採</w:t>
      </w:r>
      <w:proofErr w:type="gramEnd"/>
      <w:r w:rsidRPr="00CE5CD0">
        <w:rPr>
          <w:rFonts w:ascii="標楷體" w:eastAsia="標楷體" w:hAnsi="標楷體" w:hint="eastAsia"/>
          <w:sz w:val="28"/>
          <w:szCs w:val="28"/>
        </w:rPr>
        <w:t>，故原告2 人起訴請求被告等5 公司賠償，為無理由，應予駁回。</w:t>
      </w:r>
    </w:p>
    <w:sectPr w:rsidR="00CE5CD0" w:rsidRPr="00CE5CD0" w:rsidSect="00CE5CD0">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59" w:rsidRDefault="00D64859">
      <w:r>
        <w:separator/>
      </w:r>
    </w:p>
  </w:endnote>
  <w:endnote w:type="continuationSeparator" w:id="0">
    <w:p w:rsidR="00D64859" w:rsidRDefault="00D6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隸書體W7">
    <w:altName w:val="Microsoft JhengHei UI"/>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9C" w:rsidRDefault="00C50007" w:rsidP="00872B5D">
    <w:pPr>
      <w:pStyle w:val="a4"/>
      <w:framePr w:wrap="around" w:vAnchor="text" w:hAnchor="margin" w:xAlign="center" w:y="1"/>
      <w:rPr>
        <w:rStyle w:val="a5"/>
      </w:rPr>
    </w:pPr>
    <w:r>
      <w:rPr>
        <w:rStyle w:val="a5"/>
      </w:rPr>
      <w:fldChar w:fldCharType="begin"/>
    </w:r>
    <w:r w:rsidR="00F1179C">
      <w:rPr>
        <w:rStyle w:val="a5"/>
      </w:rPr>
      <w:instrText xml:space="preserve">PAGE  </w:instrText>
    </w:r>
    <w:r>
      <w:rPr>
        <w:rStyle w:val="a5"/>
      </w:rPr>
      <w:fldChar w:fldCharType="end"/>
    </w:r>
  </w:p>
  <w:p w:rsidR="00F1179C" w:rsidRDefault="00F1179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9C" w:rsidRDefault="00C50007" w:rsidP="00872B5D">
    <w:pPr>
      <w:pStyle w:val="a4"/>
      <w:framePr w:wrap="around" w:vAnchor="text" w:hAnchor="margin" w:xAlign="center" w:y="1"/>
      <w:rPr>
        <w:rStyle w:val="a5"/>
      </w:rPr>
    </w:pPr>
    <w:r>
      <w:rPr>
        <w:rStyle w:val="a5"/>
      </w:rPr>
      <w:fldChar w:fldCharType="begin"/>
    </w:r>
    <w:r w:rsidR="00F1179C">
      <w:rPr>
        <w:rStyle w:val="a5"/>
      </w:rPr>
      <w:instrText xml:space="preserve">PAGE  </w:instrText>
    </w:r>
    <w:r>
      <w:rPr>
        <w:rStyle w:val="a5"/>
      </w:rPr>
      <w:fldChar w:fldCharType="separate"/>
    </w:r>
    <w:r w:rsidR="002C1FFB">
      <w:rPr>
        <w:rStyle w:val="a5"/>
        <w:noProof/>
      </w:rPr>
      <w:t>1</w:t>
    </w:r>
    <w:r>
      <w:rPr>
        <w:rStyle w:val="a5"/>
      </w:rPr>
      <w:fldChar w:fldCharType="end"/>
    </w:r>
  </w:p>
  <w:p w:rsidR="00A4032E" w:rsidRDefault="00A4032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59" w:rsidRDefault="00D64859">
      <w:r>
        <w:separator/>
      </w:r>
    </w:p>
  </w:footnote>
  <w:footnote w:type="continuationSeparator" w:id="0">
    <w:p w:rsidR="00D64859" w:rsidRDefault="00D648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638"/>
    <w:multiLevelType w:val="hybridMultilevel"/>
    <w:tmpl w:val="675460AE"/>
    <w:lvl w:ilvl="0" w:tplc="06F2E59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9C61D9"/>
    <w:multiLevelType w:val="hybridMultilevel"/>
    <w:tmpl w:val="400A528C"/>
    <w:lvl w:ilvl="0" w:tplc="DB9EF34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37417C1B"/>
    <w:multiLevelType w:val="hybridMultilevel"/>
    <w:tmpl w:val="F3FA4DD8"/>
    <w:lvl w:ilvl="0" w:tplc="EFFACD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7A52F8"/>
    <w:multiLevelType w:val="hybridMultilevel"/>
    <w:tmpl w:val="AA82BB70"/>
    <w:lvl w:ilvl="0" w:tplc="D2D49D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2C17DF"/>
    <w:multiLevelType w:val="hybridMultilevel"/>
    <w:tmpl w:val="696CE0F0"/>
    <w:lvl w:ilvl="0" w:tplc="C7386AD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496D0E87"/>
    <w:multiLevelType w:val="hybridMultilevel"/>
    <w:tmpl w:val="8A50C180"/>
    <w:lvl w:ilvl="0" w:tplc="5046F188">
      <w:start w:val="1"/>
      <w:numFmt w:val="taiwaneseCountingThousand"/>
      <w:lvlText w:val="(%1)"/>
      <w:lvlJc w:val="left"/>
      <w:pPr>
        <w:ind w:left="984" w:hanging="720"/>
      </w:pPr>
    </w:lvl>
    <w:lvl w:ilvl="1" w:tplc="04090019">
      <w:start w:val="1"/>
      <w:numFmt w:val="ideographTraditional"/>
      <w:lvlText w:val="%2、"/>
      <w:lvlJc w:val="left"/>
      <w:pPr>
        <w:ind w:left="1224" w:hanging="480"/>
      </w:pPr>
    </w:lvl>
    <w:lvl w:ilvl="2" w:tplc="0409001B">
      <w:start w:val="1"/>
      <w:numFmt w:val="lowerRoman"/>
      <w:lvlText w:val="%3."/>
      <w:lvlJc w:val="right"/>
      <w:pPr>
        <w:ind w:left="1704" w:hanging="480"/>
      </w:pPr>
    </w:lvl>
    <w:lvl w:ilvl="3" w:tplc="0409000F">
      <w:start w:val="1"/>
      <w:numFmt w:val="decimal"/>
      <w:lvlText w:val="%4."/>
      <w:lvlJc w:val="left"/>
      <w:pPr>
        <w:ind w:left="2184" w:hanging="480"/>
      </w:pPr>
    </w:lvl>
    <w:lvl w:ilvl="4" w:tplc="04090019">
      <w:start w:val="1"/>
      <w:numFmt w:val="ideographTraditional"/>
      <w:lvlText w:val="%5、"/>
      <w:lvlJc w:val="left"/>
      <w:pPr>
        <w:ind w:left="2664" w:hanging="480"/>
      </w:pPr>
    </w:lvl>
    <w:lvl w:ilvl="5" w:tplc="0409001B">
      <w:start w:val="1"/>
      <w:numFmt w:val="lowerRoman"/>
      <w:lvlText w:val="%6."/>
      <w:lvlJc w:val="right"/>
      <w:pPr>
        <w:ind w:left="3144" w:hanging="480"/>
      </w:pPr>
    </w:lvl>
    <w:lvl w:ilvl="6" w:tplc="0409000F">
      <w:start w:val="1"/>
      <w:numFmt w:val="decimal"/>
      <w:lvlText w:val="%7."/>
      <w:lvlJc w:val="left"/>
      <w:pPr>
        <w:ind w:left="3624" w:hanging="480"/>
      </w:pPr>
    </w:lvl>
    <w:lvl w:ilvl="7" w:tplc="04090019">
      <w:start w:val="1"/>
      <w:numFmt w:val="ideographTraditional"/>
      <w:lvlText w:val="%8、"/>
      <w:lvlJc w:val="left"/>
      <w:pPr>
        <w:ind w:left="4104" w:hanging="480"/>
      </w:pPr>
    </w:lvl>
    <w:lvl w:ilvl="8" w:tplc="0409001B">
      <w:start w:val="1"/>
      <w:numFmt w:val="lowerRoman"/>
      <w:lvlText w:val="%9."/>
      <w:lvlJc w:val="right"/>
      <w:pPr>
        <w:ind w:left="4584" w:hanging="480"/>
      </w:pPr>
    </w:lvl>
  </w:abstractNum>
  <w:abstractNum w:abstractNumId="6" w15:restartNumberingAfterBreak="0">
    <w:nsid w:val="5DE61831"/>
    <w:multiLevelType w:val="hybridMultilevel"/>
    <w:tmpl w:val="06AAEAB6"/>
    <w:lvl w:ilvl="0" w:tplc="9F7C06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A9"/>
    <w:rsid w:val="00026931"/>
    <w:rsid w:val="000269DA"/>
    <w:rsid w:val="000333F3"/>
    <w:rsid w:val="00036BF0"/>
    <w:rsid w:val="00037E7E"/>
    <w:rsid w:val="000534CF"/>
    <w:rsid w:val="00072D50"/>
    <w:rsid w:val="00086387"/>
    <w:rsid w:val="00094919"/>
    <w:rsid w:val="000970A8"/>
    <w:rsid w:val="000A151A"/>
    <w:rsid w:val="000C26E3"/>
    <w:rsid w:val="000C4A8E"/>
    <w:rsid w:val="000C6245"/>
    <w:rsid w:val="000D7DD0"/>
    <w:rsid w:val="000E0FCB"/>
    <w:rsid w:val="000E2E12"/>
    <w:rsid w:val="000F1594"/>
    <w:rsid w:val="000F2626"/>
    <w:rsid w:val="000F6B52"/>
    <w:rsid w:val="001024AC"/>
    <w:rsid w:val="00110E74"/>
    <w:rsid w:val="00117230"/>
    <w:rsid w:val="001175CD"/>
    <w:rsid w:val="00124EEF"/>
    <w:rsid w:val="00125EA7"/>
    <w:rsid w:val="00130407"/>
    <w:rsid w:val="00131BC3"/>
    <w:rsid w:val="00145AAC"/>
    <w:rsid w:val="00146202"/>
    <w:rsid w:val="00146BB6"/>
    <w:rsid w:val="00151149"/>
    <w:rsid w:val="00151472"/>
    <w:rsid w:val="00153A93"/>
    <w:rsid w:val="001738F7"/>
    <w:rsid w:val="001741DE"/>
    <w:rsid w:val="001779B4"/>
    <w:rsid w:val="001867E2"/>
    <w:rsid w:val="00192521"/>
    <w:rsid w:val="00193132"/>
    <w:rsid w:val="001A4189"/>
    <w:rsid w:val="001D12F0"/>
    <w:rsid w:val="001D509D"/>
    <w:rsid w:val="001F5F13"/>
    <w:rsid w:val="001F787E"/>
    <w:rsid w:val="0021018C"/>
    <w:rsid w:val="00215FC7"/>
    <w:rsid w:val="00230F77"/>
    <w:rsid w:val="00257C23"/>
    <w:rsid w:val="00266EBF"/>
    <w:rsid w:val="00277736"/>
    <w:rsid w:val="0028225D"/>
    <w:rsid w:val="002909A9"/>
    <w:rsid w:val="00295EE4"/>
    <w:rsid w:val="002A666D"/>
    <w:rsid w:val="002B13AB"/>
    <w:rsid w:val="002B5E4E"/>
    <w:rsid w:val="002B6E7C"/>
    <w:rsid w:val="002C1FFB"/>
    <w:rsid w:val="002E7168"/>
    <w:rsid w:val="003115CA"/>
    <w:rsid w:val="00312895"/>
    <w:rsid w:val="00321431"/>
    <w:rsid w:val="00332E88"/>
    <w:rsid w:val="00337F75"/>
    <w:rsid w:val="003419AE"/>
    <w:rsid w:val="003460AC"/>
    <w:rsid w:val="003463A3"/>
    <w:rsid w:val="00353851"/>
    <w:rsid w:val="00357D6D"/>
    <w:rsid w:val="00362766"/>
    <w:rsid w:val="00373428"/>
    <w:rsid w:val="00382AD7"/>
    <w:rsid w:val="00386C19"/>
    <w:rsid w:val="003B767F"/>
    <w:rsid w:val="003D4C5D"/>
    <w:rsid w:val="003F2534"/>
    <w:rsid w:val="003F5C1D"/>
    <w:rsid w:val="00400243"/>
    <w:rsid w:val="00416EB3"/>
    <w:rsid w:val="0043262F"/>
    <w:rsid w:val="00433DBD"/>
    <w:rsid w:val="00434153"/>
    <w:rsid w:val="004354D5"/>
    <w:rsid w:val="00436324"/>
    <w:rsid w:val="0045377C"/>
    <w:rsid w:val="00456FC8"/>
    <w:rsid w:val="004617D9"/>
    <w:rsid w:val="00462352"/>
    <w:rsid w:val="00474D87"/>
    <w:rsid w:val="004841A9"/>
    <w:rsid w:val="0048543D"/>
    <w:rsid w:val="00494532"/>
    <w:rsid w:val="004D2E3A"/>
    <w:rsid w:val="004D41AD"/>
    <w:rsid w:val="004D7972"/>
    <w:rsid w:val="004E6CAA"/>
    <w:rsid w:val="004F05BC"/>
    <w:rsid w:val="0050246D"/>
    <w:rsid w:val="00520430"/>
    <w:rsid w:val="00532721"/>
    <w:rsid w:val="0055067E"/>
    <w:rsid w:val="00552CEF"/>
    <w:rsid w:val="00553D46"/>
    <w:rsid w:val="00584426"/>
    <w:rsid w:val="00584F82"/>
    <w:rsid w:val="0059358B"/>
    <w:rsid w:val="005B79E5"/>
    <w:rsid w:val="005C77B9"/>
    <w:rsid w:val="005E2E0D"/>
    <w:rsid w:val="005E348E"/>
    <w:rsid w:val="005F07B4"/>
    <w:rsid w:val="005F6A79"/>
    <w:rsid w:val="006048DC"/>
    <w:rsid w:val="00605DF7"/>
    <w:rsid w:val="00610024"/>
    <w:rsid w:val="00611C3E"/>
    <w:rsid w:val="00620BA0"/>
    <w:rsid w:val="0064316F"/>
    <w:rsid w:val="006676DB"/>
    <w:rsid w:val="006823B2"/>
    <w:rsid w:val="00695ED4"/>
    <w:rsid w:val="006A18D5"/>
    <w:rsid w:val="006A3862"/>
    <w:rsid w:val="006B285E"/>
    <w:rsid w:val="006B5508"/>
    <w:rsid w:val="006B56AE"/>
    <w:rsid w:val="006C42BA"/>
    <w:rsid w:val="006D4729"/>
    <w:rsid w:val="006D5176"/>
    <w:rsid w:val="006F0EE5"/>
    <w:rsid w:val="006F664E"/>
    <w:rsid w:val="007065C6"/>
    <w:rsid w:val="00707D94"/>
    <w:rsid w:val="0071231F"/>
    <w:rsid w:val="007237C0"/>
    <w:rsid w:val="00723958"/>
    <w:rsid w:val="0072684D"/>
    <w:rsid w:val="00732F78"/>
    <w:rsid w:val="00734424"/>
    <w:rsid w:val="00735EA9"/>
    <w:rsid w:val="00756324"/>
    <w:rsid w:val="0076289F"/>
    <w:rsid w:val="0076719B"/>
    <w:rsid w:val="007938EB"/>
    <w:rsid w:val="00793905"/>
    <w:rsid w:val="007A1C78"/>
    <w:rsid w:val="007A5236"/>
    <w:rsid w:val="007A76F2"/>
    <w:rsid w:val="007B3AC9"/>
    <w:rsid w:val="007B6A17"/>
    <w:rsid w:val="007C2D5A"/>
    <w:rsid w:val="007C67A4"/>
    <w:rsid w:val="007D20CB"/>
    <w:rsid w:val="00802CF6"/>
    <w:rsid w:val="00804CB4"/>
    <w:rsid w:val="00810243"/>
    <w:rsid w:val="00810E5F"/>
    <w:rsid w:val="00813FA2"/>
    <w:rsid w:val="00820A91"/>
    <w:rsid w:val="0082605D"/>
    <w:rsid w:val="0082658A"/>
    <w:rsid w:val="008276A9"/>
    <w:rsid w:val="00827BFB"/>
    <w:rsid w:val="008316EE"/>
    <w:rsid w:val="00837EEE"/>
    <w:rsid w:val="00855110"/>
    <w:rsid w:val="00866E70"/>
    <w:rsid w:val="00872B5D"/>
    <w:rsid w:val="008866A9"/>
    <w:rsid w:val="008A6DF7"/>
    <w:rsid w:val="008C1869"/>
    <w:rsid w:val="008C7286"/>
    <w:rsid w:val="008C75F3"/>
    <w:rsid w:val="008E153F"/>
    <w:rsid w:val="008E66FD"/>
    <w:rsid w:val="008F3F3F"/>
    <w:rsid w:val="008F51FC"/>
    <w:rsid w:val="009070A1"/>
    <w:rsid w:val="009214E0"/>
    <w:rsid w:val="009260FF"/>
    <w:rsid w:val="00926793"/>
    <w:rsid w:val="00930447"/>
    <w:rsid w:val="00935E65"/>
    <w:rsid w:val="00956177"/>
    <w:rsid w:val="0097590B"/>
    <w:rsid w:val="0098246C"/>
    <w:rsid w:val="009943C6"/>
    <w:rsid w:val="009A0A3C"/>
    <w:rsid w:val="009A4B0D"/>
    <w:rsid w:val="009A7720"/>
    <w:rsid w:val="009D0BE1"/>
    <w:rsid w:val="009D27B4"/>
    <w:rsid w:val="00A21F1E"/>
    <w:rsid w:val="00A4032E"/>
    <w:rsid w:val="00A44B31"/>
    <w:rsid w:val="00A559A7"/>
    <w:rsid w:val="00A567F2"/>
    <w:rsid w:val="00A674FB"/>
    <w:rsid w:val="00A73551"/>
    <w:rsid w:val="00A75929"/>
    <w:rsid w:val="00A76989"/>
    <w:rsid w:val="00A8774E"/>
    <w:rsid w:val="00A95CF4"/>
    <w:rsid w:val="00AB2146"/>
    <w:rsid w:val="00AB6941"/>
    <w:rsid w:val="00AC1764"/>
    <w:rsid w:val="00AE2CCF"/>
    <w:rsid w:val="00AF6138"/>
    <w:rsid w:val="00AF65F0"/>
    <w:rsid w:val="00B07A09"/>
    <w:rsid w:val="00B17B28"/>
    <w:rsid w:val="00B2462D"/>
    <w:rsid w:val="00B256D0"/>
    <w:rsid w:val="00B260F5"/>
    <w:rsid w:val="00B40D59"/>
    <w:rsid w:val="00B4539C"/>
    <w:rsid w:val="00B7378B"/>
    <w:rsid w:val="00B86FC3"/>
    <w:rsid w:val="00B93FED"/>
    <w:rsid w:val="00B96F2D"/>
    <w:rsid w:val="00BB0D56"/>
    <w:rsid w:val="00BB28A8"/>
    <w:rsid w:val="00BD42BC"/>
    <w:rsid w:val="00BE3F69"/>
    <w:rsid w:val="00C04F41"/>
    <w:rsid w:val="00C108CC"/>
    <w:rsid w:val="00C33590"/>
    <w:rsid w:val="00C3602E"/>
    <w:rsid w:val="00C50007"/>
    <w:rsid w:val="00C5644E"/>
    <w:rsid w:val="00C726B0"/>
    <w:rsid w:val="00C90C49"/>
    <w:rsid w:val="00CB57A1"/>
    <w:rsid w:val="00CD36CD"/>
    <w:rsid w:val="00CE14FF"/>
    <w:rsid w:val="00CE1577"/>
    <w:rsid w:val="00CE5CD0"/>
    <w:rsid w:val="00CE7E0A"/>
    <w:rsid w:val="00CF45E8"/>
    <w:rsid w:val="00D02213"/>
    <w:rsid w:val="00D02C5F"/>
    <w:rsid w:val="00D22ECF"/>
    <w:rsid w:val="00D31CC1"/>
    <w:rsid w:val="00D31DC1"/>
    <w:rsid w:val="00D35526"/>
    <w:rsid w:val="00D402ED"/>
    <w:rsid w:val="00D45F47"/>
    <w:rsid w:val="00D47695"/>
    <w:rsid w:val="00D57A31"/>
    <w:rsid w:val="00D57F83"/>
    <w:rsid w:val="00D64859"/>
    <w:rsid w:val="00D65424"/>
    <w:rsid w:val="00D77633"/>
    <w:rsid w:val="00D8033B"/>
    <w:rsid w:val="00D81C00"/>
    <w:rsid w:val="00D93CE5"/>
    <w:rsid w:val="00DA726E"/>
    <w:rsid w:val="00DB3B10"/>
    <w:rsid w:val="00DC23FA"/>
    <w:rsid w:val="00DC5163"/>
    <w:rsid w:val="00DC5ACF"/>
    <w:rsid w:val="00DD68CE"/>
    <w:rsid w:val="00DE59E3"/>
    <w:rsid w:val="00DE7DF4"/>
    <w:rsid w:val="00E04427"/>
    <w:rsid w:val="00E0656A"/>
    <w:rsid w:val="00E17015"/>
    <w:rsid w:val="00E21091"/>
    <w:rsid w:val="00E26153"/>
    <w:rsid w:val="00E2793A"/>
    <w:rsid w:val="00E755FF"/>
    <w:rsid w:val="00E769A3"/>
    <w:rsid w:val="00E818BF"/>
    <w:rsid w:val="00E8393B"/>
    <w:rsid w:val="00E859A4"/>
    <w:rsid w:val="00EA050A"/>
    <w:rsid w:val="00EA2979"/>
    <w:rsid w:val="00EA60BC"/>
    <w:rsid w:val="00EC3A7E"/>
    <w:rsid w:val="00ED1526"/>
    <w:rsid w:val="00ED3464"/>
    <w:rsid w:val="00ED3C78"/>
    <w:rsid w:val="00ED6420"/>
    <w:rsid w:val="00EE4F0B"/>
    <w:rsid w:val="00EE5DA1"/>
    <w:rsid w:val="00EE6506"/>
    <w:rsid w:val="00F01F14"/>
    <w:rsid w:val="00F0200E"/>
    <w:rsid w:val="00F1179C"/>
    <w:rsid w:val="00F11BBF"/>
    <w:rsid w:val="00F1279B"/>
    <w:rsid w:val="00F455F4"/>
    <w:rsid w:val="00F5148E"/>
    <w:rsid w:val="00F51B7E"/>
    <w:rsid w:val="00F63AD0"/>
    <w:rsid w:val="00F65BA4"/>
    <w:rsid w:val="00F734BB"/>
    <w:rsid w:val="00F759EF"/>
    <w:rsid w:val="00F87974"/>
    <w:rsid w:val="00FA59D0"/>
    <w:rsid w:val="00FB0D02"/>
    <w:rsid w:val="00FB23BC"/>
    <w:rsid w:val="00FC00B6"/>
    <w:rsid w:val="00FD103D"/>
    <w:rsid w:val="00FF3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94E253-F493-4660-80BA-DE19B744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42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6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F5F13"/>
    <w:pPr>
      <w:tabs>
        <w:tab w:val="center" w:pos="4153"/>
        <w:tab w:val="right" w:pos="8306"/>
      </w:tabs>
      <w:snapToGrid w:val="0"/>
    </w:pPr>
    <w:rPr>
      <w:sz w:val="20"/>
      <w:szCs w:val="20"/>
    </w:rPr>
  </w:style>
  <w:style w:type="character" w:styleId="a5">
    <w:name w:val="page number"/>
    <w:basedOn w:val="a0"/>
    <w:rsid w:val="001F5F13"/>
  </w:style>
  <w:style w:type="paragraph" w:styleId="a6">
    <w:name w:val="Balloon Text"/>
    <w:basedOn w:val="a"/>
    <w:semiHidden/>
    <w:rsid w:val="000333F3"/>
    <w:rPr>
      <w:rFonts w:ascii="Arial" w:hAnsi="Arial"/>
      <w:sz w:val="18"/>
      <w:szCs w:val="18"/>
    </w:rPr>
  </w:style>
  <w:style w:type="character" w:styleId="a7">
    <w:name w:val="annotation reference"/>
    <w:semiHidden/>
    <w:rsid w:val="00A75929"/>
    <w:rPr>
      <w:sz w:val="18"/>
      <w:szCs w:val="18"/>
    </w:rPr>
  </w:style>
  <w:style w:type="paragraph" w:styleId="a8">
    <w:name w:val="annotation text"/>
    <w:basedOn w:val="a"/>
    <w:semiHidden/>
    <w:rsid w:val="00A75929"/>
  </w:style>
  <w:style w:type="paragraph" w:styleId="a9">
    <w:name w:val="annotation subject"/>
    <w:basedOn w:val="a8"/>
    <w:next w:val="a8"/>
    <w:semiHidden/>
    <w:rsid w:val="00A75929"/>
    <w:rPr>
      <w:b/>
      <w:bCs/>
    </w:rPr>
  </w:style>
  <w:style w:type="paragraph" w:styleId="3">
    <w:name w:val="Body Text Indent 3"/>
    <w:basedOn w:val="a"/>
    <w:rsid w:val="00CE1577"/>
    <w:pPr>
      <w:widowControl/>
    </w:pPr>
    <w:rPr>
      <w:kern w:val="0"/>
      <w:szCs w:val="20"/>
    </w:rPr>
  </w:style>
  <w:style w:type="paragraph" w:styleId="aa">
    <w:name w:val="header"/>
    <w:basedOn w:val="a"/>
    <w:rsid w:val="00A4032E"/>
    <w:pPr>
      <w:tabs>
        <w:tab w:val="center" w:pos="4153"/>
        <w:tab w:val="right" w:pos="8306"/>
      </w:tabs>
      <w:snapToGrid w:val="0"/>
    </w:pPr>
    <w:rPr>
      <w:sz w:val="20"/>
      <w:szCs w:val="20"/>
    </w:rPr>
  </w:style>
  <w:style w:type="paragraph" w:styleId="HTML">
    <w:name w:val="HTML Preformatted"/>
    <w:basedOn w:val="a"/>
    <w:link w:val="HTML0"/>
    <w:uiPriority w:val="99"/>
    <w:unhideWhenUsed/>
    <w:rsid w:val="00346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細明體" w:eastAsia="細明體" w:hAnsi="細明體" w:cs="細明體"/>
      <w:kern w:val="0"/>
    </w:rPr>
  </w:style>
  <w:style w:type="character" w:customStyle="1" w:styleId="HTML0">
    <w:name w:val="HTML 預設格式 字元"/>
    <w:basedOn w:val="a0"/>
    <w:link w:val="HTML"/>
    <w:uiPriority w:val="99"/>
    <w:rsid w:val="003460AC"/>
    <w:rPr>
      <w:rFonts w:ascii="細明體" w:eastAsia="細明體" w:hAnsi="細明體" w:cs="細明體"/>
      <w:sz w:val="24"/>
      <w:szCs w:val="24"/>
    </w:rPr>
  </w:style>
  <w:style w:type="paragraph" w:styleId="ab">
    <w:name w:val="List Paragraph"/>
    <w:basedOn w:val="a"/>
    <w:uiPriority w:val="34"/>
    <w:qFormat/>
    <w:rsid w:val="00125E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E3B72-8A68-498F-81D3-A0D18A07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216</Words>
  <Characters>1235</Characters>
  <Application>Microsoft Office Word</Application>
  <DocSecurity>0</DocSecurity>
  <Lines>10</Lines>
  <Paragraphs>2</Paragraphs>
  <ScaleCrop>false</ScaleCrop>
  <Company>Hewlett-Packard Company</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學者簡介</dc:title>
  <dc:creator>ha-vivian</dc:creator>
  <cp:lastModifiedBy>林芳宜</cp:lastModifiedBy>
  <cp:revision>7</cp:revision>
  <cp:lastPrinted>2020-10-30T09:00:00Z</cp:lastPrinted>
  <dcterms:created xsi:type="dcterms:W3CDTF">2020-10-30T07:37:00Z</dcterms:created>
  <dcterms:modified xsi:type="dcterms:W3CDTF">2020-10-30T09:14:00Z</dcterms:modified>
</cp:coreProperties>
</file>