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59CA" w14:textId="77777777" w:rsidR="005B04DF" w:rsidRPr="00CC6AA2" w:rsidRDefault="005B04DF" w:rsidP="005B04DF">
      <w:pPr>
        <w:overflowPunct w:val="0"/>
        <w:spacing w:beforeLines="50" w:before="180" w:afterLines="50" w:after="180" w:line="500" w:lineRule="exact"/>
        <w:jc w:val="both"/>
        <w:rPr>
          <w:rFonts w:ascii="Times New Roman" w:eastAsia="標楷體" w:hAnsi="Times New Roman"/>
          <w:b/>
          <w:color w:val="000000"/>
          <w:sz w:val="32"/>
          <w:szCs w:val="32"/>
        </w:rPr>
      </w:pPr>
      <w:r w:rsidRPr="00CC6AA2">
        <w:rPr>
          <w:rFonts w:ascii="Times New Roman" w:eastAsia="標楷體" w:hAnsi="Times New Roman"/>
          <w:b/>
          <w:color w:val="000000"/>
          <w:sz w:val="32"/>
          <w:szCs w:val="32"/>
        </w:rPr>
        <w:t>釋字第</w:t>
      </w:r>
      <w:r w:rsidRPr="00CC6AA2">
        <w:rPr>
          <w:rFonts w:ascii="Times New Roman" w:eastAsia="標楷體" w:hAnsi="Times New Roman"/>
          <w:b/>
          <w:color w:val="000000"/>
          <w:sz w:val="32"/>
          <w:szCs w:val="32"/>
        </w:rPr>
        <w:t>7</w:t>
      </w:r>
      <w:r>
        <w:rPr>
          <w:rFonts w:ascii="Times New Roman" w:eastAsia="標楷體" w:hAnsi="Times New Roman"/>
          <w:b/>
          <w:color w:val="000000"/>
          <w:sz w:val="32"/>
          <w:szCs w:val="32"/>
        </w:rPr>
        <w:t>6</w:t>
      </w:r>
      <w:r>
        <w:rPr>
          <w:rFonts w:ascii="Times New Roman" w:eastAsia="標楷體" w:hAnsi="Times New Roman" w:hint="eastAsia"/>
          <w:b/>
          <w:color w:val="000000"/>
          <w:sz w:val="32"/>
          <w:szCs w:val="32"/>
        </w:rPr>
        <w:t>9</w:t>
      </w:r>
      <w:r>
        <w:rPr>
          <w:rFonts w:ascii="Times New Roman" w:eastAsia="標楷體" w:hAnsi="Times New Roman"/>
          <w:b/>
          <w:color w:val="000000"/>
          <w:sz w:val="32"/>
          <w:szCs w:val="32"/>
        </w:rPr>
        <w:t>號解釋</w:t>
      </w:r>
      <w:r>
        <w:rPr>
          <w:rFonts w:ascii="Times New Roman" w:eastAsia="標楷體" w:hAnsi="Times New Roman" w:hint="eastAsia"/>
          <w:b/>
          <w:color w:val="000000"/>
          <w:sz w:val="32"/>
          <w:szCs w:val="32"/>
        </w:rPr>
        <w:t>協</w:t>
      </w:r>
      <w:r w:rsidRPr="00CC6AA2">
        <w:rPr>
          <w:rFonts w:ascii="Times New Roman" w:eastAsia="標楷體" w:hAnsi="Times New Roman"/>
          <w:b/>
          <w:color w:val="000000"/>
          <w:sz w:val="32"/>
          <w:szCs w:val="32"/>
        </w:rPr>
        <w:t>同意見書</w:t>
      </w:r>
    </w:p>
    <w:p w14:paraId="06FA8CF4" w14:textId="77777777" w:rsidR="005B04DF" w:rsidRPr="00CC6AA2" w:rsidRDefault="005B04DF" w:rsidP="005B04DF">
      <w:pPr>
        <w:overflowPunct w:val="0"/>
        <w:spacing w:beforeLines="50" w:before="180" w:afterLines="50" w:after="180" w:line="500" w:lineRule="exact"/>
        <w:ind w:firstLineChars="1750" w:firstLine="5605"/>
        <w:rPr>
          <w:rFonts w:ascii="Times New Roman" w:eastAsia="標楷體" w:hAnsi="Times New Roman"/>
          <w:b/>
          <w:color w:val="000000"/>
          <w:sz w:val="32"/>
          <w:szCs w:val="32"/>
        </w:rPr>
      </w:pPr>
      <w:r w:rsidRPr="00CC6AA2">
        <w:rPr>
          <w:rFonts w:ascii="Times New Roman" w:eastAsia="標楷體" w:hAnsi="Times New Roman"/>
          <w:b/>
          <w:color w:val="000000"/>
          <w:sz w:val="32"/>
          <w:szCs w:val="32"/>
        </w:rPr>
        <w:t>羅昌發大法官提出</w:t>
      </w:r>
    </w:p>
    <w:p w14:paraId="54FE15B3" w14:textId="77777777" w:rsidR="005B04DF" w:rsidRPr="006847F8" w:rsidRDefault="005B04DF" w:rsidP="005B04DF">
      <w:pPr>
        <w:overflowPunct w:val="0"/>
        <w:spacing w:beforeLines="50" w:before="180" w:afterLines="50" w:after="180" w:line="500" w:lineRule="exact"/>
        <w:jc w:val="both"/>
        <w:rPr>
          <w:rFonts w:ascii="Times New Roman" w:eastAsia="標楷體" w:hAnsi="Times New Roman"/>
          <w:color w:val="000000"/>
          <w:sz w:val="32"/>
          <w:szCs w:val="32"/>
        </w:rPr>
      </w:pPr>
    </w:p>
    <w:p w14:paraId="1D59232B" w14:textId="726C2FE7" w:rsidR="00566E95" w:rsidRDefault="005B04DF" w:rsidP="00DF35DC">
      <w:pPr>
        <w:overflowPunct w:val="0"/>
        <w:spacing w:beforeLines="50" w:before="180" w:afterLines="50" w:after="180" w:line="500" w:lineRule="exact"/>
        <w:ind w:firstLine="48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多數意見認為，</w:t>
      </w:r>
      <w:r w:rsidRPr="00716589">
        <w:rPr>
          <w:rFonts w:ascii="Times New Roman" w:eastAsia="標楷體" w:hAnsi="Times New Roman" w:hint="eastAsia"/>
          <w:color w:val="000000" w:themeColor="text1"/>
          <w:kern w:val="0"/>
          <w:sz w:val="32"/>
          <w:szCs w:val="32"/>
        </w:rPr>
        <w:t>地方制度法第</w:t>
      </w:r>
      <w:r w:rsidRPr="00716589">
        <w:rPr>
          <w:rFonts w:ascii="Times New Roman" w:eastAsia="標楷體" w:hAnsi="Times New Roman" w:hint="eastAsia"/>
          <w:color w:val="000000" w:themeColor="text1"/>
          <w:kern w:val="0"/>
          <w:sz w:val="32"/>
          <w:szCs w:val="32"/>
        </w:rPr>
        <w:t>44</w:t>
      </w:r>
      <w:r w:rsidRPr="00716589">
        <w:rPr>
          <w:rFonts w:ascii="Times New Roman" w:eastAsia="標楷體" w:hAnsi="Times New Roman" w:hint="eastAsia"/>
          <w:color w:val="000000" w:themeColor="text1"/>
          <w:kern w:val="0"/>
          <w:sz w:val="32"/>
          <w:szCs w:val="32"/>
        </w:rPr>
        <w:t>條第</w:t>
      </w:r>
      <w:r w:rsidRPr="00716589">
        <w:rPr>
          <w:rFonts w:ascii="Times New Roman" w:eastAsia="標楷體" w:hAnsi="Times New Roman" w:hint="eastAsia"/>
          <w:color w:val="000000" w:themeColor="text1"/>
          <w:kern w:val="0"/>
          <w:sz w:val="32"/>
          <w:szCs w:val="32"/>
        </w:rPr>
        <w:t>1</w:t>
      </w:r>
      <w:r w:rsidRPr="00716589">
        <w:rPr>
          <w:rFonts w:ascii="Times New Roman" w:eastAsia="標楷體" w:hAnsi="Times New Roman" w:hint="eastAsia"/>
          <w:color w:val="000000" w:themeColor="text1"/>
          <w:kern w:val="0"/>
          <w:sz w:val="32"/>
          <w:szCs w:val="32"/>
        </w:rPr>
        <w:t>項</w:t>
      </w:r>
      <w:r w:rsidR="00023146">
        <w:rPr>
          <w:rFonts w:ascii="Times New Roman" w:eastAsia="標楷體" w:hAnsi="Times New Roman" w:hint="eastAsia"/>
          <w:color w:val="000000" w:themeColor="text1"/>
          <w:kern w:val="0"/>
          <w:sz w:val="32"/>
          <w:szCs w:val="32"/>
        </w:rPr>
        <w:t>前段</w:t>
      </w:r>
      <w:r w:rsidRPr="00716589">
        <w:rPr>
          <w:rFonts w:ascii="Times New Roman" w:eastAsia="標楷體" w:hAnsi="Times New Roman" w:hint="eastAsia"/>
          <w:color w:val="000000" w:themeColor="text1"/>
          <w:kern w:val="0"/>
          <w:sz w:val="32"/>
          <w:szCs w:val="32"/>
        </w:rPr>
        <w:t>規定：「…</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縣（市）議會置議長、副議長…</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由…</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縣（市）議員…</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以記名投票分別互選或罷免之。」及第</w:t>
      </w:r>
      <w:r w:rsidRPr="00716589">
        <w:rPr>
          <w:rFonts w:ascii="Times New Roman" w:eastAsia="標楷體" w:hAnsi="Times New Roman" w:hint="eastAsia"/>
          <w:color w:val="000000" w:themeColor="text1"/>
          <w:kern w:val="0"/>
          <w:sz w:val="32"/>
          <w:szCs w:val="32"/>
        </w:rPr>
        <w:t>46</w:t>
      </w:r>
      <w:r w:rsidRPr="00716589">
        <w:rPr>
          <w:rFonts w:ascii="Times New Roman" w:eastAsia="標楷體" w:hAnsi="Times New Roman" w:hint="eastAsia"/>
          <w:color w:val="000000" w:themeColor="text1"/>
          <w:kern w:val="0"/>
          <w:sz w:val="32"/>
          <w:szCs w:val="32"/>
        </w:rPr>
        <w:t>條第</w:t>
      </w:r>
      <w:r w:rsidRPr="00716589">
        <w:rPr>
          <w:rFonts w:ascii="Times New Roman" w:eastAsia="標楷體" w:hAnsi="Times New Roman" w:hint="eastAsia"/>
          <w:color w:val="000000" w:themeColor="text1"/>
          <w:kern w:val="0"/>
          <w:sz w:val="32"/>
          <w:szCs w:val="32"/>
        </w:rPr>
        <w:t>1</w:t>
      </w:r>
      <w:r w:rsidRPr="00716589">
        <w:rPr>
          <w:rFonts w:ascii="Times New Roman" w:eastAsia="標楷體" w:hAnsi="Times New Roman" w:hint="eastAsia"/>
          <w:color w:val="000000" w:themeColor="text1"/>
          <w:kern w:val="0"/>
          <w:sz w:val="32"/>
          <w:szCs w:val="32"/>
        </w:rPr>
        <w:t>項第</w:t>
      </w:r>
      <w:r w:rsidRPr="00716589">
        <w:rPr>
          <w:rFonts w:ascii="Times New Roman" w:eastAsia="標楷體" w:hAnsi="Times New Roman" w:hint="eastAsia"/>
          <w:color w:val="000000" w:themeColor="text1"/>
          <w:kern w:val="0"/>
          <w:sz w:val="32"/>
          <w:szCs w:val="32"/>
        </w:rPr>
        <w:t>3</w:t>
      </w:r>
      <w:r w:rsidRPr="00716589">
        <w:rPr>
          <w:rFonts w:ascii="Times New Roman" w:eastAsia="標楷體" w:hAnsi="Times New Roman" w:hint="eastAsia"/>
          <w:color w:val="000000" w:themeColor="text1"/>
          <w:kern w:val="0"/>
          <w:sz w:val="32"/>
          <w:szCs w:val="32"/>
        </w:rPr>
        <w:t>款規定：「…</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縣（市）議會議長、副議長…</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之罷免，依下列之規定：…</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 xml:space="preserve"> </w:t>
      </w:r>
      <w:r w:rsidRPr="00716589">
        <w:rPr>
          <w:rFonts w:ascii="Times New Roman" w:eastAsia="標楷體" w:hAnsi="Times New Roman" w:hint="eastAsia"/>
          <w:color w:val="000000" w:themeColor="text1"/>
          <w:kern w:val="0"/>
          <w:sz w:val="32"/>
          <w:szCs w:val="32"/>
        </w:rPr>
        <w:t>三、…</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由出席議員…</w:t>
      </w:r>
      <w:proofErr w:type="gramStart"/>
      <w:r w:rsidRPr="00716589">
        <w:rPr>
          <w:rFonts w:ascii="Times New Roman" w:eastAsia="標楷體" w:hAnsi="Times New Roman" w:hint="eastAsia"/>
          <w:color w:val="000000" w:themeColor="text1"/>
          <w:kern w:val="0"/>
          <w:sz w:val="32"/>
          <w:szCs w:val="32"/>
        </w:rPr>
        <w:t>…</w:t>
      </w:r>
      <w:proofErr w:type="gramEnd"/>
      <w:r w:rsidRPr="00716589">
        <w:rPr>
          <w:rFonts w:ascii="Times New Roman" w:eastAsia="標楷體" w:hAnsi="Times New Roman" w:hint="eastAsia"/>
          <w:color w:val="000000" w:themeColor="text1"/>
          <w:kern w:val="0"/>
          <w:sz w:val="32"/>
          <w:szCs w:val="32"/>
        </w:rPr>
        <w:t>就同意罷免或不同意罷免，以記名投票表決之。」</w:t>
      </w:r>
      <w:r>
        <w:rPr>
          <w:rFonts w:ascii="Times New Roman" w:eastAsia="標楷體" w:hAnsi="Times New Roman" w:hint="eastAsia"/>
          <w:color w:val="000000" w:themeColor="text1"/>
          <w:kern w:val="0"/>
          <w:sz w:val="32"/>
          <w:szCs w:val="32"/>
        </w:rPr>
        <w:t>（下</w:t>
      </w:r>
      <w:proofErr w:type="gramStart"/>
      <w:r>
        <w:rPr>
          <w:rFonts w:ascii="Times New Roman" w:eastAsia="標楷體" w:hAnsi="Times New Roman" w:hint="eastAsia"/>
          <w:color w:val="000000" w:themeColor="text1"/>
          <w:kern w:val="0"/>
          <w:sz w:val="32"/>
          <w:szCs w:val="32"/>
        </w:rPr>
        <w:t>併稱系</w:t>
      </w:r>
      <w:proofErr w:type="gramEnd"/>
      <w:r>
        <w:rPr>
          <w:rFonts w:ascii="Times New Roman" w:eastAsia="標楷體" w:hAnsi="Times New Roman" w:hint="eastAsia"/>
          <w:color w:val="000000" w:themeColor="text1"/>
          <w:kern w:val="0"/>
          <w:sz w:val="32"/>
          <w:szCs w:val="32"/>
        </w:rPr>
        <w:t>爭規定）</w:t>
      </w:r>
      <w:r w:rsidRPr="00716589">
        <w:rPr>
          <w:rFonts w:ascii="Times New Roman" w:eastAsia="標楷體" w:hAnsi="Times New Roman" w:hint="eastAsia"/>
          <w:color w:val="000000" w:themeColor="text1"/>
          <w:kern w:val="0"/>
          <w:sz w:val="32"/>
          <w:szCs w:val="32"/>
        </w:rPr>
        <w:t>其中有關記名投票規定之部分，符合憲法增修條文第</w:t>
      </w:r>
      <w:r w:rsidRPr="00716589">
        <w:rPr>
          <w:rFonts w:ascii="Times New Roman" w:eastAsia="標楷體" w:hAnsi="Times New Roman" w:hint="eastAsia"/>
          <w:color w:val="000000" w:themeColor="text1"/>
          <w:kern w:val="0"/>
          <w:sz w:val="32"/>
          <w:szCs w:val="32"/>
        </w:rPr>
        <w:t>9</w:t>
      </w:r>
      <w:r w:rsidRPr="00716589">
        <w:rPr>
          <w:rFonts w:ascii="Times New Roman" w:eastAsia="標楷體" w:hAnsi="Times New Roman" w:hint="eastAsia"/>
          <w:color w:val="000000" w:themeColor="text1"/>
          <w:kern w:val="0"/>
          <w:sz w:val="32"/>
          <w:szCs w:val="32"/>
        </w:rPr>
        <w:t>條第</w:t>
      </w:r>
      <w:r w:rsidRPr="00716589">
        <w:rPr>
          <w:rFonts w:ascii="Times New Roman" w:eastAsia="標楷體" w:hAnsi="Times New Roman" w:hint="eastAsia"/>
          <w:color w:val="000000" w:themeColor="text1"/>
          <w:kern w:val="0"/>
          <w:sz w:val="32"/>
          <w:szCs w:val="32"/>
        </w:rPr>
        <w:t>1</w:t>
      </w:r>
      <w:r w:rsidR="004744EF">
        <w:rPr>
          <w:rFonts w:ascii="Times New Roman" w:eastAsia="標楷體" w:hAnsi="Times New Roman" w:hint="eastAsia"/>
          <w:color w:val="000000" w:themeColor="text1"/>
          <w:kern w:val="0"/>
          <w:sz w:val="32"/>
          <w:szCs w:val="32"/>
        </w:rPr>
        <w:t>項所定由中央「以法律定之」之規範意旨。多數意見</w:t>
      </w:r>
      <w:r w:rsidR="004F0646">
        <w:rPr>
          <w:rFonts w:ascii="Times New Roman" w:eastAsia="標楷體" w:hAnsi="Times New Roman" w:hint="eastAsia"/>
          <w:color w:val="000000" w:themeColor="text1"/>
          <w:kern w:val="0"/>
          <w:sz w:val="32"/>
          <w:szCs w:val="32"/>
        </w:rPr>
        <w:t>並認為</w:t>
      </w:r>
      <w:r>
        <w:rPr>
          <w:rFonts w:ascii="Times New Roman" w:eastAsia="標楷體" w:hAnsi="Times New Roman" w:hint="eastAsia"/>
          <w:color w:val="000000" w:themeColor="text1"/>
          <w:kern w:val="0"/>
          <w:sz w:val="32"/>
          <w:szCs w:val="32"/>
        </w:rPr>
        <w:t>縣</w:t>
      </w:r>
      <w:r w:rsidRPr="00716589">
        <w:rPr>
          <w:rFonts w:ascii="Times New Roman" w:eastAsia="標楷體" w:hAnsi="Times New Roman" w:hint="eastAsia"/>
          <w:color w:val="000000" w:themeColor="text1"/>
          <w:kern w:val="0"/>
          <w:sz w:val="32"/>
          <w:szCs w:val="32"/>
        </w:rPr>
        <w:t>（市）議會議長及副議長之選舉及罷免，非憲法第</w:t>
      </w:r>
      <w:r w:rsidRPr="00716589">
        <w:rPr>
          <w:rFonts w:ascii="Times New Roman" w:eastAsia="標楷體" w:hAnsi="Times New Roman" w:hint="eastAsia"/>
          <w:color w:val="000000" w:themeColor="text1"/>
          <w:kern w:val="0"/>
          <w:sz w:val="32"/>
          <w:szCs w:val="32"/>
        </w:rPr>
        <w:t>129</w:t>
      </w:r>
      <w:r w:rsidRPr="00716589">
        <w:rPr>
          <w:rFonts w:ascii="Times New Roman" w:eastAsia="標楷體" w:hAnsi="Times New Roman" w:hint="eastAsia"/>
          <w:color w:val="000000" w:themeColor="text1"/>
          <w:kern w:val="0"/>
          <w:sz w:val="32"/>
          <w:szCs w:val="32"/>
        </w:rPr>
        <w:t>條所規範，前開地方制度法有關記名投票規定之部分，自不生違背憲法第</w:t>
      </w:r>
      <w:r w:rsidRPr="00716589">
        <w:rPr>
          <w:rFonts w:ascii="Times New Roman" w:eastAsia="標楷體" w:hAnsi="Times New Roman" w:hint="eastAsia"/>
          <w:color w:val="000000" w:themeColor="text1"/>
          <w:kern w:val="0"/>
          <w:sz w:val="32"/>
          <w:szCs w:val="32"/>
        </w:rPr>
        <w:t>129</w:t>
      </w:r>
      <w:r w:rsidRPr="00716589">
        <w:rPr>
          <w:rFonts w:ascii="Times New Roman" w:eastAsia="標楷體" w:hAnsi="Times New Roman" w:hint="eastAsia"/>
          <w:color w:val="000000" w:themeColor="text1"/>
          <w:kern w:val="0"/>
          <w:sz w:val="32"/>
          <w:szCs w:val="32"/>
        </w:rPr>
        <w:t>條之問題。</w:t>
      </w:r>
      <w:r>
        <w:rPr>
          <w:rFonts w:ascii="Times New Roman" w:eastAsia="標楷體" w:hAnsi="Times New Roman" w:hint="eastAsia"/>
          <w:color w:val="000000" w:themeColor="text1"/>
          <w:kern w:val="0"/>
          <w:sz w:val="32"/>
          <w:szCs w:val="32"/>
        </w:rPr>
        <w:t>本席</w:t>
      </w:r>
      <w:r w:rsidR="00DF35DC">
        <w:rPr>
          <w:rFonts w:ascii="Times New Roman" w:eastAsia="標楷體" w:hAnsi="Times New Roman" w:hint="eastAsia"/>
          <w:color w:val="000000" w:themeColor="text1"/>
          <w:kern w:val="0"/>
          <w:sz w:val="32"/>
          <w:szCs w:val="32"/>
        </w:rPr>
        <w:t>對其</w:t>
      </w:r>
      <w:r w:rsidR="007717B3">
        <w:rPr>
          <w:rFonts w:ascii="Times New Roman" w:eastAsia="標楷體" w:hAnsi="Times New Roman" w:hint="eastAsia"/>
          <w:color w:val="000000" w:themeColor="text1"/>
          <w:kern w:val="0"/>
          <w:sz w:val="32"/>
          <w:szCs w:val="32"/>
        </w:rPr>
        <w:t>有關</w:t>
      </w:r>
      <w:proofErr w:type="gramStart"/>
      <w:r w:rsidR="00DF35DC">
        <w:rPr>
          <w:rFonts w:ascii="Times New Roman" w:eastAsia="標楷體" w:hAnsi="Times New Roman" w:hint="eastAsia"/>
          <w:color w:val="000000" w:themeColor="text1"/>
          <w:kern w:val="0"/>
          <w:sz w:val="32"/>
          <w:szCs w:val="32"/>
        </w:rPr>
        <w:t>不</w:t>
      </w:r>
      <w:proofErr w:type="gramEnd"/>
      <w:r w:rsidR="00DF35DC">
        <w:rPr>
          <w:rFonts w:ascii="Times New Roman" w:eastAsia="標楷體" w:hAnsi="Times New Roman" w:hint="eastAsia"/>
          <w:color w:val="000000" w:themeColor="text1"/>
          <w:kern w:val="0"/>
          <w:sz w:val="32"/>
          <w:szCs w:val="32"/>
        </w:rPr>
        <w:t>違憲之結論，</w:t>
      </w:r>
      <w:proofErr w:type="gramStart"/>
      <w:r w:rsidR="007F4B84">
        <w:rPr>
          <w:rFonts w:ascii="Times New Roman" w:eastAsia="標楷體" w:hAnsi="Times New Roman" w:hint="eastAsia"/>
          <w:color w:val="000000" w:themeColor="text1"/>
          <w:kern w:val="0"/>
          <w:sz w:val="32"/>
          <w:szCs w:val="32"/>
        </w:rPr>
        <w:t>均敬表</w:t>
      </w:r>
      <w:proofErr w:type="gramEnd"/>
      <w:r w:rsidR="007F4B84">
        <w:rPr>
          <w:rFonts w:ascii="Times New Roman" w:eastAsia="標楷體" w:hAnsi="Times New Roman" w:hint="eastAsia"/>
          <w:color w:val="000000" w:themeColor="text1"/>
          <w:kern w:val="0"/>
          <w:sz w:val="32"/>
          <w:szCs w:val="32"/>
        </w:rPr>
        <w:t>贊同。</w:t>
      </w:r>
    </w:p>
    <w:p w14:paraId="3293628C" w14:textId="3BD6D2A0" w:rsidR="005B04DF" w:rsidRDefault="007F4B84" w:rsidP="00DF35DC">
      <w:pPr>
        <w:overflowPunct w:val="0"/>
        <w:spacing w:beforeLines="50" w:before="180" w:afterLines="50" w:after="180" w:line="500" w:lineRule="exact"/>
        <w:ind w:firstLine="48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因本件涉及中央與地方分權及地方自治</w:t>
      </w:r>
      <w:r w:rsidR="005B04DF">
        <w:rPr>
          <w:rFonts w:ascii="Times New Roman" w:eastAsia="標楷體" w:hAnsi="Times New Roman" w:hint="eastAsia"/>
          <w:color w:val="000000" w:themeColor="text1"/>
          <w:kern w:val="0"/>
          <w:sz w:val="32"/>
          <w:szCs w:val="32"/>
        </w:rPr>
        <w:t>範圍之</w:t>
      </w:r>
      <w:proofErr w:type="gramStart"/>
      <w:r w:rsidR="005B04DF">
        <w:rPr>
          <w:rFonts w:ascii="Times New Roman" w:eastAsia="標楷體" w:hAnsi="Times New Roman" w:hint="eastAsia"/>
          <w:color w:val="000000" w:themeColor="text1"/>
          <w:kern w:val="0"/>
          <w:sz w:val="32"/>
          <w:szCs w:val="32"/>
        </w:rPr>
        <w:t>釐</w:t>
      </w:r>
      <w:proofErr w:type="gramEnd"/>
      <w:r w:rsidR="005B04DF">
        <w:rPr>
          <w:rFonts w:ascii="Times New Roman" w:eastAsia="標楷體" w:hAnsi="Times New Roman" w:hint="eastAsia"/>
          <w:color w:val="000000" w:themeColor="text1"/>
          <w:kern w:val="0"/>
          <w:sz w:val="32"/>
          <w:szCs w:val="32"/>
        </w:rPr>
        <w:t>清，及憲法</w:t>
      </w:r>
      <w:r>
        <w:rPr>
          <w:rFonts w:ascii="Times New Roman" w:eastAsia="標楷體" w:hAnsi="Times New Roman" w:hint="eastAsia"/>
          <w:color w:val="000000" w:themeColor="text1"/>
          <w:kern w:val="0"/>
          <w:sz w:val="32"/>
          <w:szCs w:val="32"/>
        </w:rPr>
        <w:t>第</w:t>
      </w:r>
      <w:r>
        <w:rPr>
          <w:rFonts w:ascii="Times New Roman" w:eastAsia="標楷體" w:hAnsi="Times New Roman" w:hint="eastAsia"/>
          <w:color w:val="000000" w:themeColor="text1"/>
          <w:kern w:val="0"/>
          <w:sz w:val="32"/>
          <w:szCs w:val="32"/>
        </w:rPr>
        <w:t>129</w:t>
      </w:r>
      <w:r>
        <w:rPr>
          <w:rFonts w:ascii="Times New Roman" w:eastAsia="標楷體" w:hAnsi="Times New Roman" w:hint="eastAsia"/>
          <w:color w:val="000000" w:themeColor="text1"/>
          <w:kern w:val="0"/>
          <w:sz w:val="32"/>
          <w:szCs w:val="32"/>
        </w:rPr>
        <w:t>條</w:t>
      </w:r>
      <w:r w:rsidR="005B04DF">
        <w:rPr>
          <w:rFonts w:ascii="Times New Roman" w:eastAsia="標楷體" w:hAnsi="Times New Roman" w:hint="eastAsia"/>
          <w:color w:val="000000" w:themeColor="text1"/>
          <w:kern w:val="0"/>
          <w:sz w:val="32"/>
          <w:szCs w:val="32"/>
        </w:rPr>
        <w:t>有關</w:t>
      </w:r>
      <w:r>
        <w:rPr>
          <w:rFonts w:ascii="Times New Roman" w:eastAsia="標楷體" w:hAnsi="Times New Roman" w:hint="eastAsia"/>
          <w:color w:val="000000" w:themeColor="text1"/>
          <w:kern w:val="0"/>
          <w:sz w:val="32"/>
          <w:szCs w:val="32"/>
        </w:rPr>
        <w:t>秘密</w:t>
      </w:r>
      <w:r w:rsidR="005B04DF">
        <w:rPr>
          <w:rFonts w:ascii="Times New Roman" w:eastAsia="標楷體" w:hAnsi="Times New Roman" w:hint="eastAsia"/>
          <w:color w:val="000000" w:themeColor="text1"/>
          <w:kern w:val="0"/>
          <w:sz w:val="32"/>
          <w:szCs w:val="32"/>
        </w:rPr>
        <w:t>投票規定之適用</w:t>
      </w:r>
      <w:r w:rsidR="00F257B7">
        <w:rPr>
          <w:rFonts w:ascii="Times New Roman" w:eastAsia="標楷體" w:hAnsi="Times New Roman" w:hint="eastAsia"/>
          <w:color w:val="000000" w:themeColor="text1"/>
          <w:kern w:val="0"/>
          <w:sz w:val="32"/>
          <w:szCs w:val="32"/>
        </w:rPr>
        <w:t>範圍</w:t>
      </w:r>
      <w:r w:rsidR="0037706D">
        <w:rPr>
          <w:rFonts w:ascii="Times New Roman" w:eastAsia="標楷體" w:hAnsi="Times New Roman" w:hint="eastAsia"/>
          <w:color w:val="000000" w:themeColor="text1"/>
          <w:kern w:val="0"/>
          <w:sz w:val="32"/>
          <w:szCs w:val="32"/>
        </w:rPr>
        <w:t>，</w:t>
      </w:r>
      <w:r w:rsidR="005B04DF">
        <w:rPr>
          <w:rFonts w:ascii="Times New Roman" w:eastAsia="標楷體" w:hAnsi="Times New Roman" w:hint="eastAsia"/>
          <w:color w:val="000000" w:themeColor="text1"/>
          <w:kern w:val="0"/>
          <w:sz w:val="32"/>
          <w:szCs w:val="32"/>
        </w:rPr>
        <w:t>其程序及實體問題，有憲法上重要性。本號解釋</w:t>
      </w:r>
      <w:proofErr w:type="gramStart"/>
      <w:r w:rsidR="005B04DF">
        <w:rPr>
          <w:rFonts w:ascii="Times New Roman" w:eastAsia="標楷體" w:hAnsi="Times New Roman" w:hint="eastAsia"/>
          <w:color w:val="000000" w:themeColor="text1"/>
          <w:kern w:val="0"/>
          <w:sz w:val="32"/>
          <w:szCs w:val="32"/>
        </w:rPr>
        <w:t>採</w:t>
      </w:r>
      <w:proofErr w:type="gramEnd"/>
      <w:r w:rsidR="00190B66">
        <w:rPr>
          <w:rFonts w:ascii="Times New Roman" w:eastAsia="標楷體" w:hAnsi="Times New Roman" w:hint="eastAsia"/>
          <w:color w:val="000000" w:themeColor="text1"/>
          <w:kern w:val="0"/>
          <w:sz w:val="32"/>
          <w:szCs w:val="32"/>
        </w:rPr>
        <w:t>「</w:t>
      </w:r>
      <w:proofErr w:type="gramStart"/>
      <w:r w:rsidR="005B04DF">
        <w:rPr>
          <w:rFonts w:ascii="Times New Roman" w:eastAsia="標楷體" w:hAnsi="Times New Roman" w:hint="eastAsia"/>
          <w:color w:val="000000" w:themeColor="text1"/>
          <w:kern w:val="0"/>
          <w:sz w:val="32"/>
          <w:szCs w:val="32"/>
        </w:rPr>
        <w:t>極</w:t>
      </w:r>
      <w:proofErr w:type="gramEnd"/>
      <w:r w:rsidR="005B04DF">
        <w:rPr>
          <w:rFonts w:ascii="Times New Roman" w:eastAsia="標楷體" w:hAnsi="Times New Roman" w:hint="eastAsia"/>
          <w:color w:val="000000" w:themeColor="text1"/>
          <w:kern w:val="0"/>
          <w:sz w:val="32"/>
          <w:szCs w:val="32"/>
        </w:rPr>
        <w:t>簡方式</w:t>
      </w:r>
      <w:r w:rsidR="00190B66">
        <w:rPr>
          <w:rFonts w:ascii="Times New Roman" w:eastAsia="標楷體" w:hAnsi="Times New Roman" w:hint="eastAsia"/>
          <w:color w:val="000000" w:themeColor="text1"/>
          <w:kern w:val="0"/>
          <w:sz w:val="32"/>
          <w:szCs w:val="32"/>
        </w:rPr>
        <w:t>」</w:t>
      </w:r>
      <w:r w:rsidR="005B04DF">
        <w:rPr>
          <w:rFonts w:ascii="Times New Roman" w:eastAsia="標楷體" w:hAnsi="Times New Roman" w:hint="eastAsia"/>
          <w:color w:val="000000" w:themeColor="text1"/>
          <w:kern w:val="0"/>
          <w:sz w:val="32"/>
          <w:szCs w:val="32"/>
        </w:rPr>
        <w:t>處理相關</w:t>
      </w:r>
      <w:r w:rsidR="004F0646">
        <w:rPr>
          <w:rFonts w:ascii="Times New Roman" w:eastAsia="標楷體" w:hAnsi="Times New Roman" w:hint="eastAsia"/>
          <w:color w:val="000000" w:themeColor="text1"/>
          <w:kern w:val="0"/>
          <w:sz w:val="32"/>
          <w:szCs w:val="32"/>
        </w:rPr>
        <w:t>爭點</w:t>
      </w:r>
      <w:r w:rsidR="005B04DF">
        <w:rPr>
          <w:rFonts w:ascii="Times New Roman" w:eastAsia="標楷體" w:hAnsi="Times New Roman" w:hint="eastAsia"/>
          <w:color w:val="000000" w:themeColor="text1"/>
          <w:kern w:val="0"/>
          <w:sz w:val="32"/>
          <w:szCs w:val="32"/>
        </w:rPr>
        <w:t>，</w:t>
      </w:r>
      <w:r w:rsidR="004F0646">
        <w:rPr>
          <w:rFonts w:ascii="Times New Roman" w:eastAsia="標楷體" w:hAnsi="Times New Roman" w:hint="eastAsia"/>
          <w:color w:val="000000" w:themeColor="text1"/>
          <w:kern w:val="0"/>
          <w:sz w:val="32"/>
          <w:szCs w:val="32"/>
        </w:rPr>
        <w:t>目的</w:t>
      </w:r>
      <w:r w:rsidR="004E08F8">
        <w:rPr>
          <w:rFonts w:ascii="Times New Roman" w:eastAsia="標楷體" w:hAnsi="Times New Roman" w:hint="eastAsia"/>
          <w:color w:val="000000" w:themeColor="text1"/>
          <w:kern w:val="0"/>
          <w:sz w:val="32"/>
          <w:szCs w:val="32"/>
        </w:rPr>
        <w:t>或</w:t>
      </w:r>
      <w:r w:rsidR="004F0646">
        <w:rPr>
          <w:rFonts w:ascii="Times New Roman" w:eastAsia="標楷體" w:hAnsi="Times New Roman" w:hint="eastAsia"/>
          <w:color w:val="000000" w:themeColor="text1"/>
          <w:kern w:val="0"/>
          <w:sz w:val="32"/>
          <w:szCs w:val="32"/>
        </w:rPr>
        <w:t>在</w:t>
      </w:r>
      <w:r w:rsidR="005B04DF">
        <w:rPr>
          <w:rFonts w:ascii="Times New Roman" w:eastAsia="標楷體" w:hAnsi="Times New Roman" w:hint="eastAsia"/>
          <w:color w:val="000000" w:themeColor="text1"/>
          <w:kern w:val="0"/>
          <w:sz w:val="32"/>
          <w:szCs w:val="32"/>
        </w:rPr>
        <w:t>避免</w:t>
      </w:r>
      <w:proofErr w:type="gramStart"/>
      <w:r w:rsidR="00693FCA">
        <w:rPr>
          <w:rFonts w:ascii="Times New Roman" w:eastAsia="標楷體" w:hAnsi="Times New Roman" w:hint="eastAsia"/>
          <w:color w:val="000000" w:themeColor="text1"/>
          <w:kern w:val="0"/>
          <w:sz w:val="32"/>
          <w:szCs w:val="32"/>
        </w:rPr>
        <w:t>採</w:t>
      </w:r>
      <w:proofErr w:type="gramEnd"/>
      <w:r w:rsidR="00693FCA">
        <w:rPr>
          <w:rFonts w:ascii="Times New Roman" w:eastAsia="標楷體" w:hAnsi="Times New Roman" w:hint="eastAsia"/>
          <w:color w:val="000000" w:themeColor="text1"/>
          <w:kern w:val="0"/>
          <w:sz w:val="32"/>
          <w:szCs w:val="32"/>
        </w:rPr>
        <w:t>行任何論述方式均</w:t>
      </w:r>
      <w:r w:rsidR="005B04DF">
        <w:rPr>
          <w:rFonts w:ascii="Times New Roman" w:eastAsia="標楷體" w:hAnsi="Times New Roman" w:hint="eastAsia"/>
          <w:color w:val="000000" w:themeColor="text1"/>
          <w:kern w:val="0"/>
          <w:sz w:val="32"/>
          <w:szCs w:val="32"/>
        </w:rPr>
        <w:t>可能</w:t>
      </w:r>
      <w:r w:rsidR="00693FCA">
        <w:rPr>
          <w:rFonts w:ascii="Times New Roman" w:eastAsia="標楷體" w:hAnsi="Times New Roman" w:hint="eastAsia"/>
          <w:color w:val="000000" w:themeColor="text1"/>
          <w:kern w:val="0"/>
          <w:sz w:val="32"/>
          <w:szCs w:val="32"/>
        </w:rPr>
        <w:t>引起</w:t>
      </w:r>
      <w:r w:rsidR="005B04DF">
        <w:rPr>
          <w:rFonts w:ascii="Times New Roman" w:eastAsia="標楷體" w:hAnsi="Times New Roman" w:hint="eastAsia"/>
          <w:color w:val="000000" w:themeColor="text1"/>
          <w:kern w:val="0"/>
          <w:sz w:val="32"/>
          <w:szCs w:val="32"/>
        </w:rPr>
        <w:t>疑義</w:t>
      </w:r>
      <w:r w:rsidR="004F0646">
        <w:rPr>
          <w:rFonts w:ascii="Times New Roman" w:eastAsia="標楷體" w:hAnsi="Times New Roman" w:hint="eastAsia"/>
          <w:color w:val="000000" w:themeColor="text1"/>
          <w:kern w:val="0"/>
          <w:sz w:val="32"/>
          <w:szCs w:val="32"/>
        </w:rPr>
        <w:t>。</w:t>
      </w:r>
      <w:r w:rsidR="005B04DF">
        <w:rPr>
          <w:rFonts w:ascii="Times New Roman" w:eastAsia="標楷體" w:hAnsi="Times New Roman" w:hint="eastAsia"/>
          <w:color w:val="000000" w:themeColor="text1"/>
          <w:kern w:val="0"/>
          <w:sz w:val="32"/>
          <w:szCs w:val="32"/>
        </w:rPr>
        <w:t>本席</w:t>
      </w:r>
      <w:r w:rsidR="004F0646">
        <w:rPr>
          <w:rFonts w:ascii="Times New Roman" w:eastAsia="標楷體" w:hAnsi="Times New Roman" w:hint="eastAsia"/>
          <w:color w:val="000000" w:themeColor="text1"/>
          <w:kern w:val="0"/>
          <w:sz w:val="32"/>
          <w:szCs w:val="32"/>
        </w:rPr>
        <w:t>就</w:t>
      </w:r>
      <w:r w:rsidR="00566E95">
        <w:rPr>
          <w:rFonts w:ascii="Times New Roman" w:eastAsia="標楷體" w:hAnsi="Times New Roman" w:hint="eastAsia"/>
          <w:color w:val="000000" w:themeColor="text1"/>
          <w:kern w:val="0"/>
          <w:sz w:val="32"/>
          <w:szCs w:val="32"/>
        </w:rPr>
        <w:t>本件</w:t>
      </w:r>
      <w:proofErr w:type="gramStart"/>
      <w:r w:rsidR="00566E95">
        <w:rPr>
          <w:rFonts w:ascii="Times New Roman" w:eastAsia="標楷體" w:hAnsi="Times New Roman" w:hint="eastAsia"/>
          <w:color w:val="000000" w:themeColor="text1"/>
          <w:kern w:val="0"/>
          <w:sz w:val="32"/>
          <w:szCs w:val="32"/>
        </w:rPr>
        <w:t>採</w:t>
      </w:r>
      <w:proofErr w:type="gramEnd"/>
      <w:r w:rsidR="000E03B3">
        <w:rPr>
          <w:rFonts w:ascii="Times New Roman" w:eastAsia="標楷體" w:hAnsi="Times New Roman" w:hint="eastAsia"/>
          <w:color w:val="000000" w:themeColor="text1"/>
          <w:kern w:val="0"/>
          <w:sz w:val="32"/>
          <w:szCs w:val="32"/>
        </w:rPr>
        <w:t>「</w:t>
      </w:r>
      <w:proofErr w:type="gramStart"/>
      <w:r w:rsidR="00566E95">
        <w:rPr>
          <w:rFonts w:ascii="Times New Roman" w:eastAsia="標楷體" w:hAnsi="Times New Roman" w:hint="eastAsia"/>
          <w:color w:val="000000" w:themeColor="text1"/>
          <w:kern w:val="0"/>
          <w:sz w:val="32"/>
          <w:szCs w:val="32"/>
        </w:rPr>
        <w:t>極</w:t>
      </w:r>
      <w:proofErr w:type="gramEnd"/>
      <w:r w:rsidR="00566E95">
        <w:rPr>
          <w:rFonts w:ascii="Times New Roman" w:eastAsia="標楷體" w:hAnsi="Times New Roman" w:hint="eastAsia"/>
          <w:color w:val="000000" w:themeColor="text1"/>
          <w:kern w:val="0"/>
          <w:sz w:val="32"/>
          <w:szCs w:val="32"/>
        </w:rPr>
        <w:t>簡方式</w:t>
      </w:r>
      <w:r w:rsidR="000E03B3">
        <w:rPr>
          <w:rFonts w:ascii="Times New Roman" w:eastAsia="標楷體" w:hAnsi="Times New Roman" w:hint="eastAsia"/>
          <w:color w:val="000000" w:themeColor="text1"/>
          <w:kern w:val="0"/>
          <w:sz w:val="32"/>
          <w:szCs w:val="32"/>
        </w:rPr>
        <w:t>」</w:t>
      </w:r>
      <w:r w:rsidR="00566E95">
        <w:rPr>
          <w:rFonts w:ascii="Times New Roman" w:eastAsia="標楷體" w:hAnsi="Times New Roman" w:hint="eastAsia"/>
          <w:color w:val="000000" w:themeColor="text1"/>
          <w:kern w:val="0"/>
          <w:sz w:val="32"/>
          <w:szCs w:val="32"/>
        </w:rPr>
        <w:t>之論述，</w:t>
      </w:r>
      <w:r w:rsidR="005B04DF">
        <w:rPr>
          <w:rFonts w:ascii="Times New Roman" w:eastAsia="標楷體" w:hAnsi="Times New Roman" w:hint="eastAsia"/>
          <w:color w:val="000000" w:themeColor="text1"/>
          <w:kern w:val="0"/>
          <w:sz w:val="32"/>
          <w:szCs w:val="32"/>
        </w:rPr>
        <w:t>有不同意</w:t>
      </w:r>
      <w:r w:rsidR="004F0646">
        <w:rPr>
          <w:rFonts w:ascii="Times New Roman" w:eastAsia="標楷體" w:hAnsi="Times New Roman" w:hint="eastAsia"/>
          <w:color w:val="000000" w:themeColor="text1"/>
          <w:kern w:val="0"/>
          <w:sz w:val="32"/>
          <w:szCs w:val="32"/>
        </w:rPr>
        <w:t>見</w:t>
      </w:r>
      <w:r w:rsidR="005B04DF">
        <w:rPr>
          <w:rFonts w:ascii="Times New Roman" w:eastAsia="標楷體" w:hAnsi="Times New Roman" w:hint="eastAsia"/>
          <w:color w:val="000000" w:themeColor="text1"/>
          <w:kern w:val="0"/>
          <w:sz w:val="32"/>
          <w:szCs w:val="32"/>
        </w:rPr>
        <w:t>，</w:t>
      </w:r>
      <w:proofErr w:type="gramStart"/>
      <w:r w:rsidR="005B04DF">
        <w:rPr>
          <w:rFonts w:ascii="Times New Roman" w:eastAsia="標楷體" w:hAnsi="Times New Roman" w:hint="eastAsia"/>
          <w:color w:val="000000" w:themeColor="text1"/>
          <w:kern w:val="0"/>
          <w:sz w:val="32"/>
          <w:szCs w:val="32"/>
        </w:rPr>
        <w:t>爰</w:t>
      </w:r>
      <w:proofErr w:type="gramEnd"/>
      <w:r w:rsidR="005B04DF">
        <w:rPr>
          <w:rFonts w:ascii="Times New Roman" w:eastAsia="標楷體" w:hAnsi="Times New Roman" w:hint="eastAsia"/>
          <w:color w:val="000000" w:themeColor="text1"/>
          <w:kern w:val="0"/>
          <w:sz w:val="32"/>
          <w:szCs w:val="32"/>
        </w:rPr>
        <w:t>提出本協同意見書，闡述如下：</w:t>
      </w:r>
    </w:p>
    <w:p w14:paraId="5B386BA0" w14:textId="46CDCE22" w:rsidR="005B04DF" w:rsidRDefault="005B04DF" w:rsidP="005B04DF">
      <w:pPr>
        <w:overflowPunct w:val="0"/>
        <w:spacing w:beforeLines="50" w:before="180" w:afterLines="50" w:after="180" w:line="500" w:lineRule="exact"/>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一、</w:t>
      </w:r>
      <w:r w:rsidR="00DC156F">
        <w:rPr>
          <w:rFonts w:ascii="Times New Roman" w:eastAsia="標楷體" w:hAnsi="Times New Roman" w:hint="eastAsia"/>
          <w:color w:val="000000" w:themeColor="text1"/>
          <w:kern w:val="0"/>
          <w:sz w:val="32"/>
          <w:szCs w:val="32"/>
        </w:rPr>
        <w:t>有關地方議會聲請解釋</w:t>
      </w:r>
      <w:r w:rsidR="00693FCA">
        <w:rPr>
          <w:rFonts w:ascii="Times New Roman" w:eastAsia="標楷體" w:hAnsi="Times New Roman" w:hint="eastAsia"/>
          <w:color w:val="000000" w:themeColor="text1"/>
          <w:kern w:val="0"/>
          <w:sz w:val="32"/>
          <w:szCs w:val="32"/>
        </w:rPr>
        <w:t>憲法</w:t>
      </w:r>
      <w:r w:rsidR="00DC156F">
        <w:rPr>
          <w:rFonts w:ascii="Times New Roman" w:eastAsia="標楷體" w:hAnsi="Times New Roman" w:hint="eastAsia"/>
          <w:color w:val="000000" w:themeColor="text1"/>
          <w:kern w:val="0"/>
          <w:sz w:val="32"/>
          <w:szCs w:val="32"/>
        </w:rPr>
        <w:t>之要件</w:t>
      </w:r>
    </w:p>
    <w:p w14:paraId="63C68CDA" w14:textId="74EEF17C" w:rsidR="00F5655A" w:rsidRDefault="005B04DF" w:rsidP="005B04DF">
      <w:pPr>
        <w:overflowPunct w:val="0"/>
        <w:spacing w:beforeLines="50" w:before="180" w:afterLines="50" w:after="180" w:line="500" w:lineRule="exact"/>
        <w:ind w:left="992" w:hangingChars="310" w:hanging="992"/>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（一）</w:t>
      </w:r>
      <w:r w:rsidR="00DC156F">
        <w:rPr>
          <w:rFonts w:ascii="Times New Roman" w:eastAsia="標楷體" w:hAnsi="Times New Roman" w:hint="eastAsia"/>
          <w:color w:val="000000" w:themeColor="text1"/>
          <w:kern w:val="0"/>
          <w:sz w:val="32"/>
          <w:szCs w:val="32"/>
        </w:rPr>
        <w:t>多數意見僅簡略說明</w:t>
      </w:r>
      <w:r w:rsidR="006F3539">
        <w:rPr>
          <w:rFonts w:ascii="Times New Roman" w:eastAsia="標楷體" w:hAnsi="Times New Roman" w:hint="eastAsia"/>
          <w:color w:val="000000" w:themeColor="text1"/>
          <w:kern w:val="0"/>
          <w:sz w:val="32"/>
          <w:szCs w:val="32"/>
        </w:rPr>
        <w:t>：</w:t>
      </w:r>
      <w:r w:rsidR="00DC156F">
        <w:rPr>
          <w:rFonts w:ascii="Times New Roman" w:eastAsia="標楷體" w:hAnsi="Times New Roman" w:hint="eastAsia"/>
          <w:color w:val="000000" w:themeColor="text1"/>
          <w:kern w:val="0"/>
          <w:sz w:val="32"/>
          <w:szCs w:val="32"/>
        </w:rPr>
        <w:t>聲請人雲林縣議會就該議會組織自治條例第</w:t>
      </w:r>
      <w:r w:rsidR="00DC156F">
        <w:rPr>
          <w:rFonts w:ascii="Times New Roman" w:eastAsia="標楷體" w:hAnsi="Times New Roman" w:hint="eastAsia"/>
          <w:color w:val="000000" w:themeColor="text1"/>
          <w:kern w:val="0"/>
          <w:sz w:val="32"/>
          <w:szCs w:val="32"/>
        </w:rPr>
        <w:t>6</w:t>
      </w:r>
      <w:r w:rsidR="00DC156F">
        <w:rPr>
          <w:rFonts w:ascii="Times New Roman" w:eastAsia="標楷體" w:hAnsi="Times New Roman" w:hint="eastAsia"/>
          <w:color w:val="000000" w:themeColor="text1"/>
          <w:kern w:val="0"/>
          <w:sz w:val="32"/>
          <w:szCs w:val="32"/>
        </w:rPr>
        <w:t>條前段有關議長及副議長以無記名</w:t>
      </w:r>
      <w:r w:rsidR="00F5655A">
        <w:rPr>
          <w:rFonts w:ascii="Times New Roman" w:eastAsia="標楷體" w:hAnsi="Times New Roman" w:hint="eastAsia"/>
          <w:color w:val="000000" w:themeColor="text1"/>
          <w:kern w:val="0"/>
          <w:sz w:val="32"/>
          <w:szCs w:val="32"/>
        </w:rPr>
        <w:t>投票</w:t>
      </w:r>
      <w:r w:rsidR="00DC156F">
        <w:rPr>
          <w:rFonts w:ascii="Times New Roman" w:eastAsia="標楷體" w:hAnsi="Times New Roman" w:hint="eastAsia"/>
          <w:color w:val="000000" w:themeColor="text1"/>
          <w:kern w:val="0"/>
          <w:sz w:val="32"/>
          <w:szCs w:val="32"/>
        </w:rPr>
        <w:t>方式選舉或罷免之規定</w:t>
      </w:r>
      <w:proofErr w:type="gramStart"/>
      <w:r w:rsidR="00DC156F">
        <w:rPr>
          <w:rFonts w:ascii="Times New Roman" w:eastAsia="標楷體" w:hAnsi="Times New Roman" w:hint="eastAsia"/>
          <w:color w:val="000000" w:themeColor="text1"/>
          <w:kern w:val="0"/>
          <w:sz w:val="32"/>
          <w:szCs w:val="32"/>
        </w:rPr>
        <w:t>是否依系爭</w:t>
      </w:r>
      <w:proofErr w:type="gramEnd"/>
      <w:r w:rsidR="00DC156F">
        <w:rPr>
          <w:rFonts w:ascii="Times New Roman" w:eastAsia="標楷體" w:hAnsi="Times New Roman" w:hint="eastAsia"/>
          <w:color w:val="000000" w:themeColor="text1"/>
          <w:kern w:val="0"/>
          <w:sz w:val="32"/>
          <w:szCs w:val="32"/>
        </w:rPr>
        <w:t>規定修正</w:t>
      </w:r>
      <w:r w:rsidR="00F5655A">
        <w:rPr>
          <w:rFonts w:ascii="Times New Roman" w:eastAsia="標楷體" w:hAnsi="Times New Roman" w:hint="eastAsia"/>
          <w:color w:val="000000" w:themeColor="text1"/>
          <w:kern w:val="0"/>
          <w:sz w:val="32"/>
          <w:szCs w:val="32"/>
        </w:rPr>
        <w:t>為</w:t>
      </w:r>
      <w:r w:rsidR="00DC156F">
        <w:rPr>
          <w:rFonts w:ascii="Times New Roman" w:eastAsia="標楷體" w:hAnsi="Times New Roman" w:hint="eastAsia"/>
          <w:color w:val="000000" w:themeColor="text1"/>
          <w:kern w:val="0"/>
          <w:sz w:val="32"/>
          <w:szCs w:val="32"/>
        </w:rPr>
        <w:t>記</w:t>
      </w:r>
      <w:r w:rsidR="00DC156F">
        <w:rPr>
          <w:rFonts w:ascii="Times New Roman" w:eastAsia="標楷體" w:hAnsi="Times New Roman" w:hint="eastAsia"/>
          <w:color w:val="000000" w:themeColor="text1"/>
          <w:kern w:val="0"/>
          <w:sz w:val="32"/>
          <w:szCs w:val="32"/>
        </w:rPr>
        <w:lastRenderedPageBreak/>
        <w:t>名</w:t>
      </w:r>
      <w:r w:rsidR="00F5655A">
        <w:rPr>
          <w:rFonts w:ascii="Times New Roman" w:eastAsia="標楷體" w:hAnsi="Times New Roman" w:hint="eastAsia"/>
          <w:color w:val="000000" w:themeColor="text1"/>
          <w:kern w:val="0"/>
          <w:sz w:val="32"/>
          <w:szCs w:val="32"/>
        </w:rPr>
        <w:t>投票方式，向本院聲請請解釋憲法，而本</w:t>
      </w:r>
      <w:proofErr w:type="gramStart"/>
      <w:r w:rsidR="00F5655A">
        <w:rPr>
          <w:rFonts w:ascii="Times New Roman" w:eastAsia="標楷體" w:hAnsi="Times New Roman" w:hint="eastAsia"/>
          <w:color w:val="000000" w:themeColor="text1"/>
          <w:kern w:val="0"/>
          <w:sz w:val="32"/>
          <w:szCs w:val="32"/>
        </w:rPr>
        <w:t>院核其聲</w:t>
      </w:r>
      <w:proofErr w:type="gramEnd"/>
      <w:r w:rsidR="00F5655A">
        <w:rPr>
          <w:rFonts w:ascii="Times New Roman" w:eastAsia="標楷體" w:hAnsi="Times New Roman" w:hint="eastAsia"/>
          <w:color w:val="000000" w:themeColor="text1"/>
          <w:kern w:val="0"/>
          <w:sz w:val="32"/>
          <w:szCs w:val="32"/>
        </w:rPr>
        <w:t>請與</w:t>
      </w:r>
      <w:r w:rsidR="00F5655A" w:rsidRPr="00F5655A">
        <w:rPr>
          <w:rFonts w:ascii="Times New Roman" w:eastAsia="標楷體" w:hAnsi="Times New Roman" w:hint="eastAsia"/>
          <w:color w:val="000000" w:themeColor="text1"/>
          <w:kern w:val="0"/>
          <w:sz w:val="32"/>
          <w:szCs w:val="32"/>
        </w:rPr>
        <w:t>司法院大法官審理案件法</w:t>
      </w:r>
      <w:r w:rsidR="00F5655A">
        <w:rPr>
          <w:rFonts w:ascii="Times New Roman" w:eastAsia="標楷體" w:hAnsi="Times New Roman" w:hint="eastAsia"/>
          <w:color w:val="000000" w:themeColor="text1"/>
          <w:kern w:val="0"/>
          <w:sz w:val="32"/>
          <w:szCs w:val="32"/>
        </w:rPr>
        <w:t>（下稱大審法）</w:t>
      </w:r>
      <w:r w:rsidR="00F5655A" w:rsidRPr="00F5655A">
        <w:rPr>
          <w:rFonts w:ascii="Times New Roman" w:eastAsia="標楷體" w:hAnsi="Times New Roman" w:hint="eastAsia"/>
          <w:color w:val="000000" w:themeColor="text1"/>
          <w:kern w:val="0"/>
          <w:sz w:val="32"/>
          <w:szCs w:val="32"/>
        </w:rPr>
        <w:t>第</w:t>
      </w:r>
      <w:r w:rsidR="00F5655A" w:rsidRPr="00F5655A">
        <w:rPr>
          <w:rFonts w:ascii="Times New Roman" w:eastAsia="標楷體" w:hAnsi="Times New Roman" w:hint="eastAsia"/>
          <w:color w:val="000000" w:themeColor="text1"/>
          <w:kern w:val="0"/>
          <w:sz w:val="32"/>
          <w:szCs w:val="32"/>
        </w:rPr>
        <w:t>5</w:t>
      </w:r>
      <w:r w:rsidR="00F5655A" w:rsidRPr="00F5655A">
        <w:rPr>
          <w:rFonts w:ascii="Times New Roman" w:eastAsia="標楷體" w:hAnsi="Times New Roman" w:hint="eastAsia"/>
          <w:color w:val="000000" w:themeColor="text1"/>
          <w:kern w:val="0"/>
          <w:sz w:val="32"/>
          <w:szCs w:val="32"/>
        </w:rPr>
        <w:t>條第</w:t>
      </w:r>
      <w:r w:rsidR="00F5655A" w:rsidRPr="00F5655A">
        <w:rPr>
          <w:rFonts w:ascii="Times New Roman" w:eastAsia="標楷體" w:hAnsi="Times New Roman" w:hint="eastAsia"/>
          <w:color w:val="000000" w:themeColor="text1"/>
          <w:kern w:val="0"/>
          <w:sz w:val="32"/>
          <w:szCs w:val="32"/>
        </w:rPr>
        <w:t>1</w:t>
      </w:r>
      <w:r w:rsidR="00F5655A" w:rsidRPr="00F5655A">
        <w:rPr>
          <w:rFonts w:ascii="Times New Roman" w:eastAsia="標楷體" w:hAnsi="Times New Roman" w:hint="eastAsia"/>
          <w:color w:val="000000" w:themeColor="text1"/>
          <w:kern w:val="0"/>
          <w:sz w:val="32"/>
          <w:szCs w:val="32"/>
        </w:rPr>
        <w:t>項第</w:t>
      </w:r>
      <w:r w:rsidR="00F5655A" w:rsidRPr="00F5655A">
        <w:rPr>
          <w:rFonts w:ascii="Times New Roman" w:eastAsia="標楷體" w:hAnsi="Times New Roman" w:hint="eastAsia"/>
          <w:color w:val="000000" w:themeColor="text1"/>
          <w:kern w:val="0"/>
          <w:sz w:val="32"/>
          <w:szCs w:val="32"/>
        </w:rPr>
        <w:t>1</w:t>
      </w:r>
      <w:r w:rsidR="00276B8B">
        <w:rPr>
          <w:rFonts w:ascii="Times New Roman" w:eastAsia="標楷體" w:hAnsi="Times New Roman" w:hint="eastAsia"/>
          <w:color w:val="000000" w:themeColor="text1"/>
          <w:kern w:val="0"/>
          <w:sz w:val="32"/>
          <w:szCs w:val="32"/>
        </w:rPr>
        <w:t>款</w:t>
      </w:r>
      <w:proofErr w:type="gramStart"/>
      <w:r w:rsidR="00276B8B">
        <w:rPr>
          <w:rFonts w:ascii="Times New Roman" w:eastAsia="標楷體" w:hAnsi="Times New Roman" w:hint="eastAsia"/>
          <w:color w:val="000000" w:themeColor="text1"/>
          <w:kern w:val="0"/>
          <w:sz w:val="32"/>
          <w:szCs w:val="32"/>
        </w:rPr>
        <w:t>所定聲請</w:t>
      </w:r>
      <w:proofErr w:type="gramEnd"/>
      <w:r w:rsidR="00276B8B">
        <w:rPr>
          <w:rFonts w:ascii="Times New Roman" w:eastAsia="標楷體" w:hAnsi="Times New Roman" w:hint="eastAsia"/>
          <w:color w:val="000000" w:themeColor="text1"/>
          <w:kern w:val="0"/>
          <w:sz w:val="32"/>
          <w:szCs w:val="32"/>
        </w:rPr>
        <w:t>要件相符，故</w:t>
      </w:r>
      <w:r w:rsidR="00F5655A" w:rsidRPr="00F5655A">
        <w:rPr>
          <w:rFonts w:ascii="Times New Roman" w:eastAsia="標楷體" w:hAnsi="Times New Roman" w:hint="eastAsia"/>
          <w:color w:val="000000" w:themeColor="text1"/>
          <w:kern w:val="0"/>
          <w:sz w:val="32"/>
          <w:szCs w:val="32"/>
        </w:rPr>
        <w:t>予受理</w:t>
      </w:r>
      <w:r w:rsidR="00F5655A">
        <w:rPr>
          <w:rFonts w:ascii="Times New Roman" w:eastAsia="標楷體" w:hAnsi="Times New Roman" w:hint="eastAsia"/>
          <w:color w:val="000000" w:themeColor="text1"/>
          <w:kern w:val="0"/>
          <w:sz w:val="32"/>
          <w:szCs w:val="32"/>
        </w:rPr>
        <w:t>（見本號解釋理由書第</w:t>
      </w:r>
      <w:r w:rsidR="00F5655A">
        <w:rPr>
          <w:rFonts w:ascii="Times New Roman" w:eastAsia="標楷體" w:hAnsi="Times New Roman" w:hint="eastAsia"/>
          <w:color w:val="000000" w:themeColor="text1"/>
          <w:kern w:val="0"/>
          <w:sz w:val="32"/>
          <w:szCs w:val="32"/>
        </w:rPr>
        <w:t>1</w:t>
      </w:r>
      <w:r w:rsidR="00F5655A">
        <w:rPr>
          <w:rFonts w:ascii="Times New Roman" w:eastAsia="標楷體" w:hAnsi="Times New Roman" w:hint="eastAsia"/>
          <w:color w:val="000000" w:themeColor="text1"/>
          <w:kern w:val="0"/>
          <w:sz w:val="32"/>
          <w:szCs w:val="32"/>
        </w:rPr>
        <w:t>段）。</w:t>
      </w:r>
    </w:p>
    <w:p w14:paraId="47ED7C9C" w14:textId="3B76A91B" w:rsidR="00F5655A" w:rsidRDefault="00F5655A" w:rsidP="005B04DF">
      <w:pPr>
        <w:overflowPunct w:val="0"/>
        <w:spacing w:beforeLines="50" w:before="180" w:afterLines="50" w:after="180" w:line="500" w:lineRule="exact"/>
        <w:ind w:left="992" w:hangingChars="310" w:hanging="992"/>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（二）按地方議會向本院提出解釋憲法之聲請，其要件係規範於大審法</w:t>
      </w:r>
      <w:r w:rsidRPr="00F5655A">
        <w:rPr>
          <w:rFonts w:ascii="Times New Roman" w:eastAsia="標楷體" w:hAnsi="Times New Roman" w:hint="eastAsia"/>
          <w:color w:val="000000" w:themeColor="text1"/>
          <w:kern w:val="0"/>
          <w:sz w:val="32"/>
          <w:szCs w:val="32"/>
        </w:rPr>
        <w:t>第</w:t>
      </w:r>
      <w:r w:rsidRPr="00F5655A">
        <w:rPr>
          <w:rFonts w:ascii="Times New Roman" w:eastAsia="標楷體" w:hAnsi="Times New Roman" w:hint="eastAsia"/>
          <w:color w:val="000000" w:themeColor="text1"/>
          <w:kern w:val="0"/>
          <w:sz w:val="32"/>
          <w:szCs w:val="32"/>
        </w:rPr>
        <w:t>5</w:t>
      </w:r>
      <w:r w:rsidRPr="00F5655A">
        <w:rPr>
          <w:rFonts w:ascii="Times New Roman" w:eastAsia="標楷體" w:hAnsi="Times New Roman" w:hint="eastAsia"/>
          <w:color w:val="000000" w:themeColor="text1"/>
          <w:kern w:val="0"/>
          <w:sz w:val="32"/>
          <w:szCs w:val="32"/>
        </w:rPr>
        <w:t>條第</w:t>
      </w:r>
      <w:r w:rsidRPr="00F5655A">
        <w:rPr>
          <w:rFonts w:ascii="Times New Roman" w:eastAsia="標楷體" w:hAnsi="Times New Roman" w:hint="eastAsia"/>
          <w:color w:val="000000" w:themeColor="text1"/>
          <w:kern w:val="0"/>
          <w:sz w:val="32"/>
          <w:szCs w:val="32"/>
        </w:rPr>
        <w:t>1</w:t>
      </w:r>
      <w:r w:rsidRPr="00F5655A">
        <w:rPr>
          <w:rFonts w:ascii="Times New Roman" w:eastAsia="標楷體" w:hAnsi="Times New Roman" w:hint="eastAsia"/>
          <w:color w:val="000000" w:themeColor="text1"/>
          <w:kern w:val="0"/>
          <w:sz w:val="32"/>
          <w:szCs w:val="32"/>
        </w:rPr>
        <w:t>項第</w:t>
      </w:r>
      <w:r w:rsidRPr="00F5655A">
        <w:rPr>
          <w:rFonts w:ascii="Times New Roman" w:eastAsia="標楷體" w:hAnsi="Times New Roman" w:hint="eastAsia"/>
          <w:color w:val="000000" w:themeColor="text1"/>
          <w:kern w:val="0"/>
          <w:sz w:val="32"/>
          <w:szCs w:val="32"/>
        </w:rPr>
        <w:t>1</w:t>
      </w:r>
      <w:r w:rsidR="00CC2BB0">
        <w:rPr>
          <w:rFonts w:ascii="Times New Roman" w:eastAsia="標楷體" w:hAnsi="Times New Roman" w:hint="eastAsia"/>
          <w:color w:val="000000" w:themeColor="text1"/>
          <w:kern w:val="0"/>
          <w:sz w:val="32"/>
          <w:szCs w:val="32"/>
        </w:rPr>
        <w:t>款</w:t>
      </w:r>
      <w:r>
        <w:rPr>
          <w:rFonts w:ascii="Times New Roman" w:eastAsia="標楷體" w:hAnsi="Times New Roman" w:hint="eastAsia"/>
          <w:color w:val="000000" w:themeColor="text1"/>
          <w:kern w:val="0"/>
          <w:sz w:val="32"/>
          <w:szCs w:val="32"/>
        </w:rPr>
        <w:t>：</w:t>
      </w:r>
      <w:r w:rsidR="00CC2BB0" w:rsidRPr="00CC2BB0">
        <w:rPr>
          <w:rFonts w:ascii="Times New Roman" w:eastAsia="標楷體" w:hAnsi="Times New Roman" w:hint="eastAsia"/>
          <w:color w:val="000000" w:themeColor="text1"/>
          <w:kern w:val="0"/>
          <w:sz w:val="32"/>
          <w:szCs w:val="32"/>
        </w:rPr>
        <w:t>「有左列情形之</w:t>
      </w:r>
      <w:proofErr w:type="gramStart"/>
      <w:r w:rsidR="00CC2BB0" w:rsidRPr="00CC2BB0">
        <w:rPr>
          <w:rFonts w:ascii="Times New Roman" w:eastAsia="標楷體" w:hAnsi="Times New Roman" w:hint="eastAsia"/>
          <w:color w:val="000000" w:themeColor="text1"/>
          <w:kern w:val="0"/>
          <w:sz w:val="32"/>
          <w:szCs w:val="32"/>
        </w:rPr>
        <w:t>一</w:t>
      </w:r>
      <w:proofErr w:type="gramEnd"/>
      <w:r w:rsidR="00CC2BB0" w:rsidRPr="00CC2BB0">
        <w:rPr>
          <w:rFonts w:ascii="Times New Roman" w:eastAsia="標楷體" w:hAnsi="Times New Roman" w:hint="eastAsia"/>
          <w:color w:val="000000" w:themeColor="text1"/>
          <w:kern w:val="0"/>
          <w:sz w:val="32"/>
          <w:szCs w:val="32"/>
        </w:rPr>
        <w:t>者，得聲請解釋憲法：一、…</w:t>
      </w:r>
      <w:proofErr w:type="gramStart"/>
      <w:r w:rsidR="00CC2BB0" w:rsidRPr="00CC2BB0">
        <w:rPr>
          <w:rFonts w:ascii="Times New Roman" w:eastAsia="標楷體" w:hAnsi="Times New Roman" w:hint="eastAsia"/>
          <w:color w:val="000000" w:themeColor="text1"/>
          <w:kern w:val="0"/>
          <w:sz w:val="32"/>
          <w:szCs w:val="32"/>
        </w:rPr>
        <w:t>…</w:t>
      </w:r>
      <w:proofErr w:type="gramEnd"/>
      <w:r w:rsidR="00CC2BB0" w:rsidRPr="00CC2BB0">
        <w:rPr>
          <w:rFonts w:ascii="Times New Roman" w:eastAsia="標楷體" w:hAnsi="Times New Roman" w:hint="eastAsia"/>
          <w:color w:val="000000" w:themeColor="text1"/>
          <w:kern w:val="0"/>
          <w:sz w:val="32"/>
          <w:szCs w:val="32"/>
        </w:rPr>
        <w:t>地方機關，於其行使職權，…</w:t>
      </w:r>
      <w:proofErr w:type="gramStart"/>
      <w:r w:rsidR="00CC2BB0" w:rsidRPr="00CC2BB0">
        <w:rPr>
          <w:rFonts w:ascii="Times New Roman" w:eastAsia="標楷體" w:hAnsi="Times New Roman" w:hint="eastAsia"/>
          <w:color w:val="000000" w:themeColor="text1"/>
          <w:kern w:val="0"/>
          <w:sz w:val="32"/>
          <w:szCs w:val="32"/>
        </w:rPr>
        <w:t>…</w:t>
      </w:r>
      <w:proofErr w:type="gramEnd"/>
      <w:r w:rsidR="00CC2BB0" w:rsidRPr="00CC2BB0">
        <w:rPr>
          <w:rFonts w:ascii="Times New Roman" w:eastAsia="標楷體" w:hAnsi="Times New Roman" w:hint="eastAsia"/>
          <w:color w:val="000000" w:themeColor="text1"/>
          <w:kern w:val="0"/>
          <w:sz w:val="32"/>
          <w:szCs w:val="32"/>
        </w:rPr>
        <w:t>適用法律與命令發生有牴觸憲法之疑義者。」</w:t>
      </w:r>
      <w:r w:rsidR="00CC2BB0">
        <w:rPr>
          <w:rFonts w:ascii="Times New Roman" w:eastAsia="標楷體" w:hAnsi="Times New Roman" w:hint="eastAsia"/>
          <w:color w:val="000000" w:themeColor="text1"/>
          <w:kern w:val="0"/>
          <w:sz w:val="32"/>
          <w:szCs w:val="32"/>
        </w:rPr>
        <w:t>及</w:t>
      </w:r>
      <w:r w:rsidR="00CC2BB0" w:rsidRPr="00CC2BB0">
        <w:rPr>
          <w:rFonts w:ascii="Times New Roman" w:eastAsia="標楷體" w:hAnsi="Times New Roman" w:hint="eastAsia"/>
          <w:color w:val="000000" w:themeColor="text1"/>
          <w:kern w:val="0"/>
          <w:sz w:val="32"/>
          <w:szCs w:val="32"/>
        </w:rPr>
        <w:t>本院釋字第</w:t>
      </w:r>
      <w:r w:rsidR="00CC2BB0" w:rsidRPr="00CC2BB0">
        <w:rPr>
          <w:rFonts w:ascii="Times New Roman" w:eastAsia="標楷體" w:hAnsi="Times New Roman" w:hint="eastAsia"/>
          <w:color w:val="000000" w:themeColor="text1"/>
          <w:kern w:val="0"/>
          <w:sz w:val="32"/>
          <w:szCs w:val="32"/>
        </w:rPr>
        <w:t>527</w:t>
      </w:r>
      <w:r w:rsidR="00CC2BB0">
        <w:rPr>
          <w:rFonts w:ascii="Times New Roman" w:eastAsia="標楷體" w:hAnsi="Times New Roman" w:hint="eastAsia"/>
          <w:color w:val="000000" w:themeColor="text1"/>
          <w:kern w:val="0"/>
          <w:sz w:val="32"/>
          <w:szCs w:val="32"/>
        </w:rPr>
        <w:t>號解釋</w:t>
      </w:r>
      <w:r w:rsidR="00CC2BB0" w:rsidRPr="00CC2BB0">
        <w:rPr>
          <w:rFonts w:ascii="Times New Roman" w:eastAsia="標楷體" w:hAnsi="Times New Roman" w:hint="eastAsia"/>
          <w:color w:val="000000" w:themeColor="text1"/>
          <w:kern w:val="0"/>
          <w:sz w:val="32"/>
          <w:szCs w:val="32"/>
        </w:rPr>
        <w:t>：「地方立法機關經各該議會之決議，得依司法院大法官審理案件法第</w:t>
      </w:r>
      <w:r w:rsidR="00CC2BB0" w:rsidRPr="00CC2BB0">
        <w:rPr>
          <w:rFonts w:ascii="Times New Roman" w:eastAsia="標楷體" w:hAnsi="Times New Roman" w:hint="eastAsia"/>
          <w:color w:val="000000" w:themeColor="text1"/>
          <w:kern w:val="0"/>
          <w:sz w:val="32"/>
          <w:szCs w:val="32"/>
        </w:rPr>
        <w:t>5</w:t>
      </w:r>
      <w:r w:rsidR="00CC2BB0" w:rsidRPr="00CC2BB0">
        <w:rPr>
          <w:rFonts w:ascii="Times New Roman" w:eastAsia="標楷體" w:hAnsi="Times New Roman" w:hint="eastAsia"/>
          <w:color w:val="000000" w:themeColor="text1"/>
          <w:kern w:val="0"/>
          <w:sz w:val="32"/>
          <w:szCs w:val="32"/>
        </w:rPr>
        <w:t>條第</w:t>
      </w:r>
      <w:r w:rsidR="00CC2BB0" w:rsidRPr="00CC2BB0">
        <w:rPr>
          <w:rFonts w:ascii="Times New Roman" w:eastAsia="標楷體" w:hAnsi="Times New Roman" w:hint="eastAsia"/>
          <w:color w:val="000000" w:themeColor="text1"/>
          <w:kern w:val="0"/>
          <w:sz w:val="32"/>
          <w:szCs w:val="32"/>
        </w:rPr>
        <w:t>1</w:t>
      </w:r>
      <w:r w:rsidR="00CC2BB0" w:rsidRPr="00CC2BB0">
        <w:rPr>
          <w:rFonts w:ascii="Times New Roman" w:eastAsia="標楷體" w:hAnsi="Times New Roman" w:hint="eastAsia"/>
          <w:color w:val="000000" w:themeColor="text1"/>
          <w:kern w:val="0"/>
          <w:sz w:val="32"/>
          <w:szCs w:val="32"/>
        </w:rPr>
        <w:t>項第</w:t>
      </w:r>
      <w:r w:rsidR="00CC2BB0" w:rsidRPr="00CC2BB0">
        <w:rPr>
          <w:rFonts w:ascii="Times New Roman" w:eastAsia="標楷體" w:hAnsi="Times New Roman" w:hint="eastAsia"/>
          <w:color w:val="000000" w:themeColor="text1"/>
          <w:kern w:val="0"/>
          <w:sz w:val="32"/>
          <w:szCs w:val="32"/>
        </w:rPr>
        <w:t>1</w:t>
      </w:r>
      <w:r w:rsidR="00CC2BB0" w:rsidRPr="00CC2BB0">
        <w:rPr>
          <w:rFonts w:ascii="Times New Roman" w:eastAsia="標楷體" w:hAnsi="Times New Roman" w:hint="eastAsia"/>
          <w:color w:val="000000" w:themeColor="text1"/>
          <w:kern w:val="0"/>
          <w:sz w:val="32"/>
          <w:szCs w:val="32"/>
        </w:rPr>
        <w:t>款…</w:t>
      </w:r>
      <w:proofErr w:type="gramStart"/>
      <w:r w:rsidR="00CC2BB0" w:rsidRPr="00CC2BB0">
        <w:rPr>
          <w:rFonts w:ascii="Times New Roman" w:eastAsia="標楷體" w:hAnsi="Times New Roman" w:hint="eastAsia"/>
          <w:color w:val="000000" w:themeColor="text1"/>
          <w:kern w:val="0"/>
          <w:sz w:val="32"/>
          <w:szCs w:val="32"/>
        </w:rPr>
        <w:t>…</w:t>
      </w:r>
      <w:proofErr w:type="gramEnd"/>
      <w:r w:rsidR="00CC2BB0" w:rsidRPr="00CC2BB0">
        <w:rPr>
          <w:rFonts w:ascii="Times New Roman" w:eastAsia="標楷體" w:hAnsi="Times New Roman" w:hint="eastAsia"/>
          <w:color w:val="000000" w:themeColor="text1"/>
          <w:kern w:val="0"/>
          <w:sz w:val="32"/>
          <w:szCs w:val="32"/>
        </w:rPr>
        <w:t>聲請本院為憲法解釋…</w:t>
      </w:r>
      <w:proofErr w:type="gramStart"/>
      <w:r w:rsidR="00CC2BB0" w:rsidRPr="00CC2BB0">
        <w:rPr>
          <w:rFonts w:ascii="Times New Roman" w:eastAsia="標楷體" w:hAnsi="Times New Roman" w:hint="eastAsia"/>
          <w:color w:val="000000" w:themeColor="text1"/>
          <w:kern w:val="0"/>
          <w:sz w:val="32"/>
          <w:szCs w:val="32"/>
        </w:rPr>
        <w:t>…</w:t>
      </w:r>
      <w:proofErr w:type="gramEnd"/>
      <w:r w:rsidR="00CC2BB0" w:rsidRPr="00CC2BB0">
        <w:rPr>
          <w:rFonts w:ascii="Times New Roman" w:eastAsia="標楷體" w:hAnsi="Times New Roman" w:hint="eastAsia"/>
          <w:color w:val="000000" w:themeColor="text1"/>
          <w:kern w:val="0"/>
          <w:sz w:val="32"/>
          <w:szCs w:val="32"/>
        </w:rPr>
        <w:t>，無須經由上級機關層轉」</w:t>
      </w:r>
      <w:r w:rsidR="00AE48B4">
        <w:rPr>
          <w:rFonts w:ascii="Times New Roman" w:eastAsia="標楷體" w:hAnsi="Times New Roman" w:hint="eastAsia"/>
          <w:color w:val="000000" w:themeColor="text1"/>
          <w:kern w:val="0"/>
          <w:sz w:val="32"/>
          <w:szCs w:val="32"/>
        </w:rPr>
        <w:t>。</w:t>
      </w:r>
      <w:r w:rsidR="00AE48B4" w:rsidRPr="00AE48B4">
        <w:rPr>
          <w:rFonts w:ascii="Times New Roman" w:eastAsia="標楷體" w:hAnsi="Times New Roman" w:hint="eastAsia"/>
          <w:color w:val="000000" w:themeColor="text1"/>
          <w:kern w:val="0"/>
          <w:sz w:val="32"/>
          <w:szCs w:val="32"/>
        </w:rPr>
        <w:t>是地方</w:t>
      </w:r>
      <w:r w:rsidR="006F3539">
        <w:rPr>
          <w:rFonts w:ascii="Times New Roman" w:eastAsia="標楷體" w:hAnsi="Times New Roman" w:hint="eastAsia"/>
          <w:color w:val="000000" w:themeColor="text1"/>
          <w:kern w:val="0"/>
          <w:sz w:val="32"/>
          <w:szCs w:val="32"/>
        </w:rPr>
        <w:t>議會</w:t>
      </w:r>
      <w:r w:rsidR="00AE48B4" w:rsidRPr="00AE48B4">
        <w:rPr>
          <w:rFonts w:ascii="Times New Roman" w:eastAsia="標楷體" w:hAnsi="Times New Roman" w:hint="eastAsia"/>
          <w:color w:val="000000" w:themeColor="text1"/>
          <w:kern w:val="0"/>
          <w:sz w:val="32"/>
          <w:szCs w:val="32"/>
        </w:rPr>
        <w:t>聲請本院解釋憲法，須因</w:t>
      </w:r>
      <w:r w:rsidR="002C1560">
        <w:rPr>
          <w:rFonts w:ascii="Times New Roman" w:eastAsia="標楷體" w:hAnsi="Times New Roman" w:hint="eastAsia"/>
          <w:color w:val="000000" w:themeColor="text1"/>
          <w:kern w:val="0"/>
          <w:sz w:val="32"/>
          <w:szCs w:val="32"/>
        </w:rPr>
        <w:t>其</w:t>
      </w:r>
      <w:r w:rsidR="00C62AAC">
        <w:rPr>
          <w:rFonts w:ascii="Times New Roman" w:eastAsia="標楷體" w:hAnsi="Times New Roman" w:hint="eastAsia"/>
          <w:color w:val="000000" w:themeColor="text1"/>
          <w:kern w:val="0"/>
          <w:sz w:val="32"/>
          <w:szCs w:val="32"/>
        </w:rPr>
        <w:t>「</w:t>
      </w:r>
      <w:r w:rsidR="002C1560">
        <w:rPr>
          <w:rFonts w:ascii="Times New Roman" w:eastAsia="標楷體" w:hAnsi="Times New Roman" w:hint="eastAsia"/>
          <w:color w:val="000000" w:themeColor="text1"/>
          <w:kern w:val="0"/>
          <w:sz w:val="32"/>
          <w:szCs w:val="32"/>
        </w:rPr>
        <w:t>行使職權適用法律或</w:t>
      </w:r>
      <w:r w:rsidR="00AE48B4" w:rsidRPr="00AE48B4">
        <w:rPr>
          <w:rFonts w:ascii="Times New Roman" w:eastAsia="標楷體" w:hAnsi="Times New Roman" w:hint="eastAsia"/>
          <w:color w:val="000000" w:themeColor="text1"/>
          <w:kern w:val="0"/>
          <w:sz w:val="32"/>
          <w:szCs w:val="32"/>
        </w:rPr>
        <w:t>命令發生有牴觸憲法疑義</w:t>
      </w:r>
      <w:r w:rsidR="00C62AAC">
        <w:rPr>
          <w:rFonts w:ascii="Times New Roman" w:eastAsia="標楷體" w:hAnsi="Times New Roman" w:hint="eastAsia"/>
          <w:color w:val="000000" w:themeColor="text1"/>
          <w:kern w:val="0"/>
          <w:sz w:val="32"/>
          <w:szCs w:val="32"/>
        </w:rPr>
        <w:t>」</w:t>
      </w:r>
      <w:r w:rsidR="00AE48B4" w:rsidRPr="00AE48B4">
        <w:rPr>
          <w:rFonts w:ascii="Times New Roman" w:eastAsia="標楷體" w:hAnsi="Times New Roman" w:hint="eastAsia"/>
          <w:color w:val="000000" w:themeColor="text1"/>
          <w:kern w:val="0"/>
          <w:sz w:val="32"/>
          <w:szCs w:val="32"/>
        </w:rPr>
        <w:t>，且須經其</w:t>
      </w:r>
      <w:r w:rsidR="00C62AAC">
        <w:rPr>
          <w:rFonts w:ascii="Times New Roman" w:eastAsia="標楷體" w:hAnsi="Times New Roman" w:hint="eastAsia"/>
          <w:color w:val="000000" w:themeColor="text1"/>
          <w:kern w:val="0"/>
          <w:sz w:val="32"/>
          <w:szCs w:val="32"/>
        </w:rPr>
        <w:t>「</w:t>
      </w:r>
      <w:r w:rsidR="00AE48B4" w:rsidRPr="00AE48B4">
        <w:rPr>
          <w:rFonts w:ascii="Times New Roman" w:eastAsia="標楷體" w:hAnsi="Times New Roman" w:hint="eastAsia"/>
          <w:color w:val="000000" w:themeColor="text1"/>
          <w:kern w:val="0"/>
          <w:sz w:val="32"/>
          <w:szCs w:val="32"/>
        </w:rPr>
        <w:t>決議向本院提出聲請</w:t>
      </w:r>
      <w:r w:rsidR="00C62AAC">
        <w:rPr>
          <w:rFonts w:ascii="Times New Roman" w:eastAsia="標楷體" w:hAnsi="Times New Roman" w:hint="eastAsia"/>
          <w:color w:val="000000" w:themeColor="text1"/>
          <w:kern w:val="0"/>
          <w:sz w:val="32"/>
          <w:szCs w:val="32"/>
        </w:rPr>
        <w:t>」</w:t>
      </w:r>
      <w:r w:rsidR="002D1673">
        <w:rPr>
          <w:rFonts w:ascii="Times New Roman" w:eastAsia="標楷體" w:hAnsi="Times New Roman" w:hint="eastAsia"/>
          <w:color w:val="000000" w:themeColor="text1"/>
          <w:kern w:val="0"/>
          <w:sz w:val="32"/>
          <w:szCs w:val="32"/>
        </w:rPr>
        <w:t>（另釋字第</w:t>
      </w:r>
      <w:r w:rsidR="002D1673">
        <w:rPr>
          <w:rFonts w:ascii="Times New Roman" w:eastAsia="標楷體" w:hAnsi="Times New Roman" w:hint="eastAsia"/>
          <w:color w:val="000000" w:themeColor="text1"/>
          <w:kern w:val="0"/>
          <w:sz w:val="32"/>
          <w:szCs w:val="32"/>
        </w:rPr>
        <w:t>527</w:t>
      </w:r>
      <w:r w:rsidR="002D1673">
        <w:rPr>
          <w:rFonts w:ascii="Times New Roman" w:eastAsia="標楷體" w:hAnsi="Times New Roman" w:hint="eastAsia"/>
          <w:color w:val="000000" w:themeColor="text1"/>
          <w:kern w:val="0"/>
          <w:sz w:val="32"/>
          <w:szCs w:val="32"/>
        </w:rPr>
        <w:t>號解釋有關「無須</w:t>
      </w:r>
      <w:r w:rsidR="00C62AAC">
        <w:rPr>
          <w:rFonts w:ascii="Times New Roman" w:eastAsia="標楷體" w:hAnsi="Times New Roman" w:hint="eastAsia"/>
          <w:color w:val="000000" w:themeColor="text1"/>
          <w:kern w:val="0"/>
          <w:sz w:val="32"/>
          <w:szCs w:val="32"/>
        </w:rPr>
        <w:t>經由上級機關層轉」之問題，在本件並非爭點）</w:t>
      </w:r>
      <w:r w:rsidR="00AE48B4" w:rsidRPr="00AE48B4">
        <w:rPr>
          <w:rFonts w:ascii="Times New Roman" w:eastAsia="標楷體" w:hAnsi="Times New Roman" w:hint="eastAsia"/>
          <w:color w:val="000000" w:themeColor="text1"/>
          <w:kern w:val="0"/>
          <w:sz w:val="32"/>
          <w:szCs w:val="32"/>
        </w:rPr>
        <w:t>。</w:t>
      </w:r>
      <w:r w:rsidR="00AE48B4">
        <w:rPr>
          <w:rFonts w:ascii="Times New Roman" w:eastAsia="標楷體" w:hAnsi="Times New Roman" w:hint="eastAsia"/>
          <w:color w:val="000000" w:themeColor="text1"/>
          <w:kern w:val="0"/>
          <w:sz w:val="32"/>
          <w:szCs w:val="32"/>
        </w:rPr>
        <w:t>多數意見未能就本件</w:t>
      </w:r>
      <w:r w:rsidR="006F3539">
        <w:rPr>
          <w:rFonts w:ascii="Times New Roman" w:eastAsia="標楷體" w:hAnsi="Times New Roman" w:hint="eastAsia"/>
          <w:color w:val="000000" w:themeColor="text1"/>
          <w:kern w:val="0"/>
          <w:sz w:val="32"/>
          <w:szCs w:val="32"/>
        </w:rPr>
        <w:t>聲請為何符合</w:t>
      </w:r>
      <w:r w:rsidR="00AE48B4">
        <w:rPr>
          <w:rFonts w:ascii="Times New Roman" w:eastAsia="標楷體" w:hAnsi="Times New Roman" w:hint="eastAsia"/>
          <w:color w:val="000000" w:themeColor="text1"/>
          <w:kern w:val="0"/>
          <w:sz w:val="32"/>
          <w:szCs w:val="32"/>
        </w:rPr>
        <w:t>「行使職權適用法律</w:t>
      </w:r>
      <w:r w:rsidR="002C1560">
        <w:rPr>
          <w:rFonts w:ascii="Times New Roman" w:eastAsia="標楷體" w:hAnsi="Times New Roman" w:hint="eastAsia"/>
          <w:color w:val="000000" w:themeColor="text1"/>
          <w:kern w:val="0"/>
          <w:sz w:val="32"/>
          <w:szCs w:val="32"/>
        </w:rPr>
        <w:t>或命令</w:t>
      </w:r>
      <w:r w:rsidR="00AE48B4" w:rsidRPr="00AE48B4">
        <w:rPr>
          <w:rFonts w:ascii="Times New Roman" w:eastAsia="標楷體" w:hAnsi="Times New Roman" w:hint="eastAsia"/>
          <w:color w:val="000000" w:themeColor="text1"/>
          <w:kern w:val="0"/>
          <w:sz w:val="32"/>
          <w:szCs w:val="32"/>
        </w:rPr>
        <w:t>發生有牴觸憲法疑義</w:t>
      </w:r>
      <w:r w:rsidR="00AE48B4">
        <w:rPr>
          <w:rFonts w:ascii="Times New Roman" w:eastAsia="標楷體" w:hAnsi="Times New Roman" w:hint="eastAsia"/>
          <w:color w:val="000000" w:themeColor="text1"/>
          <w:kern w:val="0"/>
          <w:sz w:val="32"/>
          <w:szCs w:val="32"/>
        </w:rPr>
        <w:t>」及「決議」</w:t>
      </w:r>
      <w:r w:rsidR="006F3539">
        <w:rPr>
          <w:rFonts w:ascii="Times New Roman" w:eastAsia="標楷體" w:hAnsi="Times New Roman" w:hint="eastAsia"/>
          <w:color w:val="000000" w:themeColor="text1"/>
          <w:kern w:val="0"/>
          <w:sz w:val="32"/>
          <w:szCs w:val="32"/>
        </w:rPr>
        <w:t>等</w:t>
      </w:r>
      <w:r w:rsidR="00AE48B4">
        <w:rPr>
          <w:rFonts w:ascii="Times New Roman" w:eastAsia="標楷體" w:hAnsi="Times New Roman" w:hint="eastAsia"/>
          <w:color w:val="000000" w:themeColor="text1"/>
          <w:kern w:val="0"/>
          <w:sz w:val="32"/>
          <w:szCs w:val="32"/>
        </w:rPr>
        <w:t>要件加以說明，甚</w:t>
      </w:r>
      <w:proofErr w:type="gramStart"/>
      <w:r w:rsidR="00AE48B4">
        <w:rPr>
          <w:rFonts w:ascii="Times New Roman" w:eastAsia="標楷體" w:hAnsi="Times New Roman" w:hint="eastAsia"/>
          <w:color w:val="000000" w:themeColor="text1"/>
          <w:kern w:val="0"/>
          <w:sz w:val="32"/>
          <w:szCs w:val="32"/>
        </w:rPr>
        <w:t>為可惜</w:t>
      </w:r>
      <w:proofErr w:type="gramEnd"/>
      <w:r w:rsidR="00AE48B4">
        <w:rPr>
          <w:rFonts w:ascii="Times New Roman" w:eastAsia="標楷體" w:hAnsi="Times New Roman" w:hint="eastAsia"/>
          <w:color w:val="000000" w:themeColor="text1"/>
          <w:kern w:val="0"/>
          <w:sz w:val="32"/>
          <w:szCs w:val="32"/>
        </w:rPr>
        <w:t>。</w:t>
      </w:r>
    </w:p>
    <w:p w14:paraId="75320314" w14:textId="524231C5" w:rsidR="00AE48B4" w:rsidRDefault="00AE48B4" w:rsidP="005B04DF">
      <w:pPr>
        <w:overflowPunct w:val="0"/>
        <w:spacing w:beforeLines="50" w:before="180" w:afterLines="50" w:after="180" w:line="500" w:lineRule="exact"/>
        <w:ind w:left="992" w:hangingChars="310" w:hanging="992"/>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（三）就「行使職權適用法律</w:t>
      </w:r>
      <w:r w:rsidRPr="00AE48B4">
        <w:rPr>
          <w:rFonts w:ascii="Times New Roman" w:eastAsia="標楷體" w:hAnsi="Times New Roman" w:hint="eastAsia"/>
          <w:color w:val="000000" w:themeColor="text1"/>
          <w:kern w:val="0"/>
          <w:sz w:val="32"/>
          <w:szCs w:val="32"/>
        </w:rPr>
        <w:t>發生有牴觸憲法疑義</w:t>
      </w:r>
      <w:r>
        <w:rPr>
          <w:rFonts w:ascii="Times New Roman" w:eastAsia="標楷體" w:hAnsi="Times New Roman" w:hint="eastAsia"/>
          <w:color w:val="000000" w:themeColor="text1"/>
          <w:kern w:val="0"/>
          <w:sz w:val="32"/>
          <w:szCs w:val="32"/>
        </w:rPr>
        <w:t>」之要件而言：</w:t>
      </w:r>
      <w:r w:rsidR="006F3539">
        <w:rPr>
          <w:rFonts w:ascii="Times New Roman" w:eastAsia="標楷體" w:hAnsi="Times New Roman" w:hint="eastAsia"/>
          <w:color w:val="000000" w:themeColor="text1"/>
          <w:kern w:val="0"/>
          <w:sz w:val="32"/>
          <w:szCs w:val="32"/>
        </w:rPr>
        <w:t>本席認為，</w:t>
      </w:r>
      <w:r w:rsidRPr="00AE48B4">
        <w:rPr>
          <w:rFonts w:ascii="Times New Roman" w:eastAsia="標楷體" w:hAnsi="Times New Roman" w:hint="eastAsia"/>
          <w:color w:val="000000" w:themeColor="text1"/>
          <w:kern w:val="0"/>
          <w:sz w:val="32"/>
          <w:szCs w:val="32"/>
        </w:rPr>
        <w:t>地方議會係地方之立法機關，其職權</w:t>
      </w:r>
      <w:r w:rsidR="006F3539">
        <w:rPr>
          <w:rFonts w:ascii="Times New Roman" w:eastAsia="標楷體" w:hAnsi="Times New Roman" w:hint="eastAsia"/>
          <w:color w:val="000000" w:themeColor="text1"/>
          <w:kern w:val="0"/>
          <w:sz w:val="32"/>
          <w:szCs w:val="32"/>
        </w:rPr>
        <w:t>既</w:t>
      </w:r>
      <w:r w:rsidRPr="00AE48B4">
        <w:rPr>
          <w:rFonts w:ascii="Times New Roman" w:eastAsia="標楷體" w:hAnsi="Times New Roman" w:hint="eastAsia"/>
          <w:color w:val="000000" w:themeColor="text1"/>
          <w:kern w:val="0"/>
          <w:sz w:val="32"/>
          <w:szCs w:val="32"/>
        </w:rPr>
        <w:t>包括審議及通過自治條例（地方制度法第</w:t>
      </w:r>
      <w:r w:rsidRPr="00AE48B4">
        <w:rPr>
          <w:rFonts w:ascii="Times New Roman" w:eastAsia="標楷體" w:hAnsi="Times New Roman" w:hint="eastAsia"/>
          <w:color w:val="000000" w:themeColor="text1"/>
          <w:kern w:val="0"/>
          <w:sz w:val="32"/>
          <w:szCs w:val="32"/>
        </w:rPr>
        <w:t>25</w:t>
      </w:r>
      <w:r w:rsidR="006F3539">
        <w:rPr>
          <w:rFonts w:ascii="Times New Roman" w:eastAsia="標楷體" w:hAnsi="Times New Roman" w:hint="eastAsia"/>
          <w:color w:val="000000" w:themeColor="text1"/>
          <w:kern w:val="0"/>
          <w:sz w:val="32"/>
          <w:szCs w:val="32"/>
        </w:rPr>
        <w:t>條參照），而</w:t>
      </w:r>
      <w:r w:rsidRPr="00AE48B4">
        <w:rPr>
          <w:rFonts w:ascii="Times New Roman" w:eastAsia="標楷體" w:hAnsi="Times New Roman" w:hint="eastAsia"/>
          <w:color w:val="000000" w:themeColor="text1"/>
          <w:kern w:val="0"/>
          <w:sz w:val="32"/>
          <w:szCs w:val="32"/>
        </w:rPr>
        <w:t>本件聲請人於</w:t>
      </w:r>
      <w:r w:rsidRPr="00AE48B4">
        <w:rPr>
          <w:rFonts w:ascii="Times New Roman" w:eastAsia="標楷體" w:hAnsi="Times New Roman" w:hint="eastAsia"/>
          <w:color w:val="000000" w:themeColor="text1"/>
          <w:kern w:val="0"/>
          <w:sz w:val="32"/>
          <w:szCs w:val="32"/>
        </w:rPr>
        <w:t>106</w:t>
      </w:r>
      <w:r w:rsidRPr="00AE48B4">
        <w:rPr>
          <w:rFonts w:ascii="Times New Roman" w:eastAsia="標楷體" w:hAnsi="Times New Roman" w:hint="eastAsia"/>
          <w:color w:val="000000" w:themeColor="text1"/>
          <w:kern w:val="0"/>
          <w:sz w:val="32"/>
          <w:szCs w:val="32"/>
        </w:rPr>
        <w:t>年</w:t>
      </w:r>
      <w:r w:rsidRPr="00AE48B4">
        <w:rPr>
          <w:rFonts w:ascii="Times New Roman" w:eastAsia="標楷體" w:hAnsi="Times New Roman" w:hint="eastAsia"/>
          <w:color w:val="000000" w:themeColor="text1"/>
          <w:kern w:val="0"/>
          <w:sz w:val="32"/>
          <w:szCs w:val="32"/>
        </w:rPr>
        <w:t>5</w:t>
      </w:r>
      <w:r w:rsidRPr="00AE48B4">
        <w:rPr>
          <w:rFonts w:ascii="Times New Roman" w:eastAsia="標楷體" w:hAnsi="Times New Roman" w:hint="eastAsia"/>
          <w:color w:val="000000" w:themeColor="text1"/>
          <w:kern w:val="0"/>
          <w:sz w:val="32"/>
          <w:szCs w:val="32"/>
        </w:rPr>
        <w:t>月</w:t>
      </w:r>
      <w:r w:rsidRPr="00AE48B4">
        <w:rPr>
          <w:rFonts w:ascii="Times New Roman" w:eastAsia="標楷體" w:hAnsi="Times New Roman" w:hint="eastAsia"/>
          <w:color w:val="000000" w:themeColor="text1"/>
          <w:kern w:val="0"/>
          <w:sz w:val="32"/>
          <w:szCs w:val="32"/>
        </w:rPr>
        <w:t>18</w:t>
      </w:r>
      <w:r w:rsidRPr="00AE48B4">
        <w:rPr>
          <w:rFonts w:ascii="Times New Roman" w:eastAsia="標楷體" w:hAnsi="Times New Roman" w:hint="eastAsia"/>
          <w:color w:val="000000" w:themeColor="text1"/>
          <w:kern w:val="0"/>
          <w:sz w:val="32"/>
          <w:szCs w:val="32"/>
        </w:rPr>
        <w:t>日召開之第</w:t>
      </w:r>
      <w:r w:rsidRPr="00AE48B4">
        <w:rPr>
          <w:rFonts w:ascii="Times New Roman" w:eastAsia="標楷體" w:hAnsi="Times New Roman" w:hint="eastAsia"/>
          <w:color w:val="000000" w:themeColor="text1"/>
          <w:kern w:val="0"/>
          <w:sz w:val="32"/>
          <w:szCs w:val="32"/>
        </w:rPr>
        <w:t>18</w:t>
      </w:r>
      <w:r w:rsidRPr="00AE48B4">
        <w:rPr>
          <w:rFonts w:ascii="Times New Roman" w:eastAsia="標楷體" w:hAnsi="Times New Roman" w:hint="eastAsia"/>
          <w:color w:val="000000" w:themeColor="text1"/>
          <w:kern w:val="0"/>
          <w:sz w:val="32"/>
          <w:szCs w:val="32"/>
        </w:rPr>
        <w:t>屆第</w:t>
      </w:r>
      <w:r w:rsidRPr="00AE48B4">
        <w:rPr>
          <w:rFonts w:ascii="Times New Roman" w:eastAsia="標楷體" w:hAnsi="Times New Roman" w:hint="eastAsia"/>
          <w:color w:val="000000" w:themeColor="text1"/>
          <w:kern w:val="0"/>
          <w:sz w:val="32"/>
          <w:szCs w:val="32"/>
        </w:rPr>
        <w:t>5</w:t>
      </w:r>
      <w:r w:rsidRPr="00AE48B4">
        <w:rPr>
          <w:rFonts w:ascii="Times New Roman" w:eastAsia="標楷體" w:hAnsi="Times New Roman" w:hint="eastAsia"/>
          <w:color w:val="000000" w:themeColor="text1"/>
          <w:kern w:val="0"/>
          <w:sz w:val="32"/>
          <w:szCs w:val="32"/>
        </w:rPr>
        <w:t>次定期會第</w:t>
      </w:r>
      <w:r w:rsidRPr="00AE48B4">
        <w:rPr>
          <w:rFonts w:ascii="Times New Roman" w:eastAsia="標楷體" w:hAnsi="Times New Roman" w:hint="eastAsia"/>
          <w:color w:val="000000" w:themeColor="text1"/>
          <w:kern w:val="0"/>
          <w:sz w:val="32"/>
          <w:szCs w:val="32"/>
        </w:rPr>
        <w:t>3</w:t>
      </w:r>
      <w:r w:rsidRPr="00AE48B4">
        <w:rPr>
          <w:rFonts w:ascii="Times New Roman" w:eastAsia="標楷體" w:hAnsi="Times New Roman" w:hint="eastAsia"/>
          <w:color w:val="000000" w:themeColor="text1"/>
          <w:kern w:val="0"/>
          <w:sz w:val="32"/>
          <w:szCs w:val="32"/>
        </w:rPr>
        <w:t>次會議於審查雲林縣議會組織自治條例第</w:t>
      </w:r>
      <w:r w:rsidRPr="00AE48B4">
        <w:rPr>
          <w:rFonts w:ascii="Times New Roman" w:eastAsia="標楷體" w:hAnsi="Times New Roman" w:hint="eastAsia"/>
          <w:color w:val="000000" w:themeColor="text1"/>
          <w:kern w:val="0"/>
          <w:sz w:val="32"/>
          <w:szCs w:val="32"/>
        </w:rPr>
        <w:t>6</w:t>
      </w:r>
      <w:r w:rsidRPr="00AE48B4">
        <w:rPr>
          <w:rFonts w:ascii="Times New Roman" w:eastAsia="標楷體" w:hAnsi="Times New Roman" w:hint="eastAsia"/>
          <w:color w:val="000000" w:themeColor="text1"/>
          <w:kern w:val="0"/>
          <w:sz w:val="32"/>
          <w:szCs w:val="32"/>
        </w:rPr>
        <w:t>條修正草案（議案內容為將議長及副議長選舉，</w:t>
      </w:r>
      <w:r w:rsidR="006F3539">
        <w:rPr>
          <w:rFonts w:ascii="Times New Roman" w:eastAsia="標楷體" w:hAnsi="Times New Roman" w:hint="eastAsia"/>
          <w:color w:val="000000" w:themeColor="text1"/>
          <w:kern w:val="0"/>
          <w:sz w:val="32"/>
          <w:szCs w:val="32"/>
        </w:rPr>
        <w:t>由議員無記名投票之規定，改為記名投票）時，決議「退回」該議案，</w:t>
      </w:r>
      <w:r w:rsidR="00BD04FD">
        <w:rPr>
          <w:rFonts w:ascii="Times New Roman" w:eastAsia="標楷體" w:hAnsi="Times New Roman" w:hint="eastAsia"/>
          <w:color w:val="000000" w:themeColor="text1"/>
          <w:kern w:val="0"/>
          <w:sz w:val="32"/>
          <w:szCs w:val="32"/>
        </w:rPr>
        <w:t>並已由大會主席裁示聲請解釋憲法；聲請人此等處理過程，</w:t>
      </w:r>
      <w:r w:rsidRPr="00AE48B4">
        <w:rPr>
          <w:rFonts w:ascii="Times New Roman" w:eastAsia="標楷體" w:hAnsi="Times New Roman" w:hint="eastAsia"/>
          <w:color w:val="000000" w:themeColor="text1"/>
          <w:kern w:val="0"/>
          <w:sz w:val="32"/>
          <w:szCs w:val="32"/>
        </w:rPr>
        <w:t>本質上</w:t>
      </w:r>
      <w:r w:rsidR="00BD04FD">
        <w:rPr>
          <w:rFonts w:ascii="Times New Roman" w:eastAsia="標楷體" w:hAnsi="Times New Roman" w:hint="eastAsia"/>
          <w:color w:val="000000" w:themeColor="text1"/>
          <w:kern w:val="0"/>
          <w:sz w:val="32"/>
          <w:szCs w:val="32"/>
        </w:rPr>
        <w:t>可解讀為</w:t>
      </w:r>
      <w:r w:rsidRPr="00AE48B4">
        <w:rPr>
          <w:rFonts w:ascii="Times New Roman" w:eastAsia="標楷體" w:hAnsi="Times New Roman" w:hint="eastAsia"/>
          <w:color w:val="000000" w:themeColor="text1"/>
          <w:kern w:val="0"/>
          <w:sz w:val="32"/>
          <w:szCs w:val="32"/>
        </w:rPr>
        <w:t>，</w:t>
      </w:r>
      <w:r w:rsidR="00BD04FD">
        <w:rPr>
          <w:rFonts w:ascii="Times New Roman" w:eastAsia="標楷體" w:hAnsi="Times New Roman" w:hint="eastAsia"/>
          <w:color w:val="000000" w:themeColor="text1"/>
          <w:kern w:val="0"/>
          <w:sz w:val="32"/>
          <w:szCs w:val="32"/>
        </w:rPr>
        <w:lastRenderedPageBreak/>
        <w:t>因</w:t>
      </w:r>
      <w:r w:rsidRPr="00AE48B4">
        <w:rPr>
          <w:rFonts w:ascii="Times New Roman" w:eastAsia="標楷體" w:hAnsi="Times New Roman" w:hint="eastAsia"/>
          <w:color w:val="000000" w:themeColor="text1"/>
          <w:kern w:val="0"/>
          <w:sz w:val="32"/>
          <w:szCs w:val="32"/>
        </w:rPr>
        <w:t>適用系爭規定之結果有牴觸憲法疑義，故於尚未完成修改自治條例前，停止審議，並持以向本院提出聲請。是聲請人認為其應</w:t>
      </w:r>
      <w:proofErr w:type="gramStart"/>
      <w:r w:rsidRPr="00AE48B4">
        <w:rPr>
          <w:rFonts w:ascii="Times New Roman" w:eastAsia="標楷體" w:hAnsi="Times New Roman" w:hint="eastAsia"/>
          <w:color w:val="000000" w:themeColor="text1"/>
          <w:kern w:val="0"/>
          <w:sz w:val="32"/>
          <w:szCs w:val="32"/>
        </w:rPr>
        <w:t>不受系爭</w:t>
      </w:r>
      <w:proofErr w:type="gramEnd"/>
      <w:r w:rsidRPr="00AE48B4">
        <w:rPr>
          <w:rFonts w:ascii="Times New Roman" w:eastAsia="標楷體" w:hAnsi="Times New Roman" w:hint="eastAsia"/>
          <w:color w:val="000000" w:themeColor="text1"/>
          <w:kern w:val="0"/>
          <w:sz w:val="32"/>
          <w:szCs w:val="32"/>
        </w:rPr>
        <w:t>規定之拘束而不應</w:t>
      </w:r>
      <w:r w:rsidR="005334FE">
        <w:rPr>
          <w:rFonts w:ascii="Times New Roman" w:eastAsia="標楷體" w:hAnsi="Times New Roman" w:hint="eastAsia"/>
          <w:color w:val="000000" w:themeColor="text1"/>
          <w:kern w:val="0"/>
          <w:sz w:val="32"/>
          <w:szCs w:val="32"/>
        </w:rPr>
        <w:t>援引</w:t>
      </w:r>
      <w:r w:rsidRPr="00AE48B4">
        <w:rPr>
          <w:rFonts w:ascii="Times New Roman" w:eastAsia="標楷體" w:hAnsi="Times New Roman" w:hint="eastAsia"/>
          <w:color w:val="000000" w:themeColor="text1"/>
          <w:kern w:val="0"/>
          <w:sz w:val="32"/>
          <w:szCs w:val="32"/>
        </w:rPr>
        <w:t>該規定以修正其</w:t>
      </w:r>
      <w:r w:rsidR="00726F21">
        <w:rPr>
          <w:rFonts w:ascii="Times New Roman" w:eastAsia="標楷體" w:hAnsi="Times New Roman" w:hint="eastAsia"/>
          <w:color w:val="000000" w:themeColor="text1"/>
          <w:kern w:val="0"/>
          <w:sz w:val="32"/>
          <w:szCs w:val="32"/>
        </w:rPr>
        <w:t>自治</w:t>
      </w:r>
      <w:r w:rsidRPr="00AE48B4">
        <w:rPr>
          <w:rFonts w:ascii="Times New Roman" w:eastAsia="標楷體" w:hAnsi="Times New Roman" w:hint="eastAsia"/>
          <w:color w:val="000000" w:themeColor="text1"/>
          <w:kern w:val="0"/>
          <w:sz w:val="32"/>
          <w:szCs w:val="32"/>
        </w:rPr>
        <w:t>條例，屬於地方議會行使審議自治條例職權方式之一種。且該地方議會立法過程中，在判斷應否</w:t>
      </w:r>
      <w:proofErr w:type="gramStart"/>
      <w:r w:rsidRPr="00AE48B4">
        <w:rPr>
          <w:rFonts w:ascii="Times New Roman" w:eastAsia="標楷體" w:hAnsi="Times New Roman" w:hint="eastAsia"/>
          <w:color w:val="000000" w:themeColor="text1"/>
          <w:kern w:val="0"/>
          <w:sz w:val="32"/>
          <w:szCs w:val="32"/>
        </w:rPr>
        <w:t>依照系</w:t>
      </w:r>
      <w:proofErr w:type="gramEnd"/>
      <w:r w:rsidRPr="00AE48B4">
        <w:rPr>
          <w:rFonts w:ascii="Times New Roman" w:eastAsia="標楷體" w:hAnsi="Times New Roman" w:hint="eastAsia"/>
          <w:color w:val="000000" w:themeColor="text1"/>
          <w:kern w:val="0"/>
          <w:sz w:val="32"/>
          <w:szCs w:val="32"/>
        </w:rPr>
        <w:t>爭規定修改其自治條例時，</w:t>
      </w:r>
      <w:proofErr w:type="gramStart"/>
      <w:r w:rsidRPr="00AE48B4">
        <w:rPr>
          <w:rFonts w:ascii="Times New Roman" w:eastAsia="標楷體" w:hAnsi="Times New Roman" w:hint="eastAsia"/>
          <w:color w:val="000000" w:themeColor="text1"/>
          <w:kern w:val="0"/>
          <w:sz w:val="32"/>
          <w:szCs w:val="32"/>
        </w:rPr>
        <w:t>就系爭</w:t>
      </w:r>
      <w:proofErr w:type="gramEnd"/>
      <w:r w:rsidRPr="00AE48B4">
        <w:rPr>
          <w:rFonts w:ascii="Times New Roman" w:eastAsia="標楷體" w:hAnsi="Times New Roman" w:hint="eastAsia"/>
          <w:color w:val="000000" w:themeColor="text1"/>
          <w:kern w:val="0"/>
          <w:sz w:val="32"/>
          <w:szCs w:val="32"/>
        </w:rPr>
        <w:t>規定之內容，已有實質之評價與適用上之判斷，始作成「退回」之決議，</w:t>
      </w:r>
      <w:r w:rsidR="005334FE">
        <w:rPr>
          <w:rFonts w:ascii="Times New Roman" w:eastAsia="標楷體" w:hAnsi="Times New Roman" w:hint="eastAsia"/>
          <w:color w:val="000000" w:themeColor="text1"/>
          <w:kern w:val="0"/>
          <w:sz w:val="32"/>
          <w:szCs w:val="32"/>
        </w:rPr>
        <w:t>是其</w:t>
      </w:r>
      <w:r w:rsidR="00DF5867">
        <w:rPr>
          <w:rFonts w:ascii="Times New Roman" w:eastAsia="標楷體" w:hAnsi="Times New Roman" w:hint="eastAsia"/>
          <w:color w:val="000000" w:themeColor="text1"/>
          <w:kern w:val="0"/>
          <w:sz w:val="32"/>
          <w:szCs w:val="32"/>
        </w:rPr>
        <w:t>應</w:t>
      </w:r>
      <w:r w:rsidRPr="00AE48B4">
        <w:rPr>
          <w:rFonts w:ascii="Times New Roman" w:eastAsia="標楷體" w:hAnsi="Times New Roman" w:hint="eastAsia"/>
          <w:color w:val="000000" w:themeColor="text1"/>
          <w:kern w:val="0"/>
          <w:sz w:val="32"/>
          <w:szCs w:val="32"/>
        </w:rPr>
        <w:t>符合大審法所規定地方議會</w:t>
      </w:r>
      <w:r w:rsidR="00BD04FD">
        <w:rPr>
          <w:rFonts w:ascii="Times New Roman" w:eastAsia="標楷體" w:hAnsi="Times New Roman" w:hint="eastAsia"/>
          <w:color w:val="000000" w:themeColor="text1"/>
          <w:kern w:val="0"/>
          <w:sz w:val="32"/>
          <w:szCs w:val="32"/>
        </w:rPr>
        <w:t>「</w:t>
      </w:r>
      <w:r w:rsidRPr="00AE48B4">
        <w:rPr>
          <w:rFonts w:ascii="Times New Roman" w:eastAsia="標楷體" w:hAnsi="Times New Roman" w:hint="eastAsia"/>
          <w:color w:val="000000" w:themeColor="text1"/>
          <w:kern w:val="0"/>
          <w:sz w:val="32"/>
          <w:szCs w:val="32"/>
        </w:rPr>
        <w:t>行使職權適用系爭規定發生有牴觸憲法疑義</w:t>
      </w:r>
      <w:r w:rsidR="00BD04FD">
        <w:rPr>
          <w:rFonts w:ascii="Times New Roman" w:eastAsia="標楷體" w:hAnsi="Times New Roman" w:hint="eastAsia"/>
          <w:color w:val="000000" w:themeColor="text1"/>
          <w:kern w:val="0"/>
          <w:sz w:val="32"/>
          <w:szCs w:val="32"/>
        </w:rPr>
        <w:t>」</w:t>
      </w:r>
      <w:r w:rsidRPr="00AE48B4">
        <w:rPr>
          <w:rFonts w:ascii="Times New Roman" w:eastAsia="標楷體" w:hAnsi="Times New Roman" w:hint="eastAsia"/>
          <w:color w:val="000000" w:themeColor="text1"/>
          <w:kern w:val="0"/>
          <w:sz w:val="32"/>
          <w:szCs w:val="32"/>
        </w:rPr>
        <w:t>之要件。</w:t>
      </w:r>
    </w:p>
    <w:p w14:paraId="4F1364C8" w14:textId="31B33F02" w:rsidR="005B04DF" w:rsidRPr="003124B2" w:rsidRDefault="00AE48B4" w:rsidP="00AE48B4">
      <w:pPr>
        <w:overflowPunct w:val="0"/>
        <w:spacing w:beforeLines="50" w:before="180" w:afterLines="50" w:after="180" w:line="500" w:lineRule="exact"/>
        <w:ind w:left="992" w:hangingChars="310" w:hanging="992"/>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（四）就「決議」之要件而言：</w:t>
      </w:r>
      <w:r w:rsidR="00451363">
        <w:rPr>
          <w:rFonts w:ascii="Times New Roman" w:eastAsia="標楷體" w:hAnsi="Times New Roman" w:hint="eastAsia"/>
          <w:color w:val="000000" w:themeColor="text1"/>
          <w:kern w:val="0"/>
          <w:sz w:val="32"/>
          <w:szCs w:val="32"/>
        </w:rPr>
        <w:t>本席認為，</w:t>
      </w:r>
      <w:r w:rsidRPr="00AE48B4">
        <w:rPr>
          <w:rFonts w:ascii="Times New Roman" w:eastAsia="標楷體" w:hAnsi="Times New Roman" w:hint="eastAsia"/>
          <w:color w:val="000000" w:themeColor="text1"/>
          <w:kern w:val="0"/>
          <w:sz w:val="32"/>
          <w:szCs w:val="32"/>
        </w:rPr>
        <w:t>地方議會主席在會議中針對討論事項所</w:t>
      </w:r>
      <w:proofErr w:type="gramStart"/>
      <w:r w:rsidRPr="00AE48B4">
        <w:rPr>
          <w:rFonts w:ascii="Times New Roman" w:eastAsia="標楷體" w:hAnsi="Times New Roman" w:hint="eastAsia"/>
          <w:color w:val="000000" w:themeColor="text1"/>
          <w:kern w:val="0"/>
          <w:sz w:val="32"/>
          <w:szCs w:val="32"/>
        </w:rPr>
        <w:t>採</w:t>
      </w:r>
      <w:proofErr w:type="gramEnd"/>
      <w:r w:rsidRPr="00AE48B4">
        <w:rPr>
          <w:rFonts w:ascii="Times New Roman" w:eastAsia="標楷體" w:hAnsi="Times New Roman" w:hint="eastAsia"/>
          <w:color w:val="000000" w:themeColor="text1"/>
          <w:kern w:val="0"/>
          <w:sz w:val="32"/>
          <w:szCs w:val="32"/>
        </w:rPr>
        <w:t>之決議方式，除明顯牴觸憲法或法令規範外，乃議會內部事項，屬於議會依照自律原則應自行認定之範圍（本院釋字第</w:t>
      </w:r>
      <w:r w:rsidRPr="00AE48B4">
        <w:rPr>
          <w:rFonts w:ascii="Times New Roman" w:eastAsia="標楷體" w:hAnsi="Times New Roman" w:hint="eastAsia"/>
          <w:color w:val="000000" w:themeColor="text1"/>
          <w:kern w:val="0"/>
          <w:sz w:val="32"/>
          <w:szCs w:val="32"/>
        </w:rPr>
        <w:t>342</w:t>
      </w:r>
      <w:r w:rsidRPr="00AE48B4">
        <w:rPr>
          <w:rFonts w:ascii="Times New Roman" w:eastAsia="標楷體" w:hAnsi="Times New Roman" w:hint="eastAsia"/>
          <w:color w:val="000000" w:themeColor="text1"/>
          <w:kern w:val="0"/>
          <w:sz w:val="32"/>
          <w:szCs w:val="32"/>
        </w:rPr>
        <w:t>號解釋有關立法機關</w:t>
      </w:r>
      <w:proofErr w:type="gramStart"/>
      <w:r w:rsidRPr="00AE48B4">
        <w:rPr>
          <w:rFonts w:ascii="Times New Roman" w:eastAsia="標楷體" w:hAnsi="Times New Roman" w:hint="eastAsia"/>
          <w:color w:val="000000" w:themeColor="text1"/>
          <w:kern w:val="0"/>
          <w:sz w:val="32"/>
          <w:szCs w:val="32"/>
        </w:rPr>
        <w:t>踐行</w:t>
      </w:r>
      <w:proofErr w:type="gramEnd"/>
      <w:r w:rsidRPr="00AE48B4">
        <w:rPr>
          <w:rFonts w:ascii="Times New Roman" w:eastAsia="標楷體" w:hAnsi="Times New Roman" w:hint="eastAsia"/>
          <w:color w:val="000000" w:themeColor="text1"/>
          <w:kern w:val="0"/>
          <w:sz w:val="32"/>
          <w:szCs w:val="32"/>
        </w:rPr>
        <w:t>議事程序所闡釋之意旨參照）。本件聲請人所召開之前</w:t>
      </w:r>
      <w:proofErr w:type="gramStart"/>
      <w:r w:rsidRPr="00AE48B4">
        <w:rPr>
          <w:rFonts w:ascii="Times New Roman" w:eastAsia="標楷體" w:hAnsi="Times New Roman" w:hint="eastAsia"/>
          <w:color w:val="000000" w:themeColor="text1"/>
          <w:kern w:val="0"/>
          <w:sz w:val="32"/>
          <w:szCs w:val="32"/>
        </w:rPr>
        <w:t>揭</w:t>
      </w:r>
      <w:proofErr w:type="gramEnd"/>
      <w:r w:rsidRPr="00AE48B4">
        <w:rPr>
          <w:rFonts w:ascii="Times New Roman" w:eastAsia="標楷體" w:hAnsi="Times New Roman" w:hint="eastAsia"/>
          <w:color w:val="000000" w:themeColor="text1"/>
          <w:kern w:val="0"/>
          <w:sz w:val="32"/>
          <w:szCs w:val="32"/>
        </w:rPr>
        <w:t>第</w:t>
      </w:r>
      <w:r w:rsidRPr="00AE48B4">
        <w:rPr>
          <w:rFonts w:ascii="Times New Roman" w:eastAsia="標楷體" w:hAnsi="Times New Roman" w:hint="eastAsia"/>
          <w:color w:val="000000" w:themeColor="text1"/>
          <w:kern w:val="0"/>
          <w:sz w:val="32"/>
          <w:szCs w:val="32"/>
        </w:rPr>
        <w:t>18</w:t>
      </w:r>
      <w:r w:rsidRPr="00AE48B4">
        <w:rPr>
          <w:rFonts w:ascii="Times New Roman" w:eastAsia="標楷體" w:hAnsi="Times New Roman" w:hint="eastAsia"/>
          <w:color w:val="000000" w:themeColor="text1"/>
          <w:kern w:val="0"/>
          <w:sz w:val="32"/>
          <w:szCs w:val="32"/>
        </w:rPr>
        <w:t>屆第</w:t>
      </w:r>
      <w:r w:rsidRPr="00AE48B4">
        <w:rPr>
          <w:rFonts w:ascii="Times New Roman" w:eastAsia="標楷體" w:hAnsi="Times New Roman" w:hint="eastAsia"/>
          <w:color w:val="000000" w:themeColor="text1"/>
          <w:kern w:val="0"/>
          <w:sz w:val="32"/>
          <w:szCs w:val="32"/>
        </w:rPr>
        <w:t>5</w:t>
      </w:r>
      <w:r w:rsidRPr="00AE48B4">
        <w:rPr>
          <w:rFonts w:ascii="Times New Roman" w:eastAsia="標楷體" w:hAnsi="Times New Roman" w:hint="eastAsia"/>
          <w:color w:val="000000" w:themeColor="text1"/>
          <w:kern w:val="0"/>
          <w:sz w:val="32"/>
          <w:szCs w:val="32"/>
        </w:rPr>
        <w:t>次定期會第</w:t>
      </w:r>
      <w:r w:rsidRPr="00AE48B4">
        <w:rPr>
          <w:rFonts w:ascii="Times New Roman" w:eastAsia="標楷體" w:hAnsi="Times New Roman" w:hint="eastAsia"/>
          <w:color w:val="000000" w:themeColor="text1"/>
          <w:kern w:val="0"/>
          <w:sz w:val="32"/>
          <w:szCs w:val="32"/>
        </w:rPr>
        <w:t>3</w:t>
      </w:r>
      <w:r w:rsidRPr="00AE48B4">
        <w:rPr>
          <w:rFonts w:ascii="Times New Roman" w:eastAsia="標楷體" w:hAnsi="Times New Roman" w:hint="eastAsia"/>
          <w:color w:val="000000" w:themeColor="text1"/>
          <w:kern w:val="0"/>
          <w:sz w:val="32"/>
          <w:szCs w:val="32"/>
        </w:rPr>
        <w:t>次會議於審查雲林縣議會組織自治條例第</w:t>
      </w:r>
      <w:r w:rsidRPr="00AE48B4">
        <w:rPr>
          <w:rFonts w:ascii="Times New Roman" w:eastAsia="標楷體" w:hAnsi="Times New Roman" w:hint="eastAsia"/>
          <w:color w:val="000000" w:themeColor="text1"/>
          <w:kern w:val="0"/>
          <w:sz w:val="32"/>
          <w:szCs w:val="32"/>
        </w:rPr>
        <w:t>6</w:t>
      </w:r>
      <w:r w:rsidRPr="00AE48B4">
        <w:rPr>
          <w:rFonts w:ascii="Times New Roman" w:eastAsia="標楷體" w:hAnsi="Times New Roman" w:hint="eastAsia"/>
          <w:color w:val="000000" w:themeColor="text1"/>
          <w:kern w:val="0"/>
          <w:sz w:val="32"/>
          <w:szCs w:val="32"/>
        </w:rPr>
        <w:t>條修正草案時，於決議「退回」該議案後，李明哲議員發言：「本席於上次定期會要求本案應聲請大法官會議解釋，請業務單位儘速辦理」；並由大會主席蘇俊豪副議長裁示：「請本會法制室於一星期內提出聲請」。查</w:t>
      </w:r>
      <w:r w:rsidR="00451363">
        <w:rPr>
          <w:rFonts w:ascii="Times New Roman" w:eastAsia="標楷體" w:hAnsi="Times New Roman" w:hint="eastAsia"/>
          <w:color w:val="000000" w:themeColor="text1"/>
          <w:kern w:val="0"/>
          <w:sz w:val="32"/>
          <w:szCs w:val="32"/>
        </w:rPr>
        <w:t>聲請人雲林縣議會</w:t>
      </w:r>
      <w:r w:rsidRPr="00AE48B4">
        <w:rPr>
          <w:rFonts w:ascii="Times New Roman" w:eastAsia="標楷體" w:hAnsi="Times New Roman" w:hint="eastAsia"/>
          <w:color w:val="000000" w:themeColor="text1"/>
          <w:kern w:val="0"/>
          <w:sz w:val="32"/>
          <w:szCs w:val="32"/>
        </w:rPr>
        <w:t>主席於議會中針對聲請解釋憲法之提案，以主席裁示之方式決議，既記載於會議紀錄，且經聲請人於</w:t>
      </w:r>
      <w:r w:rsidRPr="00AE48B4">
        <w:rPr>
          <w:rFonts w:ascii="Times New Roman" w:eastAsia="標楷體" w:hAnsi="Times New Roman" w:hint="eastAsia"/>
          <w:color w:val="000000" w:themeColor="text1"/>
          <w:kern w:val="0"/>
          <w:sz w:val="32"/>
          <w:szCs w:val="32"/>
        </w:rPr>
        <w:t>106</w:t>
      </w:r>
      <w:r w:rsidRPr="00AE48B4">
        <w:rPr>
          <w:rFonts w:ascii="Times New Roman" w:eastAsia="標楷體" w:hAnsi="Times New Roman" w:hint="eastAsia"/>
          <w:color w:val="000000" w:themeColor="text1"/>
          <w:kern w:val="0"/>
          <w:sz w:val="32"/>
          <w:szCs w:val="32"/>
        </w:rPr>
        <w:t>年</w:t>
      </w:r>
      <w:r w:rsidRPr="00AE48B4">
        <w:rPr>
          <w:rFonts w:ascii="Times New Roman" w:eastAsia="標楷體" w:hAnsi="Times New Roman" w:hint="eastAsia"/>
          <w:color w:val="000000" w:themeColor="text1"/>
          <w:kern w:val="0"/>
          <w:sz w:val="32"/>
          <w:szCs w:val="32"/>
        </w:rPr>
        <w:t>5</w:t>
      </w:r>
      <w:r w:rsidRPr="00AE48B4">
        <w:rPr>
          <w:rFonts w:ascii="Times New Roman" w:eastAsia="標楷體" w:hAnsi="Times New Roman" w:hint="eastAsia"/>
          <w:color w:val="000000" w:themeColor="text1"/>
          <w:kern w:val="0"/>
          <w:sz w:val="32"/>
          <w:szCs w:val="32"/>
        </w:rPr>
        <w:t>月</w:t>
      </w:r>
      <w:r w:rsidRPr="00AE48B4">
        <w:rPr>
          <w:rFonts w:ascii="Times New Roman" w:eastAsia="標楷體" w:hAnsi="Times New Roman" w:hint="eastAsia"/>
          <w:color w:val="000000" w:themeColor="text1"/>
          <w:kern w:val="0"/>
          <w:sz w:val="32"/>
          <w:szCs w:val="32"/>
        </w:rPr>
        <w:t>19</w:t>
      </w:r>
      <w:r w:rsidRPr="00AE48B4">
        <w:rPr>
          <w:rFonts w:ascii="Times New Roman" w:eastAsia="標楷體" w:hAnsi="Times New Roman" w:hint="eastAsia"/>
          <w:color w:val="000000" w:themeColor="text1"/>
          <w:kern w:val="0"/>
          <w:sz w:val="32"/>
          <w:szCs w:val="32"/>
        </w:rPr>
        <w:t>日召開之第</w:t>
      </w:r>
      <w:r w:rsidRPr="00AE48B4">
        <w:rPr>
          <w:rFonts w:ascii="Times New Roman" w:eastAsia="標楷體" w:hAnsi="Times New Roman" w:hint="eastAsia"/>
          <w:color w:val="000000" w:themeColor="text1"/>
          <w:kern w:val="0"/>
          <w:sz w:val="32"/>
          <w:szCs w:val="32"/>
        </w:rPr>
        <w:t>18</w:t>
      </w:r>
      <w:r w:rsidRPr="00AE48B4">
        <w:rPr>
          <w:rFonts w:ascii="Times New Roman" w:eastAsia="標楷體" w:hAnsi="Times New Roman" w:hint="eastAsia"/>
          <w:color w:val="000000" w:themeColor="text1"/>
          <w:kern w:val="0"/>
          <w:sz w:val="32"/>
          <w:szCs w:val="32"/>
        </w:rPr>
        <w:t>屆第</w:t>
      </w:r>
      <w:r w:rsidRPr="00AE48B4">
        <w:rPr>
          <w:rFonts w:ascii="Times New Roman" w:eastAsia="標楷體" w:hAnsi="Times New Roman" w:hint="eastAsia"/>
          <w:color w:val="000000" w:themeColor="text1"/>
          <w:kern w:val="0"/>
          <w:sz w:val="32"/>
          <w:szCs w:val="32"/>
        </w:rPr>
        <w:t>5</w:t>
      </w:r>
      <w:r w:rsidRPr="00AE48B4">
        <w:rPr>
          <w:rFonts w:ascii="Times New Roman" w:eastAsia="標楷體" w:hAnsi="Times New Roman" w:hint="eastAsia"/>
          <w:color w:val="000000" w:themeColor="text1"/>
          <w:kern w:val="0"/>
          <w:sz w:val="32"/>
          <w:szCs w:val="32"/>
        </w:rPr>
        <w:t>次定期會第</w:t>
      </w:r>
      <w:r w:rsidRPr="00AE48B4">
        <w:rPr>
          <w:rFonts w:ascii="Times New Roman" w:eastAsia="標楷體" w:hAnsi="Times New Roman" w:hint="eastAsia"/>
          <w:color w:val="000000" w:themeColor="text1"/>
          <w:kern w:val="0"/>
          <w:sz w:val="32"/>
          <w:szCs w:val="32"/>
        </w:rPr>
        <w:t>4</w:t>
      </w:r>
      <w:r w:rsidRPr="00AE48B4">
        <w:rPr>
          <w:rFonts w:ascii="Times New Roman" w:eastAsia="標楷體" w:hAnsi="Times New Roman" w:hint="eastAsia"/>
          <w:color w:val="000000" w:themeColor="text1"/>
          <w:kern w:val="0"/>
          <w:sz w:val="32"/>
          <w:szCs w:val="32"/>
        </w:rPr>
        <w:t>次會議中宣讀第</w:t>
      </w:r>
      <w:r w:rsidRPr="00AE48B4">
        <w:rPr>
          <w:rFonts w:ascii="Times New Roman" w:eastAsia="標楷體" w:hAnsi="Times New Roman" w:hint="eastAsia"/>
          <w:color w:val="000000" w:themeColor="text1"/>
          <w:kern w:val="0"/>
          <w:sz w:val="32"/>
          <w:szCs w:val="32"/>
        </w:rPr>
        <w:t>3</w:t>
      </w:r>
      <w:r w:rsidR="00BD04FD">
        <w:rPr>
          <w:rFonts w:ascii="Times New Roman" w:eastAsia="標楷體" w:hAnsi="Times New Roman" w:hint="eastAsia"/>
          <w:color w:val="000000" w:themeColor="text1"/>
          <w:kern w:val="0"/>
          <w:sz w:val="32"/>
          <w:szCs w:val="32"/>
        </w:rPr>
        <w:t>次會議之紀錄，而無異議；本席認為，於此情形下，</w:t>
      </w:r>
      <w:r w:rsidR="00946667">
        <w:rPr>
          <w:rFonts w:ascii="Times New Roman" w:eastAsia="標楷體" w:hAnsi="Times New Roman" w:hint="eastAsia"/>
          <w:color w:val="000000" w:themeColor="text1"/>
          <w:kern w:val="0"/>
          <w:sz w:val="32"/>
          <w:szCs w:val="32"/>
        </w:rPr>
        <w:t>應認其所提出之本件聲請，已符合地方議會「決議</w:t>
      </w:r>
      <w:r w:rsidRPr="00AE48B4">
        <w:rPr>
          <w:rFonts w:ascii="Times New Roman" w:eastAsia="標楷體" w:hAnsi="Times New Roman" w:hint="eastAsia"/>
          <w:color w:val="000000" w:themeColor="text1"/>
          <w:kern w:val="0"/>
          <w:sz w:val="32"/>
          <w:szCs w:val="32"/>
        </w:rPr>
        <w:t>向本院提出聲請解釋憲法</w:t>
      </w:r>
      <w:r w:rsidR="00946667">
        <w:rPr>
          <w:rFonts w:ascii="Times New Roman" w:eastAsia="標楷體" w:hAnsi="Times New Roman" w:hint="eastAsia"/>
          <w:color w:val="000000" w:themeColor="text1"/>
          <w:kern w:val="0"/>
          <w:sz w:val="32"/>
          <w:szCs w:val="32"/>
        </w:rPr>
        <w:t>」</w:t>
      </w:r>
      <w:r w:rsidRPr="00AE48B4">
        <w:rPr>
          <w:rFonts w:ascii="Times New Roman" w:eastAsia="標楷體" w:hAnsi="Times New Roman" w:hint="eastAsia"/>
          <w:color w:val="000000" w:themeColor="text1"/>
          <w:kern w:val="0"/>
          <w:sz w:val="32"/>
          <w:szCs w:val="32"/>
        </w:rPr>
        <w:lastRenderedPageBreak/>
        <w:t>之要件。</w:t>
      </w:r>
    </w:p>
    <w:p w14:paraId="360E35B5" w14:textId="3DEA55B9" w:rsidR="005B04DF" w:rsidRDefault="000E6471" w:rsidP="005B04DF">
      <w:pPr>
        <w:overflowPunct w:val="0"/>
        <w:spacing w:beforeLines="50" w:before="180" w:afterLines="50" w:after="180" w:line="500" w:lineRule="exact"/>
        <w:ind w:left="707" w:hangingChars="221" w:hanging="707"/>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二、有關地方議會議長及副議長選舉及罷免</w:t>
      </w:r>
      <w:r w:rsidR="00AE48B4">
        <w:rPr>
          <w:rFonts w:ascii="Times New Roman" w:eastAsia="標楷體" w:hAnsi="Times New Roman" w:hint="eastAsia"/>
          <w:color w:val="000000" w:themeColor="text1"/>
          <w:kern w:val="0"/>
          <w:sz w:val="32"/>
          <w:szCs w:val="32"/>
        </w:rPr>
        <w:t>究屬憲法</w:t>
      </w:r>
      <w:r w:rsidR="002F6609">
        <w:rPr>
          <w:rFonts w:ascii="Times New Roman" w:eastAsia="標楷體" w:hAnsi="Times New Roman" w:hint="eastAsia"/>
          <w:color w:val="000000" w:themeColor="text1"/>
          <w:kern w:val="0"/>
          <w:sz w:val="32"/>
          <w:szCs w:val="32"/>
        </w:rPr>
        <w:t>「</w:t>
      </w:r>
      <w:r w:rsidR="00AE48B4">
        <w:rPr>
          <w:rFonts w:ascii="Times New Roman" w:eastAsia="標楷體" w:hAnsi="Times New Roman" w:hint="eastAsia"/>
          <w:color w:val="000000" w:themeColor="text1"/>
          <w:kern w:val="0"/>
          <w:sz w:val="32"/>
          <w:szCs w:val="32"/>
        </w:rPr>
        <w:t>明定</w:t>
      </w:r>
      <w:r w:rsidR="002F6609">
        <w:rPr>
          <w:rFonts w:ascii="Times New Roman" w:eastAsia="標楷體" w:hAnsi="Times New Roman" w:hint="eastAsia"/>
          <w:color w:val="000000" w:themeColor="text1"/>
          <w:kern w:val="0"/>
          <w:sz w:val="32"/>
          <w:szCs w:val="32"/>
        </w:rPr>
        <w:t>」</w:t>
      </w:r>
      <w:r w:rsidR="00AE48B4">
        <w:rPr>
          <w:rFonts w:ascii="Times New Roman" w:eastAsia="標楷體" w:hAnsi="Times New Roman" w:hint="eastAsia"/>
          <w:color w:val="000000" w:themeColor="text1"/>
          <w:kern w:val="0"/>
          <w:sz w:val="32"/>
          <w:szCs w:val="32"/>
        </w:rPr>
        <w:t>為中央立法權之範圍，抑或非憲法所明定而應依</w:t>
      </w:r>
      <w:r w:rsidR="002F6609">
        <w:rPr>
          <w:rFonts w:ascii="Times New Roman" w:eastAsia="標楷體" w:hAnsi="Times New Roman" w:hint="eastAsia"/>
          <w:color w:val="000000" w:themeColor="text1"/>
          <w:kern w:val="0"/>
          <w:sz w:val="32"/>
          <w:szCs w:val="32"/>
        </w:rPr>
        <w:t>「</w:t>
      </w:r>
      <w:r w:rsidR="00AE48B4">
        <w:rPr>
          <w:rFonts w:ascii="Times New Roman" w:eastAsia="標楷體" w:hAnsi="Times New Roman" w:hint="eastAsia"/>
          <w:color w:val="000000" w:themeColor="text1"/>
          <w:kern w:val="0"/>
          <w:sz w:val="32"/>
          <w:szCs w:val="32"/>
        </w:rPr>
        <w:t>剩餘權</w:t>
      </w:r>
      <w:r w:rsidR="002F6609">
        <w:rPr>
          <w:rFonts w:ascii="Times New Roman" w:eastAsia="標楷體" w:hAnsi="Times New Roman" w:hint="eastAsia"/>
          <w:color w:val="000000" w:themeColor="text1"/>
          <w:kern w:val="0"/>
          <w:sz w:val="32"/>
          <w:szCs w:val="32"/>
        </w:rPr>
        <w:t>分配」</w:t>
      </w:r>
      <w:r w:rsidR="00AE48B4">
        <w:rPr>
          <w:rFonts w:ascii="Times New Roman" w:eastAsia="標楷體" w:hAnsi="Times New Roman" w:hint="eastAsia"/>
          <w:color w:val="000000" w:themeColor="text1"/>
          <w:kern w:val="0"/>
          <w:sz w:val="32"/>
          <w:szCs w:val="32"/>
        </w:rPr>
        <w:t>之原則處理</w:t>
      </w:r>
    </w:p>
    <w:p w14:paraId="563EE53E" w14:textId="3E495258" w:rsidR="00EC7526" w:rsidRDefault="005B04DF" w:rsidP="005446D6">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（一）</w:t>
      </w:r>
      <w:r w:rsidR="00EC7526" w:rsidRPr="00EC7526">
        <w:rPr>
          <w:rFonts w:ascii="Times New Roman" w:eastAsia="標楷體" w:hAnsi="Times New Roman" w:hint="eastAsia"/>
          <w:color w:val="000000" w:themeColor="text1"/>
          <w:kern w:val="0"/>
          <w:sz w:val="32"/>
          <w:szCs w:val="32"/>
        </w:rPr>
        <w:t>有關地方自治及中央與地方如何分權，</w:t>
      </w:r>
      <w:r w:rsidR="00EC7526">
        <w:rPr>
          <w:rFonts w:ascii="Times New Roman" w:eastAsia="標楷體" w:hAnsi="Times New Roman" w:hint="eastAsia"/>
          <w:color w:val="000000" w:themeColor="text1"/>
          <w:kern w:val="0"/>
          <w:sz w:val="32"/>
          <w:szCs w:val="32"/>
        </w:rPr>
        <w:t>多數意見認為</w:t>
      </w:r>
      <w:r w:rsidR="00EC7526" w:rsidRPr="00EC7526">
        <w:rPr>
          <w:rFonts w:ascii="Times New Roman" w:eastAsia="標楷體" w:hAnsi="Times New Roman" w:hint="eastAsia"/>
          <w:color w:val="000000" w:themeColor="text1"/>
          <w:kern w:val="0"/>
          <w:sz w:val="32"/>
          <w:szCs w:val="32"/>
        </w:rPr>
        <w:t>：</w:t>
      </w:r>
      <w:r w:rsidR="00EC7526">
        <w:rPr>
          <w:rFonts w:ascii="Times New Roman" w:eastAsia="標楷體" w:hAnsi="Times New Roman" w:hint="eastAsia"/>
          <w:color w:val="000000" w:themeColor="text1"/>
          <w:kern w:val="0"/>
          <w:sz w:val="32"/>
          <w:szCs w:val="32"/>
        </w:rPr>
        <w:t>「</w:t>
      </w:r>
      <w:r w:rsidR="00EC7526" w:rsidRPr="00EC7526">
        <w:rPr>
          <w:rFonts w:ascii="Times New Roman" w:eastAsia="標楷體" w:hAnsi="Times New Roman" w:hint="eastAsia"/>
          <w:color w:val="000000" w:themeColor="text1"/>
          <w:kern w:val="0"/>
          <w:sz w:val="32"/>
          <w:szCs w:val="32"/>
        </w:rPr>
        <w:t>憲法有明文規定屬於中央或地方權限者（例如憲法第</w:t>
      </w:r>
      <w:r w:rsidR="00EC7526" w:rsidRPr="00EC7526">
        <w:rPr>
          <w:rFonts w:ascii="Times New Roman" w:eastAsia="標楷體" w:hAnsi="Times New Roman" w:hint="eastAsia"/>
          <w:color w:val="000000" w:themeColor="text1"/>
          <w:kern w:val="0"/>
          <w:sz w:val="32"/>
          <w:szCs w:val="32"/>
        </w:rPr>
        <w:t>107</w:t>
      </w:r>
      <w:r w:rsidR="00EC7526" w:rsidRPr="00EC7526">
        <w:rPr>
          <w:rFonts w:ascii="Times New Roman" w:eastAsia="標楷體" w:hAnsi="Times New Roman" w:hint="eastAsia"/>
          <w:color w:val="000000" w:themeColor="text1"/>
          <w:kern w:val="0"/>
          <w:sz w:val="32"/>
          <w:szCs w:val="32"/>
        </w:rPr>
        <w:t>條至第</w:t>
      </w:r>
      <w:r w:rsidR="00EC7526" w:rsidRPr="00EC7526">
        <w:rPr>
          <w:rFonts w:ascii="Times New Roman" w:eastAsia="標楷體" w:hAnsi="Times New Roman" w:hint="eastAsia"/>
          <w:color w:val="000000" w:themeColor="text1"/>
          <w:kern w:val="0"/>
          <w:sz w:val="32"/>
          <w:szCs w:val="32"/>
        </w:rPr>
        <w:t>110</w:t>
      </w:r>
      <w:r w:rsidR="00EC7526" w:rsidRPr="00EC7526">
        <w:rPr>
          <w:rFonts w:ascii="Times New Roman" w:eastAsia="標楷體" w:hAnsi="Times New Roman" w:hint="eastAsia"/>
          <w:color w:val="000000" w:themeColor="text1"/>
          <w:kern w:val="0"/>
          <w:sz w:val="32"/>
          <w:szCs w:val="32"/>
        </w:rPr>
        <w:t>條及憲法增修條文第</w:t>
      </w:r>
      <w:r w:rsidR="00EC7526" w:rsidRPr="00EC7526">
        <w:rPr>
          <w:rFonts w:ascii="Times New Roman" w:eastAsia="標楷體" w:hAnsi="Times New Roman" w:hint="eastAsia"/>
          <w:color w:val="000000" w:themeColor="text1"/>
          <w:kern w:val="0"/>
          <w:sz w:val="32"/>
          <w:szCs w:val="32"/>
        </w:rPr>
        <w:t>9</w:t>
      </w:r>
      <w:r w:rsidR="00EC7526" w:rsidRPr="00EC7526">
        <w:rPr>
          <w:rFonts w:ascii="Times New Roman" w:eastAsia="標楷體" w:hAnsi="Times New Roman" w:hint="eastAsia"/>
          <w:color w:val="000000" w:themeColor="text1"/>
          <w:kern w:val="0"/>
          <w:sz w:val="32"/>
          <w:szCs w:val="32"/>
        </w:rPr>
        <w:t>條第</w:t>
      </w:r>
      <w:r w:rsidR="00EC7526" w:rsidRPr="00EC7526">
        <w:rPr>
          <w:rFonts w:ascii="Times New Roman" w:eastAsia="標楷體" w:hAnsi="Times New Roman" w:hint="eastAsia"/>
          <w:color w:val="000000" w:themeColor="text1"/>
          <w:kern w:val="0"/>
          <w:sz w:val="32"/>
          <w:szCs w:val="32"/>
        </w:rPr>
        <w:t>1</w:t>
      </w:r>
      <w:r w:rsidR="00EC7526" w:rsidRPr="00EC7526">
        <w:rPr>
          <w:rFonts w:ascii="Times New Roman" w:eastAsia="標楷體" w:hAnsi="Times New Roman" w:hint="eastAsia"/>
          <w:color w:val="000000" w:themeColor="text1"/>
          <w:kern w:val="0"/>
          <w:sz w:val="32"/>
          <w:szCs w:val="32"/>
        </w:rPr>
        <w:t>項所規定之情形），依其規定；如屬未規定之事項，依其性質決定究竟屬於中央或地方之權限；遇有爭議時，由立法院解決之（憲法第</w:t>
      </w:r>
      <w:r w:rsidR="00EC7526" w:rsidRPr="00EC7526">
        <w:rPr>
          <w:rFonts w:ascii="Times New Roman" w:eastAsia="標楷體" w:hAnsi="Times New Roman" w:hint="eastAsia"/>
          <w:color w:val="000000" w:themeColor="text1"/>
          <w:kern w:val="0"/>
          <w:sz w:val="32"/>
          <w:szCs w:val="32"/>
        </w:rPr>
        <w:t>111</w:t>
      </w:r>
      <w:r w:rsidR="00EC7526" w:rsidRPr="00EC7526">
        <w:rPr>
          <w:rFonts w:ascii="Times New Roman" w:eastAsia="標楷體" w:hAnsi="Times New Roman" w:hint="eastAsia"/>
          <w:color w:val="000000" w:themeColor="text1"/>
          <w:kern w:val="0"/>
          <w:sz w:val="32"/>
          <w:szCs w:val="32"/>
        </w:rPr>
        <w:t>條參照）。是涉及中央或地方權限劃分之爭議時，首應探究憲法本文及其增修條文是否已有明文規定。</w:t>
      </w:r>
      <w:r w:rsidR="00EC7526">
        <w:rPr>
          <w:rFonts w:ascii="Times New Roman" w:eastAsia="標楷體" w:hAnsi="Times New Roman" w:hint="eastAsia"/>
          <w:color w:val="000000" w:themeColor="text1"/>
          <w:kern w:val="0"/>
          <w:sz w:val="32"/>
          <w:szCs w:val="32"/>
        </w:rPr>
        <w:t>」本席</w:t>
      </w:r>
      <w:r w:rsidR="00EF0170">
        <w:rPr>
          <w:rFonts w:ascii="Times New Roman" w:eastAsia="標楷體" w:hAnsi="Times New Roman" w:hint="eastAsia"/>
          <w:color w:val="000000" w:themeColor="text1"/>
          <w:kern w:val="0"/>
          <w:sz w:val="32"/>
          <w:szCs w:val="32"/>
        </w:rPr>
        <w:t>就此分權原則之敘述，</w:t>
      </w:r>
      <w:r w:rsidR="00EC7526">
        <w:rPr>
          <w:rFonts w:ascii="Times New Roman" w:eastAsia="標楷體" w:hAnsi="Times New Roman" w:hint="eastAsia"/>
          <w:color w:val="000000" w:themeColor="text1"/>
          <w:kern w:val="0"/>
          <w:sz w:val="32"/>
          <w:szCs w:val="32"/>
        </w:rPr>
        <w:t>敬表贊同。但針對地方議會議長及副議長之選舉及罷免問題，是否屬於</w:t>
      </w:r>
      <w:r w:rsidR="00EF0170">
        <w:rPr>
          <w:rFonts w:ascii="Times New Roman" w:eastAsia="標楷體" w:hAnsi="Times New Roman" w:hint="eastAsia"/>
          <w:color w:val="000000" w:themeColor="text1"/>
          <w:kern w:val="0"/>
          <w:sz w:val="32"/>
          <w:szCs w:val="32"/>
        </w:rPr>
        <w:t>「</w:t>
      </w:r>
      <w:r w:rsidR="008F1BE3">
        <w:rPr>
          <w:rFonts w:ascii="Times New Roman" w:eastAsia="標楷體" w:hAnsi="Times New Roman" w:hint="eastAsia"/>
          <w:color w:val="000000" w:themeColor="text1"/>
          <w:kern w:val="0"/>
          <w:sz w:val="32"/>
          <w:szCs w:val="32"/>
        </w:rPr>
        <w:t>憲法明文規定</w:t>
      </w:r>
      <w:r w:rsidR="00EF0170">
        <w:rPr>
          <w:rFonts w:ascii="Times New Roman" w:eastAsia="標楷體" w:hAnsi="Times New Roman" w:hint="eastAsia"/>
          <w:color w:val="000000" w:themeColor="text1"/>
          <w:kern w:val="0"/>
          <w:sz w:val="32"/>
          <w:szCs w:val="32"/>
        </w:rPr>
        <w:t>」</w:t>
      </w:r>
      <w:r w:rsidR="008F1BE3">
        <w:rPr>
          <w:rFonts w:ascii="Times New Roman" w:eastAsia="標楷體" w:hAnsi="Times New Roman" w:hint="eastAsia"/>
          <w:color w:val="000000" w:themeColor="text1"/>
          <w:kern w:val="0"/>
          <w:sz w:val="32"/>
          <w:szCs w:val="32"/>
        </w:rPr>
        <w:t>之事項，多數意見之見解，或有斟酌餘地。</w:t>
      </w:r>
    </w:p>
    <w:p w14:paraId="038C057C" w14:textId="1610E816" w:rsidR="005446D6" w:rsidRDefault="008F1BE3" w:rsidP="005446D6">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（二）</w:t>
      </w:r>
      <w:r w:rsidR="005446D6">
        <w:rPr>
          <w:rFonts w:ascii="Times New Roman" w:eastAsia="標楷體" w:hAnsi="Times New Roman" w:hint="eastAsia"/>
          <w:color w:val="000000" w:themeColor="text1"/>
          <w:kern w:val="0"/>
          <w:sz w:val="32"/>
          <w:szCs w:val="32"/>
        </w:rPr>
        <w:t>多數意見認為，地方議會議長及副議長選舉</w:t>
      </w:r>
      <w:r w:rsidR="00726F21">
        <w:rPr>
          <w:rFonts w:ascii="Times New Roman" w:eastAsia="標楷體" w:hAnsi="Times New Roman" w:hint="eastAsia"/>
          <w:color w:val="000000" w:themeColor="text1"/>
          <w:kern w:val="0"/>
          <w:sz w:val="32"/>
          <w:szCs w:val="32"/>
        </w:rPr>
        <w:t>及</w:t>
      </w:r>
      <w:r w:rsidR="005446D6">
        <w:rPr>
          <w:rFonts w:ascii="Times New Roman" w:eastAsia="標楷體" w:hAnsi="Times New Roman" w:hint="eastAsia"/>
          <w:color w:val="000000" w:themeColor="text1"/>
          <w:kern w:val="0"/>
          <w:sz w:val="32"/>
          <w:szCs w:val="32"/>
        </w:rPr>
        <w:t>罷免之投票方式屬於憲法明定賦予中央立法之事項，</w:t>
      </w:r>
      <w:proofErr w:type="gramStart"/>
      <w:r w:rsidR="005446D6">
        <w:rPr>
          <w:rFonts w:ascii="Times New Roman" w:eastAsia="標楷體" w:hAnsi="Times New Roman" w:hint="eastAsia"/>
          <w:color w:val="000000" w:themeColor="text1"/>
          <w:kern w:val="0"/>
          <w:sz w:val="32"/>
          <w:szCs w:val="32"/>
        </w:rPr>
        <w:t>故謂</w:t>
      </w:r>
      <w:proofErr w:type="gramEnd"/>
      <w:r w:rsidR="005446D6">
        <w:rPr>
          <w:rFonts w:ascii="Times New Roman" w:eastAsia="標楷體" w:hAnsi="Times New Roman" w:hint="eastAsia"/>
          <w:color w:val="000000" w:themeColor="text1"/>
          <w:kern w:val="0"/>
          <w:sz w:val="32"/>
          <w:szCs w:val="32"/>
        </w:rPr>
        <w:t>：「</w:t>
      </w:r>
      <w:r w:rsidR="005446D6" w:rsidRPr="005446D6">
        <w:rPr>
          <w:rFonts w:ascii="Times New Roman" w:eastAsia="標楷體" w:hAnsi="Times New Roman" w:hint="eastAsia"/>
          <w:color w:val="000000" w:themeColor="text1"/>
          <w:kern w:val="0"/>
          <w:sz w:val="32"/>
          <w:szCs w:val="32"/>
        </w:rPr>
        <w:t>關於縣地方制度之事項，憲法第</w:t>
      </w:r>
      <w:r w:rsidR="005446D6" w:rsidRPr="005446D6">
        <w:rPr>
          <w:rFonts w:ascii="Times New Roman" w:eastAsia="標楷體" w:hAnsi="Times New Roman" w:hint="eastAsia"/>
          <w:color w:val="000000" w:themeColor="text1"/>
          <w:kern w:val="0"/>
          <w:sz w:val="32"/>
          <w:szCs w:val="32"/>
        </w:rPr>
        <w:t>108</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款</w:t>
      </w:r>
      <w:r w:rsidR="005446D6">
        <w:rPr>
          <w:rFonts w:ascii="Times New Roman" w:eastAsia="標楷體" w:hAnsi="Times New Roman" w:hint="eastAsia"/>
          <w:color w:val="000000" w:themeColor="text1"/>
          <w:kern w:val="0"/>
          <w:sz w:val="32"/>
          <w:szCs w:val="32"/>
        </w:rPr>
        <w:t>已規定：『</w:t>
      </w:r>
      <w:r w:rsidR="005446D6" w:rsidRPr="005446D6">
        <w:rPr>
          <w:rFonts w:ascii="Times New Roman" w:eastAsia="標楷體" w:hAnsi="Times New Roman" w:hint="eastAsia"/>
          <w:color w:val="000000" w:themeColor="text1"/>
          <w:kern w:val="0"/>
          <w:sz w:val="32"/>
          <w:szCs w:val="32"/>
        </w:rPr>
        <w:t>左列</w:t>
      </w:r>
      <w:r w:rsidR="005446D6">
        <w:rPr>
          <w:rFonts w:ascii="Times New Roman" w:eastAsia="標楷體" w:hAnsi="Times New Roman" w:hint="eastAsia"/>
          <w:color w:val="000000" w:themeColor="text1"/>
          <w:kern w:val="0"/>
          <w:sz w:val="32"/>
          <w:szCs w:val="32"/>
        </w:rPr>
        <w:t>事項，由中央立法並執行之，或交由省縣執行之：一、省縣自治通則。』</w:t>
      </w:r>
      <w:r w:rsidR="005446D6" w:rsidRPr="005446D6">
        <w:rPr>
          <w:rFonts w:ascii="Times New Roman" w:eastAsia="標楷體" w:hAnsi="Times New Roman" w:hint="eastAsia"/>
          <w:color w:val="000000" w:themeColor="text1"/>
          <w:kern w:val="0"/>
          <w:sz w:val="32"/>
          <w:szCs w:val="32"/>
        </w:rPr>
        <w:t>憲法增修條文第</w:t>
      </w:r>
      <w:r w:rsidR="005446D6" w:rsidRPr="005446D6">
        <w:rPr>
          <w:rFonts w:ascii="Times New Roman" w:eastAsia="標楷體" w:hAnsi="Times New Roman" w:hint="eastAsia"/>
          <w:color w:val="000000" w:themeColor="text1"/>
          <w:kern w:val="0"/>
          <w:sz w:val="32"/>
          <w:szCs w:val="32"/>
        </w:rPr>
        <w:t>9</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Pr>
          <w:rFonts w:ascii="Times New Roman" w:eastAsia="標楷體" w:hAnsi="Times New Roman" w:hint="eastAsia"/>
          <w:color w:val="000000" w:themeColor="text1"/>
          <w:kern w:val="0"/>
          <w:sz w:val="32"/>
          <w:szCs w:val="32"/>
        </w:rPr>
        <w:t>項復規定：『</w:t>
      </w:r>
      <w:r w:rsidR="005446D6" w:rsidRPr="005446D6">
        <w:rPr>
          <w:rFonts w:ascii="Times New Roman" w:eastAsia="標楷體" w:hAnsi="Times New Roman" w:hint="eastAsia"/>
          <w:color w:val="000000" w:themeColor="text1"/>
          <w:kern w:val="0"/>
          <w:sz w:val="32"/>
          <w:szCs w:val="32"/>
        </w:rPr>
        <w:t>省、縣地方制度，應包括左列各款，以法律定之，不受憲法第</w:t>
      </w:r>
      <w:r w:rsidR="005446D6" w:rsidRPr="005446D6">
        <w:rPr>
          <w:rFonts w:ascii="Times New Roman" w:eastAsia="標楷體" w:hAnsi="Times New Roman" w:hint="eastAsia"/>
          <w:color w:val="000000" w:themeColor="text1"/>
          <w:kern w:val="0"/>
          <w:sz w:val="32"/>
          <w:szCs w:val="32"/>
        </w:rPr>
        <w:t>108</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款、第</w:t>
      </w:r>
      <w:r w:rsidR="005446D6" w:rsidRPr="005446D6">
        <w:rPr>
          <w:rFonts w:ascii="Times New Roman" w:eastAsia="標楷體" w:hAnsi="Times New Roman" w:hint="eastAsia"/>
          <w:color w:val="000000" w:themeColor="text1"/>
          <w:kern w:val="0"/>
          <w:sz w:val="32"/>
          <w:szCs w:val="32"/>
        </w:rPr>
        <w:t>109</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112</w:t>
      </w:r>
      <w:r w:rsidR="005446D6" w:rsidRPr="005446D6">
        <w:rPr>
          <w:rFonts w:ascii="Times New Roman" w:eastAsia="標楷體" w:hAnsi="Times New Roman" w:hint="eastAsia"/>
          <w:color w:val="000000" w:themeColor="text1"/>
          <w:kern w:val="0"/>
          <w:sz w:val="32"/>
          <w:szCs w:val="32"/>
        </w:rPr>
        <w:t>條至第</w:t>
      </w:r>
      <w:r w:rsidR="005446D6" w:rsidRPr="005446D6">
        <w:rPr>
          <w:rFonts w:ascii="Times New Roman" w:eastAsia="標楷體" w:hAnsi="Times New Roman" w:hint="eastAsia"/>
          <w:color w:val="000000" w:themeColor="text1"/>
          <w:kern w:val="0"/>
          <w:sz w:val="32"/>
          <w:szCs w:val="32"/>
        </w:rPr>
        <w:t>115</w:t>
      </w:r>
      <w:r w:rsidR="005446D6" w:rsidRPr="005446D6">
        <w:rPr>
          <w:rFonts w:ascii="Times New Roman" w:eastAsia="標楷體" w:hAnsi="Times New Roman" w:hint="eastAsia"/>
          <w:color w:val="000000" w:themeColor="text1"/>
          <w:kern w:val="0"/>
          <w:sz w:val="32"/>
          <w:szCs w:val="32"/>
        </w:rPr>
        <w:t>條及第</w:t>
      </w:r>
      <w:r w:rsidR="005446D6" w:rsidRPr="005446D6">
        <w:rPr>
          <w:rFonts w:ascii="Times New Roman" w:eastAsia="標楷體" w:hAnsi="Times New Roman" w:hint="eastAsia"/>
          <w:color w:val="000000" w:themeColor="text1"/>
          <w:kern w:val="0"/>
          <w:sz w:val="32"/>
          <w:szCs w:val="32"/>
        </w:rPr>
        <w:t>122</w:t>
      </w:r>
      <w:r w:rsidR="005446D6">
        <w:rPr>
          <w:rFonts w:ascii="Times New Roman" w:eastAsia="標楷體" w:hAnsi="Times New Roman" w:hint="eastAsia"/>
          <w:color w:val="000000" w:themeColor="text1"/>
          <w:kern w:val="0"/>
          <w:sz w:val="32"/>
          <w:szCs w:val="32"/>
        </w:rPr>
        <w:t>條之限制：…</w:t>
      </w:r>
      <w:proofErr w:type="gramStart"/>
      <w:r w:rsidR="005446D6">
        <w:rPr>
          <w:rFonts w:ascii="Times New Roman" w:eastAsia="標楷體" w:hAnsi="Times New Roman" w:hint="eastAsia"/>
          <w:color w:val="000000" w:themeColor="text1"/>
          <w:kern w:val="0"/>
          <w:sz w:val="32"/>
          <w:szCs w:val="32"/>
        </w:rPr>
        <w:t>…</w:t>
      </w:r>
      <w:proofErr w:type="gramEnd"/>
      <w:r w:rsidR="005446D6">
        <w:rPr>
          <w:rFonts w:ascii="Times New Roman" w:eastAsia="標楷體" w:hAnsi="Times New Roman" w:hint="eastAsia"/>
          <w:color w:val="000000" w:themeColor="text1"/>
          <w:kern w:val="0"/>
          <w:sz w:val="32"/>
          <w:szCs w:val="32"/>
        </w:rPr>
        <w:t>。』</w:t>
      </w:r>
      <w:r w:rsidR="005446D6" w:rsidRPr="005446D6">
        <w:rPr>
          <w:rFonts w:ascii="Times New Roman" w:eastAsia="標楷體" w:hAnsi="Times New Roman" w:hint="eastAsia"/>
          <w:color w:val="000000" w:themeColor="text1"/>
          <w:kern w:val="0"/>
          <w:sz w:val="32"/>
          <w:szCs w:val="32"/>
        </w:rPr>
        <w:t>足見憲法本文及其增修條文就縣地方制度事項已明文賦予中央以法律定之，無須再依憲法第</w:t>
      </w:r>
      <w:r w:rsidR="005446D6" w:rsidRPr="005446D6">
        <w:rPr>
          <w:rFonts w:ascii="Times New Roman" w:eastAsia="標楷體" w:hAnsi="Times New Roman" w:hint="eastAsia"/>
          <w:color w:val="000000" w:themeColor="text1"/>
          <w:kern w:val="0"/>
          <w:sz w:val="32"/>
          <w:szCs w:val="32"/>
        </w:rPr>
        <w:t>111</w:t>
      </w:r>
      <w:r w:rsidR="005446D6" w:rsidRPr="005446D6">
        <w:rPr>
          <w:rFonts w:ascii="Times New Roman" w:eastAsia="標楷體" w:hAnsi="Times New Roman" w:hint="eastAsia"/>
          <w:color w:val="000000" w:themeColor="text1"/>
          <w:kern w:val="0"/>
          <w:sz w:val="32"/>
          <w:szCs w:val="32"/>
        </w:rPr>
        <w:t>條規定判斷。</w:t>
      </w:r>
      <w:r w:rsidR="005446D6">
        <w:rPr>
          <w:rFonts w:ascii="Times New Roman" w:eastAsia="標楷體" w:hAnsi="Times New Roman" w:hint="eastAsia"/>
          <w:color w:val="000000" w:themeColor="text1"/>
          <w:kern w:val="0"/>
          <w:sz w:val="32"/>
          <w:szCs w:val="32"/>
        </w:rPr>
        <w:t>」（見本號解釋理由書第</w:t>
      </w:r>
      <w:r w:rsidR="003A6F99">
        <w:rPr>
          <w:rFonts w:ascii="Times New Roman" w:eastAsia="標楷體" w:hAnsi="Times New Roman"/>
          <w:color w:val="000000" w:themeColor="text1"/>
          <w:kern w:val="0"/>
          <w:sz w:val="32"/>
          <w:szCs w:val="32"/>
        </w:rPr>
        <w:t>5</w:t>
      </w:r>
      <w:bookmarkStart w:id="0" w:name="_GoBack"/>
      <w:bookmarkEnd w:id="0"/>
      <w:r w:rsidR="005446D6">
        <w:rPr>
          <w:rFonts w:ascii="Times New Roman" w:eastAsia="標楷體" w:hAnsi="Times New Roman" w:hint="eastAsia"/>
          <w:color w:val="000000" w:themeColor="text1"/>
          <w:kern w:val="0"/>
          <w:sz w:val="32"/>
          <w:szCs w:val="32"/>
        </w:rPr>
        <w:t>段）</w:t>
      </w:r>
    </w:p>
    <w:p w14:paraId="6FBFADDC" w14:textId="4E0B8245" w:rsidR="008F1BE3" w:rsidRDefault="005446D6" w:rsidP="005B04DF">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lastRenderedPageBreak/>
        <w:t>（</w:t>
      </w:r>
      <w:r w:rsidR="008F1BE3">
        <w:rPr>
          <w:rFonts w:ascii="Times New Roman" w:eastAsia="標楷體" w:hAnsi="Times New Roman" w:hint="eastAsia"/>
          <w:color w:val="000000" w:themeColor="text1"/>
          <w:kern w:val="0"/>
          <w:sz w:val="32"/>
          <w:szCs w:val="32"/>
        </w:rPr>
        <w:t>三</w:t>
      </w:r>
      <w:r>
        <w:rPr>
          <w:rFonts w:ascii="Times New Roman" w:eastAsia="標楷體" w:hAnsi="Times New Roman" w:hint="eastAsia"/>
          <w:color w:val="000000" w:themeColor="text1"/>
          <w:kern w:val="0"/>
          <w:sz w:val="32"/>
          <w:szCs w:val="32"/>
        </w:rPr>
        <w:t>）本席認為：</w:t>
      </w:r>
      <w:r w:rsidRPr="005446D6">
        <w:rPr>
          <w:rFonts w:ascii="Times New Roman" w:eastAsia="標楷體" w:hAnsi="Times New Roman" w:hint="eastAsia"/>
          <w:color w:val="000000" w:themeColor="text1"/>
          <w:kern w:val="0"/>
          <w:sz w:val="32"/>
          <w:szCs w:val="32"/>
        </w:rPr>
        <w:t>有關</w:t>
      </w:r>
      <w:r w:rsidR="008F1BE3">
        <w:rPr>
          <w:rFonts w:ascii="Times New Roman" w:eastAsia="標楷體" w:hAnsi="Times New Roman" w:hint="eastAsia"/>
          <w:color w:val="000000" w:themeColor="text1"/>
          <w:kern w:val="0"/>
          <w:sz w:val="32"/>
          <w:szCs w:val="32"/>
        </w:rPr>
        <w:t>某事項是否屬於憲法所規定之中央立法或地方立法事項，應以較嚴格之</w:t>
      </w:r>
      <w:r w:rsidR="00D11539">
        <w:rPr>
          <w:rFonts w:ascii="Times New Roman" w:eastAsia="標楷體" w:hAnsi="Times New Roman" w:hint="eastAsia"/>
          <w:color w:val="000000" w:themeColor="text1"/>
          <w:kern w:val="0"/>
          <w:sz w:val="32"/>
          <w:szCs w:val="32"/>
        </w:rPr>
        <w:t>方式解釋憲法文字。如憲法文字並非明確者，</w:t>
      </w:r>
      <w:proofErr w:type="gramStart"/>
      <w:r w:rsidR="00D11539">
        <w:rPr>
          <w:rFonts w:ascii="Times New Roman" w:eastAsia="標楷體" w:hAnsi="Times New Roman" w:hint="eastAsia"/>
          <w:color w:val="000000" w:themeColor="text1"/>
          <w:kern w:val="0"/>
          <w:sz w:val="32"/>
          <w:szCs w:val="32"/>
        </w:rPr>
        <w:t>應認屬憲法</w:t>
      </w:r>
      <w:proofErr w:type="gramEnd"/>
      <w:r w:rsidR="00D11539">
        <w:rPr>
          <w:rFonts w:ascii="Times New Roman" w:eastAsia="標楷體" w:hAnsi="Times New Roman" w:hint="eastAsia"/>
          <w:color w:val="000000" w:themeColor="text1"/>
          <w:kern w:val="0"/>
          <w:sz w:val="32"/>
          <w:szCs w:val="32"/>
        </w:rPr>
        <w:t>未規定之事項。</w:t>
      </w:r>
      <w:r w:rsidR="008F1BE3">
        <w:rPr>
          <w:rFonts w:ascii="Times New Roman" w:eastAsia="標楷體" w:hAnsi="Times New Roman" w:hint="eastAsia"/>
          <w:color w:val="000000" w:themeColor="text1"/>
          <w:kern w:val="0"/>
          <w:sz w:val="32"/>
          <w:szCs w:val="32"/>
        </w:rPr>
        <w:t>否則如以較廣泛之方式解釋憲法</w:t>
      </w:r>
      <w:r w:rsidR="004E08F8">
        <w:rPr>
          <w:rFonts w:ascii="Times New Roman" w:eastAsia="標楷體" w:hAnsi="Times New Roman" w:hint="eastAsia"/>
          <w:color w:val="000000" w:themeColor="text1"/>
          <w:kern w:val="0"/>
          <w:sz w:val="32"/>
          <w:szCs w:val="32"/>
        </w:rPr>
        <w:t>有關中央與地方權限所列舉事項之文字，則幾乎可以斷言，所有國家</w:t>
      </w:r>
      <w:r w:rsidR="008F1BE3">
        <w:rPr>
          <w:rFonts w:ascii="Times New Roman" w:eastAsia="標楷體" w:hAnsi="Times New Roman" w:hint="eastAsia"/>
          <w:color w:val="000000" w:themeColor="text1"/>
          <w:kern w:val="0"/>
          <w:sz w:val="32"/>
          <w:szCs w:val="32"/>
        </w:rPr>
        <w:t>事務均可以由憲法有關中央或地方權限之</w:t>
      </w:r>
      <w:r w:rsidR="004E08F8">
        <w:rPr>
          <w:rFonts w:ascii="Times New Roman" w:eastAsia="標楷體" w:hAnsi="Times New Roman" w:hint="eastAsia"/>
          <w:color w:val="000000" w:themeColor="text1"/>
          <w:kern w:val="0"/>
          <w:sz w:val="32"/>
          <w:szCs w:val="32"/>
        </w:rPr>
        <w:t>列舉</w:t>
      </w:r>
      <w:r w:rsidR="008F1BE3">
        <w:rPr>
          <w:rFonts w:ascii="Times New Roman" w:eastAsia="標楷體" w:hAnsi="Times New Roman" w:hint="eastAsia"/>
          <w:color w:val="000000" w:themeColor="text1"/>
          <w:kern w:val="0"/>
          <w:sz w:val="32"/>
          <w:szCs w:val="32"/>
        </w:rPr>
        <w:t>規定</w:t>
      </w:r>
      <w:r w:rsidR="004E08F8">
        <w:rPr>
          <w:rFonts w:ascii="Times New Roman" w:eastAsia="標楷體" w:hAnsi="Times New Roman" w:hint="eastAsia"/>
          <w:color w:val="000000" w:themeColor="text1"/>
          <w:kern w:val="0"/>
          <w:sz w:val="32"/>
          <w:szCs w:val="32"/>
        </w:rPr>
        <w:t>中</w:t>
      </w:r>
      <w:r w:rsidR="008F1BE3">
        <w:rPr>
          <w:rFonts w:ascii="Times New Roman" w:eastAsia="標楷體" w:hAnsi="Times New Roman" w:hint="eastAsia"/>
          <w:color w:val="000000" w:themeColor="text1"/>
          <w:kern w:val="0"/>
          <w:sz w:val="32"/>
          <w:szCs w:val="32"/>
        </w:rPr>
        <w:t>找到蛛絲馬跡作為解釋之依據；果如此，憲法第</w:t>
      </w:r>
      <w:r w:rsidR="008F1BE3">
        <w:rPr>
          <w:rFonts w:ascii="Times New Roman" w:eastAsia="標楷體" w:hAnsi="Times New Roman" w:hint="eastAsia"/>
          <w:color w:val="000000" w:themeColor="text1"/>
          <w:kern w:val="0"/>
          <w:sz w:val="32"/>
          <w:szCs w:val="32"/>
        </w:rPr>
        <w:t>111</w:t>
      </w:r>
      <w:r w:rsidR="008F1BE3">
        <w:rPr>
          <w:rFonts w:ascii="Times New Roman" w:eastAsia="標楷體" w:hAnsi="Times New Roman" w:hint="eastAsia"/>
          <w:color w:val="000000" w:themeColor="text1"/>
          <w:kern w:val="0"/>
          <w:sz w:val="32"/>
          <w:szCs w:val="32"/>
        </w:rPr>
        <w:t>條有關剩餘權分配之規定，幾無適用餘地。</w:t>
      </w:r>
      <w:r w:rsidR="006F4BF6">
        <w:rPr>
          <w:rFonts w:ascii="Times New Roman" w:eastAsia="標楷體" w:hAnsi="Times New Roman" w:hint="eastAsia"/>
          <w:color w:val="000000" w:themeColor="text1"/>
          <w:kern w:val="0"/>
          <w:sz w:val="32"/>
          <w:szCs w:val="32"/>
        </w:rPr>
        <w:t>以較廣泛之方式解釋之結果，</w:t>
      </w:r>
      <w:r w:rsidR="004E08F8">
        <w:rPr>
          <w:rFonts w:ascii="Times New Roman" w:eastAsia="標楷體" w:hAnsi="Times New Roman" w:hint="eastAsia"/>
          <w:color w:val="000000" w:themeColor="text1"/>
          <w:kern w:val="0"/>
          <w:sz w:val="32"/>
          <w:szCs w:val="32"/>
        </w:rPr>
        <w:t>甚至</w:t>
      </w:r>
      <w:r w:rsidR="006F4BF6">
        <w:rPr>
          <w:rFonts w:ascii="Times New Roman" w:eastAsia="標楷體" w:hAnsi="Times New Roman" w:hint="eastAsia"/>
          <w:color w:val="000000" w:themeColor="text1"/>
          <w:kern w:val="0"/>
          <w:sz w:val="32"/>
          <w:szCs w:val="32"/>
        </w:rPr>
        <w:t>有可能造成某一事務被解讀成同時屬憲法第</w:t>
      </w:r>
      <w:r w:rsidR="006F4BF6">
        <w:rPr>
          <w:rFonts w:ascii="Times New Roman" w:eastAsia="標楷體" w:hAnsi="Times New Roman" w:hint="eastAsia"/>
          <w:color w:val="000000" w:themeColor="text1"/>
          <w:kern w:val="0"/>
          <w:sz w:val="32"/>
          <w:szCs w:val="32"/>
        </w:rPr>
        <w:t>107</w:t>
      </w:r>
      <w:r w:rsidR="006F4BF6">
        <w:rPr>
          <w:rFonts w:ascii="Times New Roman" w:eastAsia="標楷體" w:hAnsi="Times New Roman" w:hint="eastAsia"/>
          <w:color w:val="000000" w:themeColor="text1"/>
          <w:kern w:val="0"/>
          <w:sz w:val="32"/>
          <w:szCs w:val="32"/>
        </w:rPr>
        <w:t>條</w:t>
      </w:r>
      <w:r w:rsidR="00D11539">
        <w:rPr>
          <w:rFonts w:ascii="Times New Roman" w:eastAsia="標楷體" w:hAnsi="Times New Roman" w:hint="eastAsia"/>
          <w:color w:val="000000" w:themeColor="text1"/>
          <w:kern w:val="0"/>
          <w:sz w:val="32"/>
          <w:szCs w:val="32"/>
        </w:rPr>
        <w:t>或第</w:t>
      </w:r>
      <w:r w:rsidR="00D11539">
        <w:rPr>
          <w:rFonts w:ascii="Times New Roman" w:eastAsia="標楷體" w:hAnsi="Times New Roman" w:hint="eastAsia"/>
          <w:color w:val="000000" w:themeColor="text1"/>
          <w:kern w:val="0"/>
          <w:sz w:val="32"/>
          <w:szCs w:val="32"/>
        </w:rPr>
        <w:t>108</w:t>
      </w:r>
      <w:r w:rsidR="00D11539">
        <w:rPr>
          <w:rFonts w:ascii="Times New Roman" w:eastAsia="標楷體" w:hAnsi="Times New Roman" w:hint="eastAsia"/>
          <w:color w:val="000000" w:themeColor="text1"/>
          <w:kern w:val="0"/>
          <w:sz w:val="32"/>
          <w:szCs w:val="32"/>
        </w:rPr>
        <w:t>條之中央立法權限，以及屬第</w:t>
      </w:r>
      <w:r w:rsidR="00D11539">
        <w:rPr>
          <w:rFonts w:ascii="Times New Roman" w:eastAsia="標楷體" w:hAnsi="Times New Roman" w:hint="eastAsia"/>
          <w:color w:val="000000" w:themeColor="text1"/>
          <w:kern w:val="0"/>
          <w:sz w:val="32"/>
          <w:szCs w:val="32"/>
        </w:rPr>
        <w:t>109</w:t>
      </w:r>
      <w:r w:rsidR="00D11539">
        <w:rPr>
          <w:rFonts w:ascii="Times New Roman" w:eastAsia="標楷體" w:hAnsi="Times New Roman" w:hint="eastAsia"/>
          <w:color w:val="000000" w:themeColor="text1"/>
          <w:kern w:val="0"/>
          <w:sz w:val="32"/>
          <w:szCs w:val="32"/>
        </w:rPr>
        <w:t>條或</w:t>
      </w:r>
      <w:r w:rsidR="006F4BF6">
        <w:rPr>
          <w:rFonts w:ascii="Times New Roman" w:eastAsia="標楷體" w:hAnsi="Times New Roman" w:hint="eastAsia"/>
          <w:color w:val="000000" w:themeColor="text1"/>
          <w:kern w:val="0"/>
          <w:sz w:val="32"/>
          <w:szCs w:val="32"/>
        </w:rPr>
        <w:t>第</w:t>
      </w:r>
      <w:r w:rsidR="006F4BF6">
        <w:rPr>
          <w:rFonts w:ascii="Times New Roman" w:eastAsia="標楷體" w:hAnsi="Times New Roman" w:hint="eastAsia"/>
          <w:color w:val="000000" w:themeColor="text1"/>
          <w:kern w:val="0"/>
          <w:sz w:val="32"/>
          <w:szCs w:val="32"/>
        </w:rPr>
        <w:t>110</w:t>
      </w:r>
      <w:r w:rsidR="006F4BF6">
        <w:rPr>
          <w:rFonts w:ascii="Times New Roman" w:eastAsia="標楷體" w:hAnsi="Times New Roman" w:hint="eastAsia"/>
          <w:color w:val="000000" w:themeColor="text1"/>
          <w:kern w:val="0"/>
          <w:sz w:val="32"/>
          <w:szCs w:val="32"/>
        </w:rPr>
        <w:t>條所列舉之地方</w:t>
      </w:r>
      <w:r w:rsidR="00D11539">
        <w:rPr>
          <w:rFonts w:ascii="Times New Roman" w:eastAsia="標楷體" w:hAnsi="Times New Roman" w:hint="eastAsia"/>
          <w:color w:val="000000" w:themeColor="text1"/>
          <w:kern w:val="0"/>
          <w:sz w:val="32"/>
          <w:szCs w:val="32"/>
        </w:rPr>
        <w:t>立法</w:t>
      </w:r>
      <w:r w:rsidR="006F4BF6">
        <w:rPr>
          <w:rFonts w:ascii="Times New Roman" w:eastAsia="標楷體" w:hAnsi="Times New Roman" w:hint="eastAsia"/>
          <w:color w:val="000000" w:themeColor="text1"/>
          <w:kern w:val="0"/>
          <w:sz w:val="32"/>
          <w:szCs w:val="32"/>
        </w:rPr>
        <w:t>權限</w:t>
      </w:r>
      <w:r w:rsidR="00D11539">
        <w:rPr>
          <w:rFonts w:ascii="Times New Roman" w:eastAsia="標楷體" w:hAnsi="Times New Roman" w:hint="eastAsia"/>
          <w:color w:val="000000" w:themeColor="text1"/>
          <w:kern w:val="0"/>
          <w:sz w:val="32"/>
          <w:szCs w:val="32"/>
        </w:rPr>
        <w:t>，並因而造成混淆。</w:t>
      </w:r>
    </w:p>
    <w:p w14:paraId="46051075" w14:textId="507C3EE9" w:rsidR="005446D6" w:rsidRDefault="008F1BE3" w:rsidP="005B04DF">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w:t>
      </w:r>
      <w:r w:rsidR="00726F21">
        <w:rPr>
          <w:rFonts w:ascii="Times New Roman" w:eastAsia="標楷體" w:hAnsi="Times New Roman" w:hint="eastAsia"/>
          <w:color w:val="000000" w:themeColor="text1"/>
          <w:kern w:val="0"/>
          <w:sz w:val="32"/>
          <w:szCs w:val="32"/>
        </w:rPr>
        <w:t>四</w:t>
      </w:r>
      <w:r>
        <w:rPr>
          <w:rFonts w:ascii="Times New Roman" w:eastAsia="標楷體" w:hAnsi="Times New Roman" w:hint="eastAsia"/>
          <w:color w:val="000000" w:themeColor="text1"/>
          <w:kern w:val="0"/>
          <w:sz w:val="32"/>
          <w:szCs w:val="32"/>
        </w:rPr>
        <w:t>）針對地方會議長及副議長之選舉及罷免而言，其</w:t>
      </w:r>
      <w:r w:rsidR="005446D6" w:rsidRPr="005446D6">
        <w:rPr>
          <w:rFonts w:ascii="Times New Roman" w:eastAsia="標楷體" w:hAnsi="Times New Roman" w:hint="eastAsia"/>
          <w:color w:val="000000" w:themeColor="text1"/>
          <w:kern w:val="0"/>
          <w:sz w:val="32"/>
          <w:szCs w:val="32"/>
        </w:rPr>
        <w:t>是否屬於憲法第</w:t>
      </w:r>
      <w:r w:rsidR="005446D6" w:rsidRPr="005446D6">
        <w:rPr>
          <w:rFonts w:ascii="Times New Roman" w:eastAsia="標楷體" w:hAnsi="Times New Roman" w:hint="eastAsia"/>
          <w:color w:val="000000" w:themeColor="text1"/>
          <w:kern w:val="0"/>
          <w:sz w:val="32"/>
          <w:szCs w:val="32"/>
        </w:rPr>
        <w:t>108</w:t>
      </w:r>
      <w:r w:rsidR="005446D6" w:rsidRPr="005446D6">
        <w:rPr>
          <w:rFonts w:ascii="Times New Roman" w:eastAsia="標楷體" w:hAnsi="Times New Roman" w:hint="eastAsia"/>
          <w:color w:val="000000" w:themeColor="text1"/>
          <w:kern w:val="0"/>
          <w:sz w:val="32"/>
          <w:szCs w:val="32"/>
        </w:rPr>
        <w:t>條所規定中央立法之事項，或屬於第</w:t>
      </w:r>
      <w:r w:rsidR="005446D6" w:rsidRPr="005446D6">
        <w:rPr>
          <w:rFonts w:ascii="Times New Roman" w:eastAsia="標楷體" w:hAnsi="Times New Roman" w:hint="eastAsia"/>
          <w:color w:val="000000" w:themeColor="text1"/>
          <w:kern w:val="0"/>
          <w:sz w:val="32"/>
          <w:szCs w:val="32"/>
        </w:rPr>
        <w:t>109</w:t>
      </w:r>
      <w:r w:rsidR="005446D6" w:rsidRPr="005446D6">
        <w:rPr>
          <w:rFonts w:ascii="Times New Roman" w:eastAsia="標楷體" w:hAnsi="Times New Roman" w:hint="eastAsia"/>
          <w:color w:val="000000" w:themeColor="text1"/>
          <w:kern w:val="0"/>
          <w:sz w:val="32"/>
          <w:szCs w:val="32"/>
        </w:rPr>
        <w:t>條及第</w:t>
      </w:r>
      <w:r w:rsidR="005446D6" w:rsidRPr="005446D6">
        <w:rPr>
          <w:rFonts w:ascii="Times New Roman" w:eastAsia="標楷體" w:hAnsi="Times New Roman" w:hint="eastAsia"/>
          <w:color w:val="000000" w:themeColor="text1"/>
          <w:kern w:val="0"/>
          <w:sz w:val="32"/>
          <w:szCs w:val="32"/>
        </w:rPr>
        <w:t>110</w:t>
      </w:r>
      <w:r w:rsidR="005446D6" w:rsidRPr="005446D6">
        <w:rPr>
          <w:rFonts w:ascii="Times New Roman" w:eastAsia="標楷體" w:hAnsi="Times New Roman" w:hint="eastAsia"/>
          <w:color w:val="000000" w:themeColor="text1"/>
          <w:kern w:val="0"/>
          <w:sz w:val="32"/>
          <w:szCs w:val="32"/>
        </w:rPr>
        <w:t>條所規定地方立法之事項，</w:t>
      </w:r>
      <w:r>
        <w:rPr>
          <w:rFonts w:ascii="Times New Roman" w:eastAsia="標楷體" w:hAnsi="Times New Roman" w:hint="eastAsia"/>
          <w:color w:val="000000" w:themeColor="text1"/>
          <w:kern w:val="0"/>
          <w:sz w:val="32"/>
          <w:szCs w:val="32"/>
        </w:rPr>
        <w:t>確有</w:t>
      </w:r>
      <w:r w:rsidR="005446D6" w:rsidRPr="005446D6">
        <w:rPr>
          <w:rFonts w:ascii="Times New Roman" w:eastAsia="標楷體" w:hAnsi="Times New Roman" w:hint="eastAsia"/>
          <w:color w:val="000000" w:themeColor="text1"/>
          <w:kern w:val="0"/>
          <w:sz w:val="32"/>
          <w:szCs w:val="32"/>
        </w:rPr>
        <w:t>不明確</w:t>
      </w:r>
      <w:r>
        <w:rPr>
          <w:rFonts w:ascii="Times New Roman" w:eastAsia="標楷體" w:hAnsi="Times New Roman" w:hint="eastAsia"/>
          <w:color w:val="000000" w:themeColor="text1"/>
          <w:kern w:val="0"/>
          <w:sz w:val="32"/>
          <w:szCs w:val="32"/>
        </w:rPr>
        <w:t>之處</w:t>
      </w:r>
      <w:r w:rsidR="005446D6" w:rsidRPr="005446D6">
        <w:rPr>
          <w:rFonts w:ascii="Times New Roman" w:eastAsia="標楷體" w:hAnsi="Times New Roman" w:hint="eastAsia"/>
          <w:color w:val="000000" w:themeColor="text1"/>
          <w:kern w:val="0"/>
          <w:sz w:val="32"/>
          <w:szCs w:val="32"/>
        </w:rPr>
        <w:t>。憲法第</w:t>
      </w:r>
      <w:r w:rsidR="005446D6" w:rsidRPr="005446D6">
        <w:rPr>
          <w:rFonts w:ascii="Times New Roman" w:eastAsia="標楷體" w:hAnsi="Times New Roman" w:hint="eastAsia"/>
          <w:color w:val="000000" w:themeColor="text1"/>
          <w:kern w:val="0"/>
          <w:sz w:val="32"/>
          <w:szCs w:val="32"/>
        </w:rPr>
        <w:t>108</w:t>
      </w:r>
      <w:r w:rsidR="005446D6" w:rsidRPr="005446D6">
        <w:rPr>
          <w:rFonts w:ascii="Times New Roman" w:eastAsia="標楷體" w:hAnsi="Times New Roman" w:hint="eastAsia"/>
          <w:color w:val="000000" w:themeColor="text1"/>
          <w:kern w:val="0"/>
          <w:sz w:val="32"/>
          <w:szCs w:val="32"/>
        </w:rPr>
        <w:t>條中與本件相關者為該條第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款所規定：「省縣自治通則」（即現行之地方制度法）由中央立法並執行之，或交由省縣執行之。然地方制度法究竟可以規範地方自治之何種事宜，而不致違反憲法規定中央與地方分權及地方自治之精神，以及地方議會議長及</w:t>
      </w:r>
      <w:r w:rsidR="00996293">
        <w:rPr>
          <w:rFonts w:ascii="Times New Roman" w:eastAsia="標楷體" w:hAnsi="Times New Roman" w:hint="eastAsia"/>
          <w:color w:val="000000" w:themeColor="text1"/>
          <w:kern w:val="0"/>
          <w:sz w:val="32"/>
          <w:szCs w:val="32"/>
        </w:rPr>
        <w:t>副議長選舉及罷免是否為中央或地方立法權限之範圍，無法即以該款文字</w:t>
      </w:r>
      <w:r w:rsidR="005446D6" w:rsidRPr="005446D6">
        <w:rPr>
          <w:rFonts w:ascii="Times New Roman" w:eastAsia="標楷體" w:hAnsi="Times New Roman" w:hint="eastAsia"/>
          <w:color w:val="000000" w:themeColor="text1"/>
          <w:kern w:val="0"/>
          <w:sz w:val="32"/>
          <w:szCs w:val="32"/>
        </w:rPr>
        <w:t>而為判斷。另憲法第</w:t>
      </w:r>
      <w:r w:rsidR="005446D6" w:rsidRPr="005446D6">
        <w:rPr>
          <w:rFonts w:ascii="Times New Roman" w:eastAsia="標楷體" w:hAnsi="Times New Roman" w:hint="eastAsia"/>
          <w:color w:val="000000" w:themeColor="text1"/>
          <w:kern w:val="0"/>
          <w:sz w:val="32"/>
          <w:szCs w:val="32"/>
        </w:rPr>
        <w:t>109</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12</w:t>
      </w:r>
      <w:r w:rsidR="005446D6" w:rsidRPr="005446D6">
        <w:rPr>
          <w:rFonts w:ascii="Times New Roman" w:eastAsia="標楷體" w:hAnsi="Times New Roman" w:hint="eastAsia"/>
          <w:color w:val="000000" w:themeColor="text1"/>
          <w:kern w:val="0"/>
          <w:sz w:val="32"/>
          <w:szCs w:val="32"/>
        </w:rPr>
        <w:t>款及第</w:t>
      </w:r>
      <w:r w:rsidR="005446D6" w:rsidRPr="005446D6">
        <w:rPr>
          <w:rFonts w:ascii="Times New Roman" w:eastAsia="標楷體" w:hAnsi="Times New Roman" w:hint="eastAsia"/>
          <w:color w:val="000000" w:themeColor="text1"/>
          <w:kern w:val="0"/>
          <w:sz w:val="32"/>
          <w:szCs w:val="32"/>
        </w:rPr>
        <w:t>110</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w:t>
      </w:r>
      <w:proofErr w:type="gramStart"/>
      <w:r w:rsidR="005446D6" w:rsidRPr="005446D6">
        <w:rPr>
          <w:rFonts w:ascii="Times New Roman" w:eastAsia="標楷體" w:hAnsi="Times New Roman" w:hint="eastAsia"/>
          <w:color w:val="000000" w:themeColor="text1"/>
          <w:kern w:val="0"/>
          <w:sz w:val="32"/>
          <w:szCs w:val="32"/>
        </w:rPr>
        <w:t>第</w:t>
      </w:r>
      <w:r w:rsidR="005446D6" w:rsidRPr="005446D6">
        <w:rPr>
          <w:rFonts w:ascii="Times New Roman" w:eastAsia="標楷體" w:hAnsi="Times New Roman" w:hint="eastAsia"/>
          <w:color w:val="000000" w:themeColor="text1"/>
          <w:kern w:val="0"/>
          <w:sz w:val="32"/>
          <w:szCs w:val="32"/>
        </w:rPr>
        <w:t>11</w:t>
      </w:r>
      <w:r w:rsidR="005446D6" w:rsidRPr="005446D6">
        <w:rPr>
          <w:rFonts w:ascii="Times New Roman" w:eastAsia="標楷體" w:hAnsi="Times New Roman" w:hint="eastAsia"/>
          <w:color w:val="000000" w:themeColor="text1"/>
          <w:kern w:val="0"/>
          <w:sz w:val="32"/>
          <w:szCs w:val="32"/>
        </w:rPr>
        <w:t>款均有</w:t>
      </w:r>
      <w:proofErr w:type="gramEnd"/>
      <w:r w:rsidR="005446D6" w:rsidRPr="005446D6">
        <w:rPr>
          <w:rFonts w:ascii="Times New Roman" w:eastAsia="標楷體" w:hAnsi="Times New Roman" w:hint="eastAsia"/>
          <w:color w:val="000000" w:themeColor="text1"/>
          <w:kern w:val="0"/>
          <w:sz w:val="32"/>
          <w:szCs w:val="32"/>
        </w:rPr>
        <w:t>「其他依國家法律賦予之事項」屬於地方立法並執行之範疇之規定。然中央立法是否得規</w:t>
      </w:r>
      <w:r w:rsidR="00C65475">
        <w:rPr>
          <w:rFonts w:ascii="Times New Roman" w:eastAsia="標楷體" w:hAnsi="Times New Roman" w:hint="eastAsia"/>
          <w:color w:val="000000" w:themeColor="text1"/>
          <w:kern w:val="0"/>
          <w:sz w:val="32"/>
          <w:szCs w:val="32"/>
        </w:rPr>
        <w:t>範地方議會議長及副議長之選舉及罷免，亦無法直接由該二款規定之文字</w:t>
      </w:r>
      <w:r w:rsidR="005446D6" w:rsidRPr="005446D6">
        <w:rPr>
          <w:rFonts w:ascii="Times New Roman" w:eastAsia="標楷體" w:hAnsi="Times New Roman" w:hint="eastAsia"/>
          <w:color w:val="000000" w:themeColor="text1"/>
          <w:kern w:val="0"/>
          <w:sz w:val="32"/>
          <w:szCs w:val="32"/>
        </w:rPr>
        <w:t>而獲結論。又憲法增修條文第</w:t>
      </w:r>
      <w:r w:rsidR="005446D6" w:rsidRPr="005446D6">
        <w:rPr>
          <w:rFonts w:ascii="Times New Roman" w:eastAsia="標楷體" w:hAnsi="Times New Roman" w:hint="eastAsia"/>
          <w:color w:val="000000" w:themeColor="text1"/>
          <w:kern w:val="0"/>
          <w:sz w:val="32"/>
          <w:szCs w:val="32"/>
        </w:rPr>
        <w:t>9</w:t>
      </w:r>
      <w:r w:rsidR="005446D6" w:rsidRPr="005446D6">
        <w:rPr>
          <w:rFonts w:ascii="Times New Roman" w:eastAsia="標楷體" w:hAnsi="Times New Roman" w:hint="eastAsia"/>
          <w:color w:val="000000" w:themeColor="text1"/>
          <w:kern w:val="0"/>
          <w:sz w:val="32"/>
          <w:szCs w:val="32"/>
        </w:rPr>
        <w:t>條</w:t>
      </w:r>
      <w:r w:rsidR="005446D6" w:rsidRPr="005446D6">
        <w:rPr>
          <w:rFonts w:ascii="Times New Roman" w:eastAsia="標楷體" w:hAnsi="Times New Roman" w:hint="eastAsia"/>
          <w:color w:val="000000" w:themeColor="text1"/>
          <w:kern w:val="0"/>
          <w:sz w:val="32"/>
          <w:szCs w:val="32"/>
        </w:rPr>
        <w:lastRenderedPageBreak/>
        <w:t>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3</w:t>
      </w:r>
      <w:r w:rsidR="005446D6" w:rsidRPr="005446D6">
        <w:rPr>
          <w:rFonts w:ascii="Times New Roman" w:eastAsia="標楷體" w:hAnsi="Times New Roman" w:hint="eastAsia"/>
          <w:color w:val="000000" w:themeColor="text1"/>
          <w:kern w:val="0"/>
          <w:sz w:val="32"/>
          <w:szCs w:val="32"/>
        </w:rPr>
        <w:t>款及第</w:t>
      </w:r>
      <w:r w:rsidR="005446D6" w:rsidRPr="005446D6">
        <w:rPr>
          <w:rFonts w:ascii="Times New Roman" w:eastAsia="標楷體" w:hAnsi="Times New Roman" w:hint="eastAsia"/>
          <w:color w:val="000000" w:themeColor="text1"/>
          <w:kern w:val="0"/>
          <w:sz w:val="32"/>
          <w:szCs w:val="32"/>
        </w:rPr>
        <w:t>4</w:t>
      </w:r>
      <w:r w:rsidR="005446D6" w:rsidRPr="005446D6">
        <w:rPr>
          <w:rFonts w:ascii="Times New Roman" w:eastAsia="標楷體" w:hAnsi="Times New Roman" w:hint="eastAsia"/>
          <w:color w:val="000000" w:themeColor="text1"/>
          <w:kern w:val="0"/>
          <w:sz w:val="32"/>
          <w:szCs w:val="32"/>
        </w:rPr>
        <w:t>款規定：「省、縣地方制度，應包括左列各款，以法律定之，不受憲法第</w:t>
      </w:r>
      <w:r w:rsidR="005446D6" w:rsidRPr="005446D6">
        <w:rPr>
          <w:rFonts w:ascii="Times New Roman" w:eastAsia="標楷體" w:hAnsi="Times New Roman" w:hint="eastAsia"/>
          <w:color w:val="000000" w:themeColor="text1"/>
          <w:kern w:val="0"/>
          <w:sz w:val="32"/>
          <w:szCs w:val="32"/>
        </w:rPr>
        <w:t>108</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項第</w:t>
      </w:r>
      <w:r w:rsidR="005446D6" w:rsidRPr="005446D6">
        <w:rPr>
          <w:rFonts w:ascii="Times New Roman" w:eastAsia="標楷體" w:hAnsi="Times New Roman" w:hint="eastAsia"/>
          <w:color w:val="000000" w:themeColor="text1"/>
          <w:kern w:val="0"/>
          <w:sz w:val="32"/>
          <w:szCs w:val="32"/>
        </w:rPr>
        <w:t>1</w:t>
      </w:r>
      <w:r w:rsidR="005446D6" w:rsidRPr="005446D6">
        <w:rPr>
          <w:rFonts w:ascii="Times New Roman" w:eastAsia="標楷體" w:hAnsi="Times New Roman" w:hint="eastAsia"/>
          <w:color w:val="000000" w:themeColor="text1"/>
          <w:kern w:val="0"/>
          <w:sz w:val="32"/>
          <w:szCs w:val="32"/>
        </w:rPr>
        <w:t>款、第</w:t>
      </w:r>
      <w:r w:rsidR="005446D6" w:rsidRPr="005446D6">
        <w:rPr>
          <w:rFonts w:ascii="Times New Roman" w:eastAsia="標楷體" w:hAnsi="Times New Roman" w:hint="eastAsia"/>
          <w:color w:val="000000" w:themeColor="text1"/>
          <w:kern w:val="0"/>
          <w:sz w:val="32"/>
          <w:szCs w:val="32"/>
        </w:rPr>
        <w:t>109</w:t>
      </w:r>
      <w:r w:rsidR="005446D6" w:rsidRPr="005446D6">
        <w:rPr>
          <w:rFonts w:ascii="Times New Roman" w:eastAsia="標楷體" w:hAnsi="Times New Roman" w:hint="eastAsia"/>
          <w:color w:val="000000" w:themeColor="text1"/>
          <w:kern w:val="0"/>
          <w:sz w:val="32"/>
          <w:szCs w:val="32"/>
        </w:rPr>
        <w:t>條、第</w:t>
      </w:r>
      <w:r w:rsidR="005446D6" w:rsidRPr="005446D6">
        <w:rPr>
          <w:rFonts w:ascii="Times New Roman" w:eastAsia="標楷體" w:hAnsi="Times New Roman" w:hint="eastAsia"/>
          <w:color w:val="000000" w:themeColor="text1"/>
          <w:kern w:val="0"/>
          <w:sz w:val="32"/>
          <w:szCs w:val="32"/>
        </w:rPr>
        <w:t>112</w:t>
      </w:r>
      <w:r w:rsidR="005446D6" w:rsidRPr="005446D6">
        <w:rPr>
          <w:rFonts w:ascii="Times New Roman" w:eastAsia="標楷體" w:hAnsi="Times New Roman" w:hint="eastAsia"/>
          <w:color w:val="000000" w:themeColor="text1"/>
          <w:kern w:val="0"/>
          <w:sz w:val="32"/>
          <w:szCs w:val="32"/>
        </w:rPr>
        <w:t>條至第</w:t>
      </w:r>
      <w:r w:rsidR="005446D6" w:rsidRPr="005446D6">
        <w:rPr>
          <w:rFonts w:ascii="Times New Roman" w:eastAsia="標楷體" w:hAnsi="Times New Roman" w:hint="eastAsia"/>
          <w:color w:val="000000" w:themeColor="text1"/>
          <w:kern w:val="0"/>
          <w:sz w:val="32"/>
          <w:szCs w:val="32"/>
        </w:rPr>
        <w:t>115</w:t>
      </w:r>
      <w:r w:rsidR="005446D6" w:rsidRPr="005446D6">
        <w:rPr>
          <w:rFonts w:ascii="Times New Roman" w:eastAsia="標楷體" w:hAnsi="Times New Roman" w:hint="eastAsia"/>
          <w:color w:val="000000" w:themeColor="text1"/>
          <w:kern w:val="0"/>
          <w:sz w:val="32"/>
          <w:szCs w:val="32"/>
        </w:rPr>
        <w:t>條及第</w:t>
      </w:r>
      <w:r w:rsidR="005446D6" w:rsidRPr="005446D6">
        <w:rPr>
          <w:rFonts w:ascii="Times New Roman" w:eastAsia="標楷體" w:hAnsi="Times New Roman" w:hint="eastAsia"/>
          <w:color w:val="000000" w:themeColor="text1"/>
          <w:kern w:val="0"/>
          <w:sz w:val="32"/>
          <w:szCs w:val="32"/>
        </w:rPr>
        <w:t>122</w:t>
      </w:r>
      <w:r w:rsidR="005446D6" w:rsidRPr="005446D6">
        <w:rPr>
          <w:rFonts w:ascii="Times New Roman" w:eastAsia="標楷體" w:hAnsi="Times New Roman" w:hint="eastAsia"/>
          <w:color w:val="000000" w:themeColor="text1"/>
          <w:kern w:val="0"/>
          <w:sz w:val="32"/>
          <w:szCs w:val="32"/>
        </w:rPr>
        <w:t>條之限制：…</w:t>
      </w:r>
      <w:proofErr w:type="gramStart"/>
      <w:r w:rsidR="005446D6" w:rsidRPr="005446D6">
        <w:rPr>
          <w:rFonts w:ascii="Times New Roman" w:eastAsia="標楷體" w:hAnsi="Times New Roman" w:hint="eastAsia"/>
          <w:color w:val="000000" w:themeColor="text1"/>
          <w:kern w:val="0"/>
          <w:sz w:val="32"/>
          <w:szCs w:val="32"/>
        </w:rPr>
        <w:t>…</w:t>
      </w:r>
      <w:proofErr w:type="gramEnd"/>
      <w:r w:rsidR="005446D6" w:rsidRPr="005446D6">
        <w:rPr>
          <w:rFonts w:ascii="Times New Roman" w:eastAsia="標楷體" w:hAnsi="Times New Roman" w:hint="eastAsia"/>
          <w:color w:val="000000" w:themeColor="text1"/>
          <w:kern w:val="0"/>
          <w:sz w:val="32"/>
          <w:szCs w:val="32"/>
        </w:rPr>
        <w:t>三、縣設縣議會，縣議會議員由縣民選舉之。四、屬於縣之立法權，由縣議會行之。…</w:t>
      </w:r>
      <w:proofErr w:type="gramStart"/>
      <w:r w:rsidR="005446D6" w:rsidRPr="005446D6">
        <w:rPr>
          <w:rFonts w:ascii="Times New Roman" w:eastAsia="標楷體" w:hAnsi="Times New Roman" w:hint="eastAsia"/>
          <w:color w:val="000000" w:themeColor="text1"/>
          <w:kern w:val="0"/>
          <w:sz w:val="32"/>
          <w:szCs w:val="32"/>
        </w:rPr>
        <w:t>…</w:t>
      </w:r>
      <w:proofErr w:type="gramEnd"/>
      <w:r w:rsidR="005446D6" w:rsidRPr="005446D6">
        <w:rPr>
          <w:rFonts w:ascii="Times New Roman" w:eastAsia="標楷體" w:hAnsi="Times New Roman" w:hint="eastAsia"/>
          <w:color w:val="000000" w:themeColor="text1"/>
          <w:kern w:val="0"/>
          <w:sz w:val="32"/>
          <w:szCs w:val="32"/>
        </w:rPr>
        <w:t>」惟其對縣議會議長及副議長之選舉</w:t>
      </w:r>
      <w:r w:rsidR="00726F21">
        <w:rPr>
          <w:rFonts w:ascii="Times New Roman" w:eastAsia="標楷體" w:hAnsi="Times New Roman" w:hint="eastAsia"/>
          <w:color w:val="000000" w:themeColor="text1"/>
          <w:kern w:val="0"/>
          <w:sz w:val="32"/>
          <w:szCs w:val="32"/>
        </w:rPr>
        <w:t>及罷免</w:t>
      </w:r>
      <w:r w:rsidR="005446D6" w:rsidRPr="005446D6">
        <w:rPr>
          <w:rFonts w:ascii="Times New Roman" w:eastAsia="標楷體" w:hAnsi="Times New Roman" w:hint="eastAsia"/>
          <w:color w:val="000000" w:themeColor="text1"/>
          <w:kern w:val="0"/>
          <w:sz w:val="32"/>
          <w:szCs w:val="32"/>
        </w:rPr>
        <w:t>，並未明文規範。該條第</w:t>
      </w:r>
      <w:r w:rsidR="005446D6" w:rsidRPr="005446D6">
        <w:rPr>
          <w:rFonts w:ascii="Times New Roman" w:eastAsia="標楷體" w:hAnsi="Times New Roman" w:hint="eastAsia"/>
          <w:color w:val="000000" w:themeColor="text1"/>
          <w:kern w:val="0"/>
          <w:sz w:val="32"/>
          <w:szCs w:val="32"/>
        </w:rPr>
        <w:t>3</w:t>
      </w:r>
      <w:r w:rsidR="00F225F0">
        <w:rPr>
          <w:rFonts w:ascii="Times New Roman" w:eastAsia="標楷體" w:hAnsi="Times New Roman" w:hint="eastAsia"/>
          <w:color w:val="000000" w:themeColor="text1"/>
          <w:kern w:val="0"/>
          <w:sz w:val="32"/>
          <w:szCs w:val="32"/>
        </w:rPr>
        <w:t>款雖</w:t>
      </w:r>
      <w:r w:rsidR="005446D6" w:rsidRPr="005446D6">
        <w:rPr>
          <w:rFonts w:ascii="Times New Roman" w:eastAsia="標楷體" w:hAnsi="Times New Roman" w:hint="eastAsia"/>
          <w:color w:val="000000" w:themeColor="text1"/>
          <w:kern w:val="0"/>
          <w:sz w:val="32"/>
          <w:szCs w:val="32"/>
        </w:rPr>
        <w:t>規定「縣設縣議會」應以法律定之，</w:t>
      </w:r>
      <w:r w:rsidR="00F225F0">
        <w:rPr>
          <w:rFonts w:ascii="Times New Roman" w:eastAsia="標楷體" w:hAnsi="Times New Roman" w:hint="eastAsia"/>
          <w:color w:val="000000" w:themeColor="text1"/>
          <w:kern w:val="0"/>
          <w:sz w:val="32"/>
          <w:szCs w:val="32"/>
        </w:rPr>
        <w:t>然</w:t>
      </w:r>
      <w:r w:rsidR="005446D6" w:rsidRPr="005446D6">
        <w:rPr>
          <w:rFonts w:ascii="Times New Roman" w:eastAsia="標楷體" w:hAnsi="Times New Roman" w:hint="eastAsia"/>
          <w:color w:val="000000" w:themeColor="text1"/>
          <w:kern w:val="0"/>
          <w:sz w:val="32"/>
          <w:szCs w:val="32"/>
        </w:rPr>
        <w:t>是否即可認為縣議長及副議長之選舉及罷免，亦應由中央以法律定之，並非明確；該條第</w:t>
      </w:r>
      <w:r w:rsidR="005446D6" w:rsidRPr="005446D6">
        <w:rPr>
          <w:rFonts w:ascii="Times New Roman" w:eastAsia="標楷體" w:hAnsi="Times New Roman" w:hint="eastAsia"/>
          <w:color w:val="000000" w:themeColor="text1"/>
          <w:kern w:val="0"/>
          <w:sz w:val="32"/>
          <w:szCs w:val="32"/>
        </w:rPr>
        <w:t>4</w:t>
      </w:r>
      <w:r w:rsidR="00F225F0">
        <w:rPr>
          <w:rFonts w:ascii="Times New Roman" w:eastAsia="標楷體" w:hAnsi="Times New Roman" w:hint="eastAsia"/>
          <w:color w:val="000000" w:themeColor="text1"/>
          <w:kern w:val="0"/>
          <w:sz w:val="32"/>
          <w:szCs w:val="32"/>
        </w:rPr>
        <w:t>款雖</w:t>
      </w:r>
      <w:r w:rsidR="005446D6" w:rsidRPr="005446D6">
        <w:rPr>
          <w:rFonts w:ascii="Times New Roman" w:eastAsia="標楷體" w:hAnsi="Times New Roman" w:hint="eastAsia"/>
          <w:color w:val="000000" w:themeColor="text1"/>
          <w:kern w:val="0"/>
          <w:sz w:val="32"/>
          <w:szCs w:val="32"/>
        </w:rPr>
        <w:t>稱「屬於縣之立法權，由縣議會行之」，</w:t>
      </w:r>
      <w:r w:rsidR="00F225F0">
        <w:rPr>
          <w:rFonts w:ascii="Times New Roman" w:eastAsia="標楷體" w:hAnsi="Times New Roman" w:hint="eastAsia"/>
          <w:color w:val="000000" w:themeColor="text1"/>
          <w:kern w:val="0"/>
          <w:sz w:val="32"/>
          <w:szCs w:val="32"/>
        </w:rPr>
        <w:t>然</w:t>
      </w:r>
      <w:r w:rsidR="005446D6" w:rsidRPr="005446D6">
        <w:rPr>
          <w:rFonts w:ascii="Times New Roman" w:eastAsia="標楷體" w:hAnsi="Times New Roman" w:hint="eastAsia"/>
          <w:color w:val="000000" w:themeColor="text1"/>
          <w:kern w:val="0"/>
          <w:sz w:val="32"/>
          <w:szCs w:val="32"/>
        </w:rPr>
        <w:t>是否因而得解讀為議長及副議長選舉及罷免屬縣之立法權，亦不明確。</w:t>
      </w:r>
    </w:p>
    <w:p w14:paraId="2D66C0E1" w14:textId="49866382" w:rsidR="00476ECA" w:rsidRDefault="005446D6" w:rsidP="00476ECA">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w:t>
      </w:r>
      <w:r w:rsidR="00726F21">
        <w:rPr>
          <w:rFonts w:ascii="Times New Roman" w:eastAsia="標楷體" w:hAnsi="Times New Roman" w:hint="eastAsia"/>
          <w:color w:val="000000" w:themeColor="text1"/>
          <w:kern w:val="0"/>
          <w:sz w:val="32"/>
          <w:szCs w:val="32"/>
        </w:rPr>
        <w:t>五</w:t>
      </w:r>
      <w:r>
        <w:rPr>
          <w:rFonts w:ascii="Times New Roman" w:eastAsia="標楷體" w:hAnsi="Times New Roman" w:hint="eastAsia"/>
          <w:color w:val="000000" w:themeColor="text1"/>
          <w:kern w:val="0"/>
          <w:sz w:val="32"/>
          <w:szCs w:val="32"/>
        </w:rPr>
        <w:t>）</w:t>
      </w:r>
      <w:r w:rsidRPr="005446D6">
        <w:rPr>
          <w:rFonts w:ascii="Times New Roman" w:eastAsia="標楷體" w:hAnsi="Times New Roman" w:hint="eastAsia"/>
          <w:color w:val="000000" w:themeColor="text1"/>
          <w:kern w:val="0"/>
          <w:sz w:val="32"/>
          <w:szCs w:val="32"/>
        </w:rPr>
        <w:t>地方議會議長及副議長究應</w:t>
      </w:r>
      <w:proofErr w:type="gramStart"/>
      <w:r w:rsidRPr="005446D6">
        <w:rPr>
          <w:rFonts w:ascii="Times New Roman" w:eastAsia="標楷體" w:hAnsi="Times New Roman" w:hint="eastAsia"/>
          <w:color w:val="000000" w:themeColor="text1"/>
          <w:kern w:val="0"/>
          <w:sz w:val="32"/>
          <w:szCs w:val="32"/>
        </w:rPr>
        <w:t>採</w:t>
      </w:r>
      <w:proofErr w:type="gramEnd"/>
      <w:r w:rsidRPr="005446D6">
        <w:rPr>
          <w:rFonts w:ascii="Times New Roman" w:eastAsia="標楷體" w:hAnsi="Times New Roman" w:hint="eastAsia"/>
          <w:color w:val="000000" w:themeColor="text1"/>
          <w:kern w:val="0"/>
          <w:sz w:val="32"/>
          <w:szCs w:val="32"/>
        </w:rPr>
        <w:t>記名或無記名方式選舉及罷免，</w:t>
      </w:r>
      <w:r w:rsidR="00C65475">
        <w:rPr>
          <w:rFonts w:ascii="Times New Roman" w:eastAsia="標楷體" w:hAnsi="Times New Roman" w:hint="eastAsia"/>
          <w:color w:val="000000" w:themeColor="text1"/>
          <w:kern w:val="0"/>
          <w:sz w:val="32"/>
          <w:szCs w:val="32"/>
        </w:rPr>
        <w:t>憲法本文及其增修條文既未明確規定，自應屬憲法未列舉屬於中央或地方權限之事項，而</w:t>
      </w:r>
      <w:r w:rsidRPr="005446D6">
        <w:rPr>
          <w:rFonts w:ascii="Times New Roman" w:eastAsia="標楷體" w:hAnsi="Times New Roman" w:hint="eastAsia"/>
          <w:color w:val="000000" w:themeColor="text1"/>
          <w:kern w:val="0"/>
          <w:sz w:val="32"/>
          <w:szCs w:val="32"/>
        </w:rPr>
        <w:t>應依憲法第</w:t>
      </w:r>
      <w:r w:rsidRPr="005446D6">
        <w:rPr>
          <w:rFonts w:ascii="Times New Roman" w:eastAsia="標楷體" w:hAnsi="Times New Roman" w:hint="eastAsia"/>
          <w:color w:val="000000" w:themeColor="text1"/>
          <w:kern w:val="0"/>
          <w:sz w:val="32"/>
          <w:szCs w:val="32"/>
        </w:rPr>
        <w:t>111</w:t>
      </w:r>
      <w:r w:rsidRPr="005446D6">
        <w:rPr>
          <w:rFonts w:ascii="Times New Roman" w:eastAsia="標楷體" w:hAnsi="Times New Roman" w:hint="eastAsia"/>
          <w:color w:val="000000" w:themeColor="text1"/>
          <w:kern w:val="0"/>
          <w:sz w:val="32"/>
          <w:szCs w:val="32"/>
        </w:rPr>
        <w:t>條</w:t>
      </w:r>
      <w:r w:rsidR="00476ECA">
        <w:rPr>
          <w:rFonts w:ascii="Times New Roman" w:eastAsia="標楷體" w:hAnsi="Times New Roman" w:hint="eastAsia"/>
          <w:color w:val="000000" w:themeColor="text1"/>
          <w:kern w:val="0"/>
          <w:sz w:val="32"/>
          <w:szCs w:val="32"/>
        </w:rPr>
        <w:t>前段規定</w:t>
      </w:r>
      <w:r w:rsidRPr="005446D6">
        <w:rPr>
          <w:rFonts w:ascii="Times New Roman" w:eastAsia="標楷體" w:hAnsi="Times New Roman" w:hint="eastAsia"/>
          <w:color w:val="000000" w:themeColor="text1"/>
          <w:kern w:val="0"/>
          <w:sz w:val="32"/>
          <w:szCs w:val="32"/>
        </w:rPr>
        <w:t>「除第</w:t>
      </w:r>
      <w:r w:rsidRPr="005446D6">
        <w:rPr>
          <w:rFonts w:ascii="Times New Roman" w:eastAsia="標楷體" w:hAnsi="Times New Roman" w:hint="eastAsia"/>
          <w:color w:val="000000" w:themeColor="text1"/>
          <w:kern w:val="0"/>
          <w:sz w:val="32"/>
          <w:szCs w:val="32"/>
        </w:rPr>
        <w:t>107</w:t>
      </w:r>
      <w:r w:rsidRPr="005446D6">
        <w:rPr>
          <w:rFonts w:ascii="Times New Roman" w:eastAsia="標楷體" w:hAnsi="Times New Roman" w:hint="eastAsia"/>
          <w:color w:val="000000" w:themeColor="text1"/>
          <w:kern w:val="0"/>
          <w:sz w:val="32"/>
          <w:szCs w:val="32"/>
        </w:rPr>
        <w:t>條、第</w:t>
      </w:r>
      <w:r w:rsidRPr="005446D6">
        <w:rPr>
          <w:rFonts w:ascii="Times New Roman" w:eastAsia="標楷體" w:hAnsi="Times New Roman" w:hint="eastAsia"/>
          <w:color w:val="000000" w:themeColor="text1"/>
          <w:kern w:val="0"/>
          <w:sz w:val="32"/>
          <w:szCs w:val="32"/>
        </w:rPr>
        <w:t>108</w:t>
      </w:r>
      <w:r w:rsidRPr="005446D6">
        <w:rPr>
          <w:rFonts w:ascii="Times New Roman" w:eastAsia="標楷體" w:hAnsi="Times New Roman" w:hint="eastAsia"/>
          <w:color w:val="000000" w:themeColor="text1"/>
          <w:kern w:val="0"/>
          <w:sz w:val="32"/>
          <w:szCs w:val="32"/>
        </w:rPr>
        <w:t>條、第</w:t>
      </w:r>
      <w:r w:rsidRPr="005446D6">
        <w:rPr>
          <w:rFonts w:ascii="Times New Roman" w:eastAsia="標楷體" w:hAnsi="Times New Roman" w:hint="eastAsia"/>
          <w:color w:val="000000" w:themeColor="text1"/>
          <w:kern w:val="0"/>
          <w:sz w:val="32"/>
          <w:szCs w:val="32"/>
        </w:rPr>
        <w:t>109</w:t>
      </w:r>
      <w:r w:rsidRPr="005446D6">
        <w:rPr>
          <w:rFonts w:ascii="Times New Roman" w:eastAsia="標楷體" w:hAnsi="Times New Roman" w:hint="eastAsia"/>
          <w:color w:val="000000" w:themeColor="text1"/>
          <w:kern w:val="0"/>
          <w:sz w:val="32"/>
          <w:szCs w:val="32"/>
        </w:rPr>
        <w:t>條及第</w:t>
      </w:r>
      <w:r w:rsidRPr="005446D6">
        <w:rPr>
          <w:rFonts w:ascii="Times New Roman" w:eastAsia="標楷體" w:hAnsi="Times New Roman" w:hint="eastAsia"/>
          <w:color w:val="000000" w:themeColor="text1"/>
          <w:kern w:val="0"/>
          <w:sz w:val="32"/>
          <w:szCs w:val="32"/>
        </w:rPr>
        <w:t>110</w:t>
      </w:r>
      <w:r w:rsidRPr="005446D6">
        <w:rPr>
          <w:rFonts w:ascii="Times New Roman" w:eastAsia="標楷體" w:hAnsi="Times New Roman" w:hint="eastAsia"/>
          <w:color w:val="000000" w:themeColor="text1"/>
          <w:kern w:val="0"/>
          <w:sz w:val="32"/>
          <w:szCs w:val="32"/>
        </w:rPr>
        <w:t>條列舉事項外，如有未列舉事項發生時，其事務有全國一致之</w:t>
      </w:r>
      <w:r w:rsidR="00476ECA">
        <w:rPr>
          <w:rFonts w:ascii="Times New Roman" w:eastAsia="標楷體" w:hAnsi="Times New Roman" w:hint="eastAsia"/>
          <w:color w:val="000000" w:themeColor="text1"/>
          <w:kern w:val="0"/>
          <w:sz w:val="32"/>
          <w:szCs w:val="32"/>
        </w:rPr>
        <w:t>性質者屬於中央，有全省一致之性質者屬於省，有一縣之性質者屬於縣」之意旨</w:t>
      </w:r>
      <w:r w:rsidRPr="005446D6">
        <w:rPr>
          <w:rFonts w:ascii="Times New Roman" w:eastAsia="標楷體" w:hAnsi="Times New Roman" w:hint="eastAsia"/>
          <w:color w:val="000000" w:themeColor="text1"/>
          <w:kern w:val="0"/>
          <w:sz w:val="32"/>
          <w:szCs w:val="32"/>
        </w:rPr>
        <w:t>為判斷。</w:t>
      </w:r>
      <w:r w:rsidR="00476ECA">
        <w:rPr>
          <w:rFonts w:ascii="Times New Roman" w:eastAsia="標楷體" w:hAnsi="Times New Roman" w:hint="eastAsia"/>
          <w:color w:val="000000" w:themeColor="text1"/>
          <w:kern w:val="0"/>
          <w:sz w:val="32"/>
          <w:szCs w:val="32"/>
        </w:rPr>
        <w:t>如中央</w:t>
      </w:r>
      <w:r w:rsidR="00D4507E">
        <w:rPr>
          <w:rFonts w:ascii="Times New Roman" w:eastAsia="標楷體" w:hAnsi="Times New Roman" w:hint="eastAsia"/>
          <w:color w:val="000000" w:themeColor="text1"/>
          <w:kern w:val="0"/>
          <w:sz w:val="32"/>
          <w:szCs w:val="32"/>
        </w:rPr>
        <w:t>就該爭議之事項</w:t>
      </w:r>
      <w:r w:rsidR="00476ECA">
        <w:rPr>
          <w:rFonts w:ascii="Times New Roman" w:eastAsia="標楷體" w:hAnsi="Times New Roman" w:hint="eastAsia"/>
          <w:color w:val="000000" w:themeColor="text1"/>
          <w:kern w:val="0"/>
          <w:sz w:val="32"/>
          <w:szCs w:val="32"/>
        </w:rPr>
        <w:t>已有立法</w:t>
      </w:r>
      <w:r w:rsidR="00B31A56">
        <w:rPr>
          <w:rFonts w:ascii="Times New Roman" w:eastAsia="標楷體" w:hAnsi="Times New Roman" w:hint="eastAsia"/>
          <w:color w:val="000000" w:themeColor="text1"/>
          <w:kern w:val="0"/>
          <w:sz w:val="32"/>
          <w:szCs w:val="32"/>
        </w:rPr>
        <w:t>規範</w:t>
      </w:r>
      <w:r w:rsidR="00476ECA">
        <w:rPr>
          <w:rFonts w:ascii="Times New Roman" w:eastAsia="標楷體" w:hAnsi="Times New Roman" w:hint="eastAsia"/>
          <w:color w:val="000000" w:themeColor="text1"/>
          <w:kern w:val="0"/>
          <w:sz w:val="32"/>
          <w:szCs w:val="32"/>
        </w:rPr>
        <w:t>，則依</w:t>
      </w:r>
      <w:r w:rsidR="00476ECA" w:rsidRPr="005446D6">
        <w:rPr>
          <w:rFonts w:ascii="Times New Roman" w:eastAsia="標楷體" w:hAnsi="Times New Roman" w:hint="eastAsia"/>
          <w:color w:val="000000" w:themeColor="text1"/>
          <w:kern w:val="0"/>
          <w:sz w:val="32"/>
          <w:szCs w:val="32"/>
        </w:rPr>
        <w:t>憲法第</w:t>
      </w:r>
      <w:r w:rsidR="00476ECA" w:rsidRPr="005446D6">
        <w:rPr>
          <w:rFonts w:ascii="Times New Roman" w:eastAsia="標楷體" w:hAnsi="Times New Roman" w:hint="eastAsia"/>
          <w:color w:val="000000" w:themeColor="text1"/>
          <w:kern w:val="0"/>
          <w:sz w:val="32"/>
          <w:szCs w:val="32"/>
        </w:rPr>
        <w:t>111</w:t>
      </w:r>
      <w:r w:rsidR="00476ECA" w:rsidRPr="005446D6">
        <w:rPr>
          <w:rFonts w:ascii="Times New Roman" w:eastAsia="標楷體" w:hAnsi="Times New Roman" w:hint="eastAsia"/>
          <w:color w:val="000000" w:themeColor="text1"/>
          <w:kern w:val="0"/>
          <w:sz w:val="32"/>
          <w:szCs w:val="32"/>
        </w:rPr>
        <w:t>條</w:t>
      </w:r>
      <w:r w:rsidR="00476ECA">
        <w:rPr>
          <w:rFonts w:ascii="Times New Roman" w:eastAsia="標楷體" w:hAnsi="Times New Roman" w:hint="eastAsia"/>
          <w:color w:val="000000" w:themeColor="text1"/>
          <w:kern w:val="0"/>
          <w:sz w:val="32"/>
          <w:szCs w:val="32"/>
        </w:rPr>
        <w:t>後段規定「</w:t>
      </w:r>
      <w:r w:rsidR="00476ECA" w:rsidRPr="00476ECA">
        <w:rPr>
          <w:rFonts w:ascii="Times New Roman" w:eastAsia="標楷體" w:hAnsi="Times New Roman" w:hint="eastAsia"/>
          <w:color w:val="000000" w:themeColor="text1"/>
          <w:kern w:val="0"/>
          <w:sz w:val="32"/>
          <w:szCs w:val="32"/>
        </w:rPr>
        <w:t>遇有爭議時，由立法院解決之</w:t>
      </w:r>
      <w:r w:rsidR="00476ECA">
        <w:rPr>
          <w:rFonts w:ascii="Times New Roman" w:eastAsia="標楷體" w:hAnsi="Times New Roman" w:hint="eastAsia"/>
          <w:color w:val="000000" w:themeColor="text1"/>
          <w:kern w:val="0"/>
          <w:sz w:val="32"/>
          <w:szCs w:val="32"/>
        </w:rPr>
        <w:t>」之精神</w:t>
      </w:r>
      <w:r w:rsidR="00D4507E">
        <w:rPr>
          <w:rFonts w:ascii="Times New Roman" w:eastAsia="標楷體" w:hAnsi="Times New Roman" w:hint="eastAsia"/>
          <w:color w:val="000000" w:themeColor="text1"/>
          <w:kern w:val="0"/>
          <w:sz w:val="32"/>
          <w:szCs w:val="32"/>
        </w:rPr>
        <w:t>，除有明顯侵害憲法所明定之地方權限之情事外，原則上應尊重中央之立法</w:t>
      </w:r>
      <w:r w:rsidR="00476ECA" w:rsidRPr="00476ECA">
        <w:rPr>
          <w:rFonts w:ascii="Times New Roman" w:eastAsia="標楷體" w:hAnsi="Times New Roman" w:hint="eastAsia"/>
          <w:color w:val="000000" w:themeColor="text1"/>
          <w:kern w:val="0"/>
          <w:sz w:val="32"/>
          <w:szCs w:val="32"/>
        </w:rPr>
        <w:t>。</w:t>
      </w:r>
      <w:proofErr w:type="gramStart"/>
      <w:r w:rsidR="00D4507E">
        <w:rPr>
          <w:rFonts w:ascii="Times New Roman" w:eastAsia="標楷體" w:hAnsi="Times New Roman" w:hint="eastAsia"/>
          <w:color w:val="000000" w:themeColor="text1"/>
          <w:kern w:val="0"/>
          <w:sz w:val="32"/>
          <w:szCs w:val="32"/>
        </w:rPr>
        <w:t>蓋該條</w:t>
      </w:r>
      <w:proofErr w:type="gramEnd"/>
      <w:r w:rsidR="00D4507E">
        <w:rPr>
          <w:rFonts w:ascii="Times New Roman" w:eastAsia="標楷體" w:hAnsi="Times New Roman" w:hint="eastAsia"/>
          <w:color w:val="000000" w:themeColor="text1"/>
          <w:kern w:val="0"/>
          <w:sz w:val="32"/>
          <w:szCs w:val="32"/>
        </w:rPr>
        <w:t>既規定，於有爭議時，由立法院解決，而中央又已有立法，實質上相當於中央已經透過立法，「解決」剩餘權分配之爭議，並將該立法規定之內容，納為中央立法事項。</w:t>
      </w:r>
    </w:p>
    <w:p w14:paraId="68761E44" w14:textId="31C233BF" w:rsidR="00A761FD" w:rsidRDefault="005446D6" w:rsidP="00A761FD">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w:t>
      </w:r>
      <w:r w:rsidR="00726F21">
        <w:rPr>
          <w:rFonts w:ascii="Times New Roman" w:eastAsia="標楷體" w:hAnsi="Times New Roman" w:hint="eastAsia"/>
          <w:color w:val="000000" w:themeColor="text1"/>
          <w:kern w:val="0"/>
          <w:sz w:val="32"/>
          <w:szCs w:val="32"/>
        </w:rPr>
        <w:t>六</w:t>
      </w:r>
      <w:r>
        <w:rPr>
          <w:rFonts w:ascii="Times New Roman" w:eastAsia="標楷體" w:hAnsi="Times New Roman" w:hint="eastAsia"/>
          <w:color w:val="000000" w:themeColor="text1"/>
          <w:kern w:val="0"/>
          <w:sz w:val="32"/>
          <w:szCs w:val="32"/>
        </w:rPr>
        <w:t>）</w:t>
      </w:r>
      <w:r w:rsidRPr="005446D6">
        <w:rPr>
          <w:rFonts w:ascii="Times New Roman" w:eastAsia="標楷體" w:hAnsi="Times New Roman" w:hint="eastAsia"/>
          <w:color w:val="000000" w:themeColor="text1"/>
          <w:kern w:val="0"/>
          <w:sz w:val="32"/>
          <w:szCs w:val="32"/>
        </w:rPr>
        <w:t>地方議會議長及副議長選舉及罷免究竟</w:t>
      </w:r>
      <w:proofErr w:type="gramStart"/>
      <w:r w:rsidRPr="005446D6">
        <w:rPr>
          <w:rFonts w:ascii="Times New Roman" w:eastAsia="標楷體" w:hAnsi="Times New Roman" w:hint="eastAsia"/>
          <w:color w:val="000000" w:themeColor="text1"/>
          <w:kern w:val="0"/>
          <w:sz w:val="32"/>
          <w:szCs w:val="32"/>
        </w:rPr>
        <w:t>採</w:t>
      </w:r>
      <w:proofErr w:type="gramEnd"/>
      <w:r w:rsidRPr="005446D6">
        <w:rPr>
          <w:rFonts w:ascii="Times New Roman" w:eastAsia="標楷體" w:hAnsi="Times New Roman" w:hint="eastAsia"/>
          <w:color w:val="000000" w:themeColor="text1"/>
          <w:kern w:val="0"/>
          <w:sz w:val="32"/>
          <w:szCs w:val="32"/>
        </w:rPr>
        <w:t>行記名與</w:t>
      </w:r>
      <w:r w:rsidR="00726F21">
        <w:rPr>
          <w:rFonts w:ascii="Times New Roman" w:eastAsia="標楷體" w:hAnsi="Times New Roman" w:hint="eastAsia"/>
          <w:color w:val="000000" w:themeColor="text1"/>
          <w:kern w:val="0"/>
          <w:sz w:val="32"/>
          <w:szCs w:val="32"/>
        </w:rPr>
        <w:t>無</w:t>
      </w:r>
      <w:r w:rsidRPr="005446D6">
        <w:rPr>
          <w:rFonts w:ascii="Times New Roman" w:eastAsia="標楷體" w:hAnsi="Times New Roman" w:hint="eastAsia"/>
          <w:color w:val="000000" w:themeColor="text1"/>
          <w:kern w:val="0"/>
          <w:sz w:val="32"/>
          <w:szCs w:val="32"/>
        </w:rPr>
        <w:lastRenderedPageBreak/>
        <w:t>記名方式為之，涉及此種選舉及罷免是否</w:t>
      </w:r>
      <w:proofErr w:type="gramStart"/>
      <w:r w:rsidRPr="005446D6">
        <w:rPr>
          <w:rFonts w:ascii="Times New Roman" w:eastAsia="標楷體" w:hAnsi="Times New Roman" w:hint="eastAsia"/>
          <w:color w:val="000000" w:themeColor="text1"/>
          <w:kern w:val="0"/>
          <w:sz w:val="32"/>
          <w:szCs w:val="32"/>
        </w:rPr>
        <w:t>採</w:t>
      </w:r>
      <w:proofErr w:type="gramEnd"/>
      <w:r w:rsidRPr="005446D6">
        <w:rPr>
          <w:rFonts w:ascii="Times New Roman" w:eastAsia="標楷體" w:hAnsi="Times New Roman" w:hint="eastAsia"/>
          <w:color w:val="000000" w:themeColor="text1"/>
          <w:kern w:val="0"/>
          <w:sz w:val="32"/>
          <w:szCs w:val="32"/>
        </w:rPr>
        <w:t>行公開透明方式以及如何使議員對選民負責之制度性問題。立法者將地方議會議長及副議長選舉及罷免方式由無記名投票</w:t>
      </w:r>
      <w:proofErr w:type="gramStart"/>
      <w:r w:rsidRPr="005446D6">
        <w:rPr>
          <w:rFonts w:ascii="Times New Roman" w:eastAsia="標楷體" w:hAnsi="Times New Roman" w:hint="eastAsia"/>
          <w:color w:val="000000" w:themeColor="text1"/>
          <w:kern w:val="0"/>
          <w:sz w:val="32"/>
          <w:szCs w:val="32"/>
        </w:rPr>
        <w:t>改為系爭</w:t>
      </w:r>
      <w:proofErr w:type="gramEnd"/>
      <w:r w:rsidRPr="005446D6">
        <w:rPr>
          <w:rFonts w:ascii="Times New Roman" w:eastAsia="標楷體" w:hAnsi="Times New Roman" w:hint="eastAsia"/>
          <w:color w:val="000000" w:themeColor="text1"/>
          <w:kern w:val="0"/>
          <w:sz w:val="32"/>
          <w:szCs w:val="32"/>
        </w:rPr>
        <w:t>規定之記名投票，目的亦係在彰顯責任政治及防止投票賄賂之行為（</w:t>
      </w:r>
      <w:r w:rsidR="003E3D68">
        <w:rPr>
          <w:rFonts w:ascii="Times New Roman" w:eastAsia="標楷體" w:hAnsi="Times New Roman" w:hint="eastAsia"/>
          <w:color w:val="000000" w:themeColor="text1"/>
          <w:kern w:val="0"/>
          <w:sz w:val="32"/>
          <w:szCs w:val="32"/>
        </w:rPr>
        <w:t>見本號解釋理由書第</w:t>
      </w:r>
      <w:r w:rsidR="003E3D68">
        <w:rPr>
          <w:rFonts w:ascii="Times New Roman" w:eastAsia="標楷體" w:hAnsi="Times New Roman" w:hint="eastAsia"/>
          <w:color w:val="000000" w:themeColor="text1"/>
          <w:kern w:val="0"/>
          <w:sz w:val="32"/>
          <w:szCs w:val="32"/>
        </w:rPr>
        <w:t>8</w:t>
      </w:r>
      <w:r w:rsidR="003E3D68">
        <w:rPr>
          <w:rFonts w:ascii="Times New Roman" w:eastAsia="標楷體" w:hAnsi="Times New Roman" w:hint="eastAsia"/>
          <w:color w:val="000000" w:themeColor="text1"/>
          <w:kern w:val="0"/>
          <w:sz w:val="32"/>
          <w:szCs w:val="32"/>
        </w:rPr>
        <w:t>段）</w:t>
      </w:r>
      <w:r w:rsidRPr="005446D6">
        <w:rPr>
          <w:rFonts w:ascii="Times New Roman" w:eastAsia="標楷體" w:hAnsi="Times New Roman" w:hint="eastAsia"/>
          <w:color w:val="000000" w:themeColor="text1"/>
          <w:kern w:val="0"/>
          <w:sz w:val="32"/>
          <w:szCs w:val="32"/>
        </w:rPr>
        <w:t>。有關地方議會議長及副議長以記名及</w:t>
      </w:r>
      <w:r w:rsidR="00726F21">
        <w:rPr>
          <w:rFonts w:ascii="Times New Roman" w:eastAsia="標楷體" w:hAnsi="Times New Roman" w:hint="eastAsia"/>
          <w:color w:val="000000" w:themeColor="text1"/>
          <w:kern w:val="0"/>
          <w:sz w:val="32"/>
          <w:szCs w:val="32"/>
        </w:rPr>
        <w:t>無</w:t>
      </w:r>
      <w:r w:rsidRPr="005446D6">
        <w:rPr>
          <w:rFonts w:ascii="Times New Roman" w:eastAsia="標楷體" w:hAnsi="Times New Roman" w:hint="eastAsia"/>
          <w:color w:val="000000" w:themeColor="text1"/>
          <w:kern w:val="0"/>
          <w:sz w:val="32"/>
          <w:szCs w:val="32"/>
        </w:rPr>
        <w:t>記名方式選舉及罷免，既涉及責任政治及端正選風之制度選擇，</w:t>
      </w:r>
      <w:r w:rsidR="002E5BB9">
        <w:rPr>
          <w:rFonts w:ascii="Times New Roman" w:eastAsia="標楷體" w:hAnsi="Times New Roman" w:hint="eastAsia"/>
          <w:color w:val="000000" w:themeColor="text1"/>
          <w:kern w:val="0"/>
          <w:sz w:val="32"/>
          <w:szCs w:val="32"/>
        </w:rPr>
        <w:t>與整體地方制度之健全</w:t>
      </w:r>
      <w:r w:rsidR="00BE71E0">
        <w:rPr>
          <w:rFonts w:ascii="Times New Roman" w:eastAsia="標楷體" w:hAnsi="Times New Roman" w:hint="eastAsia"/>
          <w:color w:val="000000" w:themeColor="text1"/>
          <w:kern w:val="0"/>
          <w:sz w:val="32"/>
          <w:szCs w:val="32"/>
        </w:rPr>
        <w:t>發展</w:t>
      </w:r>
      <w:r w:rsidR="002E5BB9">
        <w:rPr>
          <w:rFonts w:ascii="Times New Roman" w:eastAsia="標楷體" w:hAnsi="Times New Roman" w:hint="eastAsia"/>
          <w:color w:val="000000" w:themeColor="text1"/>
          <w:kern w:val="0"/>
          <w:sz w:val="32"/>
          <w:szCs w:val="32"/>
        </w:rPr>
        <w:t>，有密切關聯，</w:t>
      </w:r>
      <w:r w:rsidR="00DD691D">
        <w:rPr>
          <w:rFonts w:ascii="Times New Roman" w:eastAsia="標楷體" w:hAnsi="Times New Roman" w:hint="eastAsia"/>
          <w:color w:val="000000" w:themeColor="text1"/>
          <w:kern w:val="0"/>
          <w:sz w:val="32"/>
          <w:szCs w:val="32"/>
        </w:rPr>
        <w:t>因</w:t>
      </w:r>
      <w:r w:rsidR="002E5BB9">
        <w:rPr>
          <w:rFonts w:ascii="Times New Roman" w:eastAsia="標楷體" w:hAnsi="Times New Roman" w:hint="eastAsia"/>
          <w:color w:val="000000" w:themeColor="text1"/>
          <w:kern w:val="0"/>
          <w:sz w:val="32"/>
          <w:szCs w:val="32"/>
        </w:rPr>
        <w:t>而有全國一致性質；中央立法者自應負起責任，基於在不違反</w:t>
      </w:r>
      <w:r w:rsidRPr="005446D6">
        <w:rPr>
          <w:rFonts w:ascii="Times New Roman" w:eastAsia="標楷體" w:hAnsi="Times New Roman" w:hint="eastAsia"/>
          <w:color w:val="000000" w:themeColor="text1"/>
          <w:kern w:val="0"/>
          <w:sz w:val="32"/>
          <w:szCs w:val="32"/>
        </w:rPr>
        <w:t>憲法保障地方自治之意旨，在符合民主制度，確保議員不受不當干擾，且對選民負責之前提下，為整體設計，並為適當之規範。</w:t>
      </w:r>
      <w:r w:rsidR="00BD0922">
        <w:rPr>
          <w:rFonts w:ascii="Times New Roman" w:eastAsia="標楷體" w:hAnsi="Times New Roman" w:hint="eastAsia"/>
          <w:color w:val="000000" w:themeColor="text1"/>
          <w:kern w:val="0"/>
          <w:sz w:val="32"/>
          <w:szCs w:val="32"/>
        </w:rPr>
        <w:t>而不應任由地方自行其是，導致有可能造成「選風不佳</w:t>
      </w:r>
      <w:r w:rsidR="002E5BB9">
        <w:rPr>
          <w:rFonts w:ascii="Times New Roman" w:eastAsia="標楷體" w:hAnsi="Times New Roman" w:hint="eastAsia"/>
          <w:color w:val="000000" w:themeColor="text1"/>
          <w:kern w:val="0"/>
          <w:sz w:val="32"/>
          <w:szCs w:val="32"/>
        </w:rPr>
        <w:t>之地方議會，</w:t>
      </w:r>
      <w:r w:rsidR="009E5028">
        <w:rPr>
          <w:rFonts w:ascii="Times New Roman" w:eastAsia="標楷體" w:hAnsi="Times New Roman" w:hint="eastAsia"/>
          <w:color w:val="000000" w:themeColor="text1"/>
          <w:kern w:val="0"/>
          <w:sz w:val="32"/>
          <w:szCs w:val="32"/>
        </w:rPr>
        <w:t>得以</w:t>
      </w:r>
      <w:r w:rsidR="002E5BB9">
        <w:rPr>
          <w:rFonts w:ascii="Times New Roman" w:eastAsia="標楷體" w:hAnsi="Times New Roman" w:hint="eastAsia"/>
          <w:color w:val="000000" w:themeColor="text1"/>
          <w:kern w:val="0"/>
          <w:sz w:val="32"/>
          <w:szCs w:val="32"/>
        </w:rPr>
        <w:t>在地方自治名義之掩護下，自行訂定有利於其集體賄賂之選舉及罷免議長及副議長之投票方式，繼續</w:t>
      </w:r>
      <w:r w:rsidR="00DD691D">
        <w:rPr>
          <w:rFonts w:ascii="Times New Roman" w:eastAsia="標楷體" w:hAnsi="Times New Roman" w:hint="eastAsia"/>
          <w:color w:val="000000" w:themeColor="text1"/>
          <w:kern w:val="0"/>
          <w:sz w:val="32"/>
          <w:szCs w:val="32"/>
        </w:rPr>
        <w:t>行</w:t>
      </w:r>
      <w:r w:rsidR="002E5BB9">
        <w:rPr>
          <w:rFonts w:ascii="Times New Roman" w:eastAsia="標楷體" w:hAnsi="Times New Roman" w:hint="eastAsia"/>
          <w:color w:val="000000" w:themeColor="text1"/>
          <w:kern w:val="0"/>
          <w:sz w:val="32"/>
          <w:szCs w:val="32"/>
        </w:rPr>
        <w:t>其集體賄賂行為」之結果；</w:t>
      </w:r>
      <w:proofErr w:type="gramStart"/>
      <w:r w:rsidR="002E5BB9">
        <w:rPr>
          <w:rFonts w:ascii="Times New Roman" w:eastAsia="標楷體" w:hAnsi="Times New Roman" w:hint="eastAsia"/>
          <w:color w:val="000000" w:themeColor="text1"/>
          <w:kern w:val="0"/>
          <w:sz w:val="32"/>
          <w:szCs w:val="32"/>
        </w:rPr>
        <w:t>此顯非</w:t>
      </w:r>
      <w:proofErr w:type="gramEnd"/>
      <w:r w:rsidR="002E5BB9">
        <w:rPr>
          <w:rFonts w:ascii="Times New Roman" w:eastAsia="標楷體" w:hAnsi="Times New Roman" w:hint="eastAsia"/>
          <w:color w:val="000000" w:themeColor="text1"/>
          <w:kern w:val="0"/>
          <w:sz w:val="32"/>
          <w:szCs w:val="32"/>
        </w:rPr>
        <w:t>憲法所期待「有因地制宜性質之事項應將權限賦予地方」之情形。換言之，地方議會議長及副議長</w:t>
      </w:r>
      <w:r w:rsidRPr="005446D6">
        <w:rPr>
          <w:rFonts w:ascii="Times New Roman" w:eastAsia="標楷體" w:hAnsi="Times New Roman" w:hint="eastAsia"/>
          <w:color w:val="000000" w:themeColor="text1"/>
          <w:kern w:val="0"/>
          <w:sz w:val="32"/>
          <w:szCs w:val="32"/>
        </w:rPr>
        <w:t>選舉及罷免之</w:t>
      </w:r>
      <w:r w:rsidR="000E6C8A">
        <w:rPr>
          <w:rFonts w:ascii="Times New Roman" w:eastAsia="標楷體" w:hAnsi="Times New Roman" w:hint="eastAsia"/>
          <w:color w:val="000000" w:themeColor="text1"/>
          <w:kern w:val="0"/>
          <w:sz w:val="32"/>
          <w:szCs w:val="32"/>
        </w:rPr>
        <w:t>記名或無記名投票方式，非屬中央不得介入而須因地制宜之地方事務。</w:t>
      </w:r>
      <w:r w:rsidRPr="005446D6">
        <w:rPr>
          <w:rFonts w:ascii="Times New Roman" w:eastAsia="標楷體" w:hAnsi="Times New Roman" w:hint="eastAsia"/>
          <w:color w:val="000000" w:themeColor="text1"/>
          <w:kern w:val="0"/>
          <w:sz w:val="32"/>
          <w:szCs w:val="32"/>
        </w:rPr>
        <w:t>地方議會議員行使選舉及罷免議長及副議長之職權，究應</w:t>
      </w:r>
      <w:proofErr w:type="gramStart"/>
      <w:r w:rsidRPr="005446D6">
        <w:rPr>
          <w:rFonts w:ascii="Times New Roman" w:eastAsia="標楷體" w:hAnsi="Times New Roman" w:hint="eastAsia"/>
          <w:color w:val="000000" w:themeColor="text1"/>
          <w:kern w:val="0"/>
          <w:sz w:val="32"/>
          <w:szCs w:val="32"/>
        </w:rPr>
        <w:t>採</w:t>
      </w:r>
      <w:proofErr w:type="gramEnd"/>
      <w:r w:rsidRPr="005446D6">
        <w:rPr>
          <w:rFonts w:ascii="Times New Roman" w:eastAsia="標楷體" w:hAnsi="Times New Roman" w:hint="eastAsia"/>
          <w:color w:val="000000" w:themeColor="text1"/>
          <w:kern w:val="0"/>
          <w:sz w:val="32"/>
          <w:szCs w:val="32"/>
        </w:rPr>
        <w:t>秘密投票或公開投票方式，較能確保其不受不當干擾，應由立法者衡酌社會情況及時空環境，為政策之</w:t>
      </w:r>
      <w:proofErr w:type="gramStart"/>
      <w:r w:rsidRPr="005446D6">
        <w:rPr>
          <w:rFonts w:ascii="Times New Roman" w:eastAsia="標楷體" w:hAnsi="Times New Roman" w:hint="eastAsia"/>
          <w:color w:val="000000" w:themeColor="text1"/>
          <w:kern w:val="0"/>
          <w:sz w:val="32"/>
          <w:szCs w:val="32"/>
        </w:rPr>
        <w:t>採擇</w:t>
      </w:r>
      <w:proofErr w:type="gramEnd"/>
      <w:r w:rsidRPr="005446D6">
        <w:rPr>
          <w:rFonts w:ascii="Times New Roman" w:eastAsia="標楷體" w:hAnsi="Times New Roman" w:hint="eastAsia"/>
          <w:color w:val="000000" w:themeColor="text1"/>
          <w:kern w:val="0"/>
          <w:sz w:val="32"/>
          <w:szCs w:val="32"/>
        </w:rPr>
        <w:t>。系爭規定要求地方議會選舉及罷免議長及副議長以公開方式投票，既係為端正選風及責任政治確保而有記名投票之要求，屬立法者衡酌各項因素後所為之決定，其事務具有全國一致之性質，依前揭憲法第</w:t>
      </w:r>
      <w:r w:rsidRPr="005446D6">
        <w:rPr>
          <w:rFonts w:ascii="Times New Roman" w:eastAsia="標楷體" w:hAnsi="Times New Roman" w:hint="eastAsia"/>
          <w:color w:val="000000" w:themeColor="text1"/>
          <w:kern w:val="0"/>
          <w:sz w:val="32"/>
          <w:szCs w:val="32"/>
        </w:rPr>
        <w:t>111</w:t>
      </w:r>
      <w:r w:rsidRPr="005446D6">
        <w:rPr>
          <w:rFonts w:ascii="Times New Roman" w:eastAsia="標楷體" w:hAnsi="Times New Roman" w:hint="eastAsia"/>
          <w:color w:val="000000" w:themeColor="text1"/>
          <w:kern w:val="0"/>
          <w:sz w:val="32"/>
          <w:szCs w:val="32"/>
        </w:rPr>
        <w:t>條</w:t>
      </w:r>
      <w:r w:rsidR="002E5BB9">
        <w:rPr>
          <w:rFonts w:ascii="Times New Roman" w:eastAsia="標楷體" w:hAnsi="Times New Roman" w:hint="eastAsia"/>
          <w:color w:val="000000" w:themeColor="text1"/>
          <w:kern w:val="0"/>
          <w:sz w:val="32"/>
          <w:szCs w:val="32"/>
        </w:rPr>
        <w:t>「</w:t>
      </w:r>
      <w:r w:rsidR="002E5BB9" w:rsidRPr="00476ECA">
        <w:rPr>
          <w:rFonts w:ascii="Times New Roman" w:eastAsia="標楷體" w:hAnsi="Times New Roman" w:hint="eastAsia"/>
          <w:color w:val="000000" w:themeColor="text1"/>
          <w:kern w:val="0"/>
          <w:sz w:val="32"/>
          <w:szCs w:val="32"/>
        </w:rPr>
        <w:t>遇有爭議時，由立法院解決之</w:t>
      </w:r>
      <w:r w:rsidR="002E5BB9">
        <w:rPr>
          <w:rFonts w:ascii="Times New Roman" w:eastAsia="標楷體" w:hAnsi="Times New Roman" w:hint="eastAsia"/>
          <w:color w:val="000000" w:themeColor="text1"/>
          <w:kern w:val="0"/>
          <w:sz w:val="32"/>
          <w:szCs w:val="32"/>
        </w:rPr>
        <w:t>」之</w:t>
      </w:r>
      <w:r w:rsidR="002E5BB9">
        <w:rPr>
          <w:rFonts w:ascii="Times New Roman" w:eastAsia="標楷體" w:hAnsi="Times New Roman" w:hint="eastAsia"/>
          <w:color w:val="000000" w:themeColor="text1"/>
          <w:kern w:val="0"/>
          <w:sz w:val="32"/>
          <w:szCs w:val="32"/>
        </w:rPr>
        <w:lastRenderedPageBreak/>
        <w:t>精神</w:t>
      </w:r>
      <w:r w:rsidRPr="005446D6">
        <w:rPr>
          <w:rFonts w:ascii="Times New Roman" w:eastAsia="標楷體" w:hAnsi="Times New Roman" w:hint="eastAsia"/>
          <w:color w:val="000000" w:themeColor="text1"/>
          <w:kern w:val="0"/>
          <w:sz w:val="32"/>
          <w:szCs w:val="32"/>
        </w:rPr>
        <w:t>，自與地方自治或地方議會自主原則無違。</w:t>
      </w:r>
    </w:p>
    <w:p w14:paraId="24CFF702" w14:textId="0247FF2E" w:rsidR="005446D6" w:rsidRPr="00BD6013" w:rsidRDefault="005446D6" w:rsidP="00CA217E">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sidRPr="00BD6013">
        <w:rPr>
          <w:rFonts w:ascii="Times New Roman" w:eastAsia="標楷體" w:hAnsi="Times New Roman" w:hint="eastAsia"/>
          <w:color w:val="000000" w:themeColor="text1"/>
          <w:kern w:val="0"/>
          <w:sz w:val="32"/>
          <w:szCs w:val="32"/>
        </w:rPr>
        <w:t>（</w:t>
      </w:r>
      <w:r w:rsidR="00BB6DD7">
        <w:rPr>
          <w:rFonts w:ascii="Times New Roman" w:eastAsia="標楷體" w:hAnsi="Times New Roman" w:hint="eastAsia"/>
          <w:color w:val="000000" w:themeColor="text1"/>
          <w:kern w:val="0"/>
          <w:sz w:val="32"/>
          <w:szCs w:val="32"/>
        </w:rPr>
        <w:t>七</w:t>
      </w:r>
      <w:r w:rsidRPr="00BD6013">
        <w:rPr>
          <w:rFonts w:ascii="Times New Roman" w:eastAsia="標楷體" w:hAnsi="Times New Roman" w:hint="eastAsia"/>
          <w:color w:val="000000" w:themeColor="text1"/>
          <w:kern w:val="0"/>
          <w:sz w:val="32"/>
          <w:szCs w:val="32"/>
        </w:rPr>
        <w:t>）退一步而言，</w:t>
      </w:r>
      <w:r w:rsidR="00183315" w:rsidRPr="00BD6013">
        <w:rPr>
          <w:rFonts w:ascii="Times New Roman" w:eastAsia="標楷體" w:hAnsi="Times New Roman" w:hint="eastAsia"/>
          <w:color w:val="000000" w:themeColor="text1"/>
          <w:kern w:val="0"/>
          <w:sz w:val="32"/>
          <w:szCs w:val="32"/>
        </w:rPr>
        <w:t>「倘若</w:t>
      </w:r>
      <w:r w:rsidR="00F75B3A" w:rsidRPr="00BD6013">
        <w:rPr>
          <w:rFonts w:ascii="Times New Roman" w:eastAsia="標楷體" w:hAnsi="Times New Roman" w:hint="eastAsia"/>
          <w:color w:val="000000" w:themeColor="text1"/>
          <w:kern w:val="0"/>
          <w:sz w:val="32"/>
          <w:szCs w:val="32"/>
        </w:rPr>
        <w:t>」</w:t>
      </w:r>
      <w:r w:rsidR="0015749F" w:rsidRPr="00BD6013">
        <w:rPr>
          <w:rFonts w:ascii="Times New Roman" w:eastAsia="標楷體" w:hAnsi="Times New Roman" w:hint="eastAsia"/>
          <w:color w:val="000000" w:themeColor="text1"/>
          <w:kern w:val="0"/>
          <w:sz w:val="32"/>
          <w:szCs w:val="32"/>
        </w:rPr>
        <w:t>某一事項，</w:t>
      </w:r>
      <w:r w:rsidR="004B3CAB" w:rsidRPr="00BD6013">
        <w:rPr>
          <w:rFonts w:ascii="Times New Roman" w:eastAsia="標楷體" w:hAnsi="Times New Roman" w:hint="eastAsia"/>
          <w:color w:val="000000" w:themeColor="text1"/>
          <w:kern w:val="0"/>
          <w:sz w:val="32"/>
          <w:szCs w:val="32"/>
        </w:rPr>
        <w:t>確係屬於憲法所明定應屬於中央得立法之事項</w:t>
      </w:r>
      <w:r w:rsidR="006772C5" w:rsidRPr="00BD6013">
        <w:rPr>
          <w:rFonts w:ascii="Times New Roman" w:eastAsia="標楷體" w:hAnsi="Times New Roman" w:hint="eastAsia"/>
          <w:color w:val="000000" w:themeColor="text1"/>
          <w:kern w:val="0"/>
          <w:sz w:val="32"/>
          <w:szCs w:val="32"/>
        </w:rPr>
        <w:t>，則究竟中央得以在何種範圍</w:t>
      </w:r>
      <w:r w:rsidR="00CA217E">
        <w:rPr>
          <w:rFonts w:ascii="Times New Roman" w:eastAsia="標楷體" w:hAnsi="Times New Roman" w:hint="eastAsia"/>
          <w:color w:val="000000" w:themeColor="text1"/>
          <w:kern w:val="0"/>
          <w:sz w:val="32"/>
          <w:szCs w:val="32"/>
        </w:rPr>
        <w:t>或密度</w:t>
      </w:r>
      <w:r w:rsidR="006772C5" w:rsidRPr="00BD6013">
        <w:rPr>
          <w:rFonts w:ascii="Times New Roman" w:eastAsia="標楷體" w:hAnsi="Times New Roman" w:hint="eastAsia"/>
          <w:color w:val="000000" w:themeColor="text1"/>
          <w:kern w:val="0"/>
          <w:sz w:val="32"/>
          <w:szCs w:val="32"/>
        </w:rPr>
        <w:t>內為立法，</w:t>
      </w:r>
      <w:r w:rsidR="00822BDF">
        <w:rPr>
          <w:rFonts w:ascii="Times New Roman" w:eastAsia="標楷體" w:hAnsi="Times New Roman" w:hint="eastAsia"/>
          <w:color w:val="000000" w:themeColor="text1"/>
          <w:kern w:val="0"/>
          <w:sz w:val="32"/>
          <w:szCs w:val="32"/>
        </w:rPr>
        <w:t>亦應予以探究。</w:t>
      </w:r>
      <w:r w:rsidR="006772C5" w:rsidRPr="00BD6013">
        <w:rPr>
          <w:rFonts w:ascii="Times New Roman" w:eastAsia="標楷體" w:hAnsi="Times New Roman" w:hint="eastAsia"/>
          <w:color w:val="000000" w:themeColor="text1"/>
          <w:kern w:val="0"/>
          <w:sz w:val="32"/>
          <w:szCs w:val="32"/>
        </w:rPr>
        <w:t>本席</w:t>
      </w:r>
      <w:r w:rsidR="00746463" w:rsidRPr="00BD6013">
        <w:rPr>
          <w:rFonts w:ascii="Times New Roman" w:eastAsia="標楷體" w:hAnsi="Times New Roman" w:hint="eastAsia"/>
          <w:color w:val="000000" w:themeColor="text1"/>
          <w:kern w:val="0"/>
          <w:sz w:val="32"/>
          <w:szCs w:val="32"/>
        </w:rPr>
        <w:t>就此，同意多數意見所言，應尊重立法者地方制度之政策形成，原則上</w:t>
      </w:r>
      <w:proofErr w:type="gramStart"/>
      <w:r w:rsidR="00746463" w:rsidRPr="00BD6013">
        <w:rPr>
          <w:rFonts w:ascii="Times New Roman" w:eastAsia="標楷體" w:hAnsi="Times New Roman" w:hint="eastAsia"/>
          <w:color w:val="000000" w:themeColor="text1"/>
          <w:kern w:val="0"/>
          <w:sz w:val="32"/>
          <w:szCs w:val="32"/>
        </w:rPr>
        <w:t>採</w:t>
      </w:r>
      <w:proofErr w:type="gramEnd"/>
      <w:r w:rsidR="00746463" w:rsidRPr="00BD6013">
        <w:rPr>
          <w:rFonts w:ascii="Times New Roman" w:eastAsia="標楷體" w:hAnsi="Times New Roman" w:hint="eastAsia"/>
          <w:color w:val="000000" w:themeColor="text1"/>
          <w:kern w:val="0"/>
          <w:sz w:val="32"/>
          <w:szCs w:val="32"/>
        </w:rPr>
        <w:t>寬鬆審查標準</w:t>
      </w:r>
      <w:r w:rsidR="003D3C5A" w:rsidRPr="00BD6013">
        <w:rPr>
          <w:rFonts w:ascii="Times New Roman" w:eastAsia="標楷體" w:hAnsi="Times New Roman" w:hint="eastAsia"/>
          <w:color w:val="000000" w:themeColor="text1"/>
          <w:kern w:val="0"/>
          <w:sz w:val="32"/>
          <w:szCs w:val="32"/>
        </w:rPr>
        <w:t>（見本號解釋理由書第</w:t>
      </w:r>
      <w:r w:rsidR="003D3C5A" w:rsidRPr="00BD6013">
        <w:rPr>
          <w:rFonts w:ascii="Times New Roman" w:eastAsia="標楷體" w:hAnsi="Times New Roman" w:hint="eastAsia"/>
          <w:color w:val="000000" w:themeColor="text1"/>
          <w:kern w:val="0"/>
          <w:sz w:val="32"/>
          <w:szCs w:val="32"/>
        </w:rPr>
        <w:t>7</w:t>
      </w:r>
      <w:r w:rsidR="003D3C5A" w:rsidRPr="00BD6013">
        <w:rPr>
          <w:rFonts w:ascii="Times New Roman" w:eastAsia="標楷體" w:hAnsi="Times New Roman" w:hint="eastAsia"/>
          <w:color w:val="000000" w:themeColor="text1"/>
          <w:kern w:val="0"/>
          <w:sz w:val="32"/>
          <w:szCs w:val="32"/>
        </w:rPr>
        <w:t>段）</w:t>
      </w:r>
      <w:r w:rsidR="00746463" w:rsidRPr="00BD6013">
        <w:rPr>
          <w:rFonts w:ascii="Times New Roman" w:eastAsia="標楷體" w:hAnsi="Times New Roman" w:hint="eastAsia"/>
          <w:color w:val="000000" w:themeColor="text1"/>
          <w:kern w:val="0"/>
          <w:sz w:val="32"/>
          <w:szCs w:val="32"/>
        </w:rPr>
        <w:t>。</w:t>
      </w:r>
      <w:proofErr w:type="gramStart"/>
      <w:r w:rsidR="003D3C5A" w:rsidRPr="00BD6013">
        <w:rPr>
          <w:rFonts w:ascii="Times New Roman" w:eastAsia="標楷體" w:hAnsi="Times New Roman" w:hint="eastAsia"/>
          <w:color w:val="000000" w:themeColor="text1"/>
          <w:kern w:val="0"/>
          <w:sz w:val="32"/>
          <w:szCs w:val="32"/>
        </w:rPr>
        <w:t>惟</w:t>
      </w:r>
      <w:proofErr w:type="gramEnd"/>
      <w:r w:rsidR="003D3C5A" w:rsidRPr="00BD6013">
        <w:rPr>
          <w:rFonts w:ascii="Times New Roman" w:eastAsia="標楷體" w:hAnsi="Times New Roman" w:hint="eastAsia"/>
          <w:color w:val="000000" w:themeColor="text1"/>
          <w:kern w:val="0"/>
          <w:sz w:val="32"/>
          <w:szCs w:val="32"/>
        </w:rPr>
        <w:t>多數意見對於為何</w:t>
      </w:r>
      <w:proofErr w:type="gramStart"/>
      <w:r w:rsidR="003D3C5A" w:rsidRPr="00BD6013">
        <w:rPr>
          <w:rFonts w:ascii="Times New Roman" w:eastAsia="標楷體" w:hAnsi="Times New Roman" w:hint="eastAsia"/>
          <w:color w:val="000000" w:themeColor="text1"/>
          <w:kern w:val="0"/>
          <w:sz w:val="32"/>
          <w:szCs w:val="32"/>
        </w:rPr>
        <w:t>採</w:t>
      </w:r>
      <w:proofErr w:type="gramEnd"/>
      <w:r w:rsidR="003D3C5A" w:rsidRPr="00BD6013">
        <w:rPr>
          <w:rFonts w:ascii="Times New Roman" w:eastAsia="標楷體" w:hAnsi="Times New Roman" w:hint="eastAsia"/>
          <w:color w:val="000000" w:themeColor="text1"/>
          <w:kern w:val="0"/>
          <w:sz w:val="32"/>
          <w:szCs w:val="32"/>
        </w:rPr>
        <w:t>寬鬆審查標準，並未說明</w:t>
      </w:r>
      <w:r w:rsidR="00822BDF">
        <w:rPr>
          <w:rFonts w:ascii="Times New Roman" w:eastAsia="標楷體" w:hAnsi="Times New Roman" w:hint="eastAsia"/>
          <w:color w:val="000000" w:themeColor="text1"/>
          <w:kern w:val="0"/>
          <w:sz w:val="32"/>
          <w:szCs w:val="32"/>
        </w:rPr>
        <w:t>其</w:t>
      </w:r>
      <w:r w:rsidR="00D5557A" w:rsidRPr="00BD6013">
        <w:rPr>
          <w:rFonts w:ascii="Times New Roman" w:eastAsia="標楷體" w:hAnsi="Times New Roman" w:hint="eastAsia"/>
          <w:color w:val="000000" w:themeColor="text1"/>
          <w:kern w:val="0"/>
          <w:sz w:val="32"/>
          <w:szCs w:val="32"/>
        </w:rPr>
        <w:t>理由。本席認為，</w:t>
      </w:r>
      <w:r w:rsidR="00E551F4" w:rsidRPr="00BD6013">
        <w:rPr>
          <w:rFonts w:ascii="Times New Roman" w:eastAsia="標楷體" w:hAnsi="Times New Roman" w:hint="eastAsia"/>
          <w:color w:val="000000" w:themeColor="text1"/>
          <w:kern w:val="0"/>
          <w:sz w:val="32"/>
          <w:szCs w:val="32"/>
        </w:rPr>
        <w:t>雖然憲法第</w:t>
      </w:r>
      <w:r w:rsidR="00E551F4" w:rsidRPr="00BD6013">
        <w:rPr>
          <w:rFonts w:ascii="Times New Roman" w:eastAsia="標楷體" w:hAnsi="Times New Roman" w:hint="eastAsia"/>
          <w:color w:val="000000" w:themeColor="text1"/>
          <w:kern w:val="0"/>
          <w:sz w:val="32"/>
          <w:szCs w:val="32"/>
        </w:rPr>
        <w:t>111</w:t>
      </w:r>
      <w:r w:rsidR="00E551F4" w:rsidRPr="00BD6013">
        <w:rPr>
          <w:rFonts w:ascii="Times New Roman" w:eastAsia="標楷體" w:hAnsi="Times New Roman" w:hint="eastAsia"/>
          <w:color w:val="000000" w:themeColor="text1"/>
          <w:kern w:val="0"/>
          <w:sz w:val="32"/>
          <w:szCs w:val="32"/>
        </w:rPr>
        <w:t>條係有關剩餘權分配之</w:t>
      </w:r>
      <w:r w:rsidR="008D1A21" w:rsidRPr="00BD6013">
        <w:rPr>
          <w:rFonts w:ascii="Times New Roman" w:eastAsia="標楷體" w:hAnsi="Times New Roman" w:hint="eastAsia"/>
          <w:color w:val="000000" w:themeColor="text1"/>
          <w:kern w:val="0"/>
          <w:sz w:val="32"/>
          <w:szCs w:val="32"/>
        </w:rPr>
        <w:t>規範，然該條後段所稱「遇有爭議時，由立法院解決之」之原則，仍得作為</w:t>
      </w:r>
      <w:r w:rsidR="00262634" w:rsidRPr="00BD6013">
        <w:rPr>
          <w:rFonts w:ascii="Times New Roman" w:eastAsia="標楷體" w:hAnsi="Times New Roman" w:hint="eastAsia"/>
          <w:color w:val="000000" w:themeColor="text1"/>
          <w:kern w:val="0"/>
          <w:sz w:val="32"/>
          <w:szCs w:val="32"/>
        </w:rPr>
        <w:t>本院</w:t>
      </w:r>
      <w:proofErr w:type="gramStart"/>
      <w:r w:rsidR="00262634" w:rsidRPr="00BD6013">
        <w:rPr>
          <w:rFonts w:ascii="Times New Roman" w:eastAsia="標楷體" w:hAnsi="Times New Roman" w:hint="eastAsia"/>
          <w:color w:val="000000" w:themeColor="text1"/>
          <w:kern w:val="0"/>
          <w:sz w:val="32"/>
          <w:szCs w:val="32"/>
        </w:rPr>
        <w:t>採</w:t>
      </w:r>
      <w:proofErr w:type="gramEnd"/>
      <w:r w:rsidR="00262634" w:rsidRPr="00BD6013">
        <w:rPr>
          <w:rFonts w:ascii="Times New Roman" w:eastAsia="標楷體" w:hAnsi="Times New Roman" w:hint="eastAsia"/>
          <w:color w:val="000000" w:themeColor="text1"/>
          <w:kern w:val="0"/>
          <w:sz w:val="32"/>
          <w:szCs w:val="32"/>
        </w:rPr>
        <w:t>寬鬆審查標準之立論基礎。蓋</w:t>
      </w:r>
      <w:r w:rsidR="003A2C80" w:rsidRPr="00BD6013">
        <w:rPr>
          <w:rFonts w:ascii="Times New Roman" w:eastAsia="標楷體" w:hAnsi="Times New Roman" w:hint="eastAsia"/>
          <w:color w:val="000000" w:themeColor="text1"/>
          <w:kern w:val="0"/>
          <w:sz w:val="32"/>
          <w:szCs w:val="32"/>
        </w:rPr>
        <w:t>有關剩餘權之分配既然由立法院解決爭議，顯示</w:t>
      </w:r>
      <w:r w:rsidR="00D12716">
        <w:rPr>
          <w:rFonts w:ascii="Times New Roman" w:eastAsia="標楷體" w:hAnsi="Times New Roman" w:hint="eastAsia"/>
          <w:color w:val="000000" w:themeColor="text1"/>
          <w:kern w:val="0"/>
          <w:sz w:val="32"/>
          <w:szCs w:val="32"/>
        </w:rPr>
        <w:t>就「屬於中央立法之事項」，</w:t>
      </w:r>
      <w:r w:rsidR="003A2C80" w:rsidRPr="00BD6013">
        <w:rPr>
          <w:rFonts w:ascii="Times New Roman" w:eastAsia="標楷體" w:hAnsi="Times New Roman" w:hint="eastAsia"/>
          <w:color w:val="000000" w:themeColor="text1"/>
          <w:kern w:val="0"/>
          <w:sz w:val="32"/>
          <w:szCs w:val="32"/>
        </w:rPr>
        <w:t>憲法</w:t>
      </w:r>
      <w:r w:rsidR="00D12716">
        <w:rPr>
          <w:rFonts w:ascii="Times New Roman" w:eastAsia="標楷體" w:hAnsi="Times New Roman" w:hint="eastAsia"/>
          <w:color w:val="000000" w:themeColor="text1"/>
          <w:kern w:val="0"/>
          <w:sz w:val="32"/>
          <w:szCs w:val="32"/>
        </w:rPr>
        <w:t>亦</w:t>
      </w:r>
      <w:r w:rsidR="003A2C80" w:rsidRPr="00BD6013">
        <w:rPr>
          <w:rFonts w:ascii="Times New Roman" w:eastAsia="標楷體" w:hAnsi="Times New Roman" w:hint="eastAsia"/>
          <w:color w:val="000000" w:themeColor="text1"/>
          <w:kern w:val="0"/>
          <w:sz w:val="32"/>
          <w:szCs w:val="32"/>
        </w:rPr>
        <w:t>賦予中央</w:t>
      </w:r>
      <w:r w:rsidR="00CA217E">
        <w:rPr>
          <w:rFonts w:ascii="Times New Roman" w:eastAsia="標楷體" w:hAnsi="Times New Roman" w:hint="eastAsia"/>
          <w:color w:val="000000" w:themeColor="text1"/>
          <w:kern w:val="0"/>
          <w:sz w:val="32"/>
          <w:szCs w:val="32"/>
        </w:rPr>
        <w:t>之</w:t>
      </w:r>
      <w:r w:rsidR="003A2C80" w:rsidRPr="00BD6013">
        <w:rPr>
          <w:rFonts w:ascii="Times New Roman" w:eastAsia="標楷體" w:hAnsi="Times New Roman" w:hint="eastAsia"/>
          <w:color w:val="000000" w:themeColor="text1"/>
          <w:kern w:val="0"/>
          <w:sz w:val="32"/>
          <w:szCs w:val="32"/>
        </w:rPr>
        <w:t>立法者較大之政策形成空間，以決定立法之</w:t>
      </w:r>
      <w:r w:rsidR="00CA217E">
        <w:rPr>
          <w:rFonts w:ascii="Times New Roman" w:eastAsia="標楷體" w:hAnsi="Times New Roman" w:hint="eastAsia"/>
          <w:color w:val="000000" w:themeColor="text1"/>
          <w:kern w:val="0"/>
          <w:sz w:val="32"/>
          <w:szCs w:val="32"/>
        </w:rPr>
        <w:t>密度與</w:t>
      </w:r>
      <w:r w:rsidR="003A2C80" w:rsidRPr="00BD6013">
        <w:rPr>
          <w:rFonts w:ascii="Times New Roman" w:eastAsia="標楷體" w:hAnsi="Times New Roman" w:hint="eastAsia"/>
          <w:color w:val="000000" w:themeColor="text1"/>
          <w:kern w:val="0"/>
          <w:sz w:val="32"/>
          <w:szCs w:val="32"/>
        </w:rPr>
        <w:t>範圍。</w:t>
      </w:r>
    </w:p>
    <w:p w14:paraId="5F953E58" w14:textId="1822EC12" w:rsidR="00E9548C" w:rsidRDefault="00E9548C" w:rsidP="005B04DF">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三、有關憲法第</w:t>
      </w:r>
      <w:r>
        <w:rPr>
          <w:rFonts w:ascii="Times New Roman" w:eastAsia="標楷體" w:hAnsi="Times New Roman" w:hint="eastAsia"/>
          <w:color w:val="000000" w:themeColor="text1"/>
          <w:kern w:val="0"/>
          <w:sz w:val="32"/>
          <w:szCs w:val="32"/>
        </w:rPr>
        <w:t>129</w:t>
      </w:r>
      <w:r>
        <w:rPr>
          <w:rFonts w:ascii="Times New Roman" w:eastAsia="標楷體" w:hAnsi="Times New Roman" w:hint="eastAsia"/>
          <w:color w:val="000000" w:themeColor="text1"/>
          <w:kern w:val="0"/>
          <w:sz w:val="32"/>
          <w:szCs w:val="32"/>
        </w:rPr>
        <w:t>條部分</w:t>
      </w:r>
    </w:p>
    <w:p w14:paraId="48A83F76" w14:textId="42D2191A" w:rsidR="00E9548C" w:rsidRDefault="00E9548C" w:rsidP="00E9548C">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（一）多數意見認為：「</w:t>
      </w:r>
      <w:r w:rsidRPr="00E9548C">
        <w:rPr>
          <w:rFonts w:ascii="Times New Roman" w:eastAsia="標楷體" w:hAnsi="Times New Roman" w:hint="eastAsia"/>
          <w:color w:val="000000" w:themeColor="text1"/>
          <w:kern w:val="0"/>
          <w:sz w:val="32"/>
          <w:szCs w:val="32"/>
        </w:rPr>
        <w:t>憲法第</w:t>
      </w:r>
      <w:r w:rsidRPr="00E9548C">
        <w:rPr>
          <w:rFonts w:ascii="Times New Roman" w:eastAsia="標楷體" w:hAnsi="Times New Roman" w:hint="eastAsia"/>
          <w:color w:val="000000" w:themeColor="text1"/>
          <w:kern w:val="0"/>
          <w:sz w:val="32"/>
          <w:szCs w:val="32"/>
        </w:rPr>
        <w:t>129</w:t>
      </w:r>
      <w:r>
        <w:rPr>
          <w:rFonts w:ascii="Times New Roman" w:eastAsia="標楷體" w:hAnsi="Times New Roman" w:hint="eastAsia"/>
          <w:color w:val="000000" w:themeColor="text1"/>
          <w:kern w:val="0"/>
          <w:sz w:val="32"/>
          <w:szCs w:val="32"/>
        </w:rPr>
        <w:t>條明定：『</w:t>
      </w:r>
      <w:r w:rsidRPr="00E9548C">
        <w:rPr>
          <w:rFonts w:ascii="Times New Roman" w:eastAsia="標楷體" w:hAnsi="Times New Roman" w:hint="eastAsia"/>
          <w:color w:val="000000" w:themeColor="text1"/>
          <w:kern w:val="0"/>
          <w:sz w:val="32"/>
          <w:szCs w:val="32"/>
        </w:rPr>
        <w:t>本憲法所規定之各種選舉，</w:t>
      </w:r>
      <w:r>
        <w:rPr>
          <w:rFonts w:ascii="Times New Roman" w:eastAsia="標楷體" w:hAnsi="Times New Roman" w:hint="eastAsia"/>
          <w:color w:val="000000" w:themeColor="text1"/>
          <w:kern w:val="0"/>
          <w:sz w:val="32"/>
          <w:szCs w:val="32"/>
        </w:rPr>
        <w:t>除本憲法別有規定外，以普通、平等、直接及無記名投票之方法行之。』</w:t>
      </w:r>
      <w:r w:rsidRPr="00E9548C">
        <w:rPr>
          <w:rFonts w:ascii="Times New Roman" w:eastAsia="標楷體" w:hAnsi="Times New Roman" w:hint="eastAsia"/>
          <w:color w:val="000000" w:themeColor="text1"/>
          <w:kern w:val="0"/>
          <w:sz w:val="32"/>
          <w:szCs w:val="32"/>
        </w:rPr>
        <w:t>查憲法本文及其增修</w:t>
      </w:r>
      <w:proofErr w:type="gramStart"/>
      <w:r w:rsidRPr="00E9548C">
        <w:rPr>
          <w:rFonts w:ascii="Times New Roman" w:eastAsia="標楷體" w:hAnsi="Times New Roman" w:hint="eastAsia"/>
          <w:color w:val="000000" w:themeColor="text1"/>
          <w:kern w:val="0"/>
          <w:sz w:val="32"/>
          <w:szCs w:val="32"/>
        </w:rPr>
        <w:t>條文均無明</w:t>
      </w:r>
      <w:proofErr w:type="gramEnd"/>
      <w:r w:rsidRPr="00E9548C">
        <w:rPr>
          <w:rFonts w:ascii="Times New Roman" w:eastAsia="標楷體" w:hAnsi="Times New Roman" w:hint="eastAsia"/>
          <w:color w:val="000000" w:themeColor="text1"/>
          <w:kern w:val="0"/>
          <w:sz w:val="32"/>
          <w:szCs w:val="32"/>
        </w:rPr>
        <w:t>定地方議會議長及副議長之選舉及罷免事項，是縣（市）議會議長及副議長之選舉及罷免，非憲法第</w:t>
      </w:r>
      <w:r w:rsidRPr="00E9548C">
        <w:rPr>
          <w:rFonts w:ascii="Times New Roman" w:eastAsia="標楷體" w:hAnsi="Times New Roman" w:hint="eastAsia"/>
          <w:color w:val="000000" w:themeColor="text1"/>
          <w:kern w:val="0"/>
          <w:sz w:val="32"/>
          <w:szCs w:val="32"/>
        </w:rPr>
        <w:t>129</w:t>
      </w:r>
      <w:r w:rsidRPr="00E9548C">
        <w:rPr>
          <w:rFonts w:ascii="Times New Roman" w:eastAsia="標楷體" w:hAnsi="Times New Roman" w:hint="eastAsia"/>
          <w:color w:val="000000" w:themeColor="text1"/>
          <w:kern w:val="0"/>
          <w:sz w:val="32"/>
          <w:szCs w:val="32"/>
        </w:rPr>
        <w:t>條所規範，系爭規定有關記名投票規定之部分，自不生違背憲法第</w:t>
      </w:r>
      <w:r w:rsidRPr="00E9548C">
        <w:rPr>
          <w:rFonts w:ascii="Times New Roman" w:eastAsia="標楷體" w:hAnsi="Times New Roman" w:hint="eastAsia"/>
          <w:color w:val="000000" w:themeColor="text1"/>
          <w:kern w:val="0"/>
          <w:sz w:val="32"/>
          <w:szCs w:val="32"/>
        </w:rPr>
        <w:t>129</w:t>
      </w:r>
      <w:r w:rsidRPr="00E9548C">
        <w:rPr>
          <w:rFonts w:ascii="Times New Roman" w:eastAsia="標楷體" w:hAnsi="Times New Roman" w:hint="eastAsia"/>
          <w:color w:val="000000" w:themeColor="text1"/>
          <w:kern w:val="0"/>
          <w:sz w:val="32"/>
          <w:szCs w:val="32"/>
        </w:rPr>
        <w:t>條之問題</w:t>
      </w:r>
      <w:r>
        <w:rPr>
          <w:rFonts w:ascii="Times New Roman" w:eastAsia="標楷體" w:hAnsi="Times New Roman" w:hint="eastAsia"/>
          <w:color w:val="000000" w:themeColor="text1"/>
          <w:kern w:val="0"/>
          <w:sz w:val="32"/>
          <w:szCs w:val="32"/>
        </w:rPr>
        <w:t>。」（見本號解釋理由書第</w:t>
      </w:r>
      <w:r>
        <w:rPr>
          <w:rFonts w:ascii="Times New Roman" w:eastAsia="標楷體" w:hAnsi="Times New Roman" w:hint="eastAsia"/>
          <w:color w:val="000000" w:themeColor="text1"/>
          <w:kern w:val="0"/>
          <w:sz w:val="32"/>
          <w:szCs w:val="32"/>
        </w:rPr>
        <w:t>11</w:t>
      </w:r>
      <w:r>
        <w:rPr>
          <w:rFonts w:ascii="Times New Roman" w:eastAsia="標楷體" w:hAnsi="Times New Roman" w:hint="eastAsia"/>
          <w:color w:val="000000" w:themeColor="text1"/>
          <w:kern w:val="0"/>
          <w:sz w:val="32"/>
          <w:szCs w:val="32"/>
        </w:rPr>
        <w:t>段）</w:t>
      </w:r>
      <w:proofErr w:type="gramStart"/>
      <w:r>
        <w:rPr>
          <w:rFonts w:ascii="Times New Roman" w:eastAsia="標楷體" w:hAnsi="Times New Roman" w:hint="eastAsia"/>
          <w:color w:val="000000" w:themeColor="text1"/>
          <w:kern w:val="0"/>
          <w:sz w:val="32"/>
          <w:szCs w:val="32"/>
        </w:rPr>
        <w:t>本席</w:t>
      </w:r>
      <w:r w:rsidR="00BD6013">
        <w:rPr>
          <w:rFonts w:ascii="Times New Roman" w:eastAsia="標楷體" w:hAnsi="Times New Roman" w:hint="eastAsia"/>
          <w:color w:val="000000" w:themeColor="text1"/>
          <w:kern w:val="0"/>
          <w:sz w:val="32"/>
          <w:szCs w:val="32"/>
        </w:rPr>
        <w:t>雖同意</w:t>
      </w:r>
      <w:proofErr w:type="gramEnd"/>
      <w:r w:rsidR="00BD6013">
        <w:rPr>
          <w:rFonts w:ascii="Times New Roman" w:eastAsia="標楷體" w:hAnsi="Times New Roman" w:hint="eastAsia"/>
          <w:color w:val="000000" w:themeColor="text1"/>
          <w:kern w:val="0"/>
          <w:sz w:val="32"/>
          <w:szCs w:val="32"/>
        </w:rPr>
        <w:t>其所稱「系爭規定不生違背憲法第</w:t>
      </w:r>
      <w:r w:rsidR="00BD6013">
        <w:rPr>
          <w:rFonts w:ascii="Times New Roman" w:eastAsia="標楷體" w:hAnsi="Times New Roman" w:hint="eastAsia"/>
          <w:color w:val="000000" w:themeColor="text1"/>
          <w:kern w:val="0"/>
          <w:sz w:val="32"/>
          <w:szCs w:val="32"/>
        </w:rPr>
        <w:t>129</w:t>
      </w:r>
      <w:r w:rsidR="00BD6013">
        <w:rPr>
          <w:rFonts w:ascii="Times New Roman" w:eastAsia="標楷體" w:hAnsi="Times New Roman" w:hint="eastAsia"/>
          <w:color w:val="000000" w:themeColor="text1"/>
          <w:kern w:val="0"/>
          <w:sz w:val="32"/>
          <w:szCs w:val="32"/>
        </w:rPr>
        <w:t>條之問題」之結論，但</w:t>
      </w:r>
      <w:r>
        <w:rPr>
          <w:rFonts w:ascii="Times New Roman" w:eastAsia="標楷體" w:hAnsi="Times New Roman" w:hint="eastAsia"/>
          <w:color w:val="000000" w:themeColor="text1"/>
          <w:kern w:val="0"/>
          <w:sz w:val="32"/>
          <w:szCs w:val="32"/>
        </w:rPr>
        <w:t>認為其論述</w:t>
      </w:r>
      <w:r w:rsidR="00BD6013">
        <w:rPr>
          <w:rFonts w:ascii="Times New Roman" w:eastAsia="標楷體" w:hAnsi="Times New Roman" w:hint="eastAsia"/>
          <w:color w:val="000000" w:themeColor="text1"/>
          <w:kern w:val="0"/>
          <w:sz w:val="32"/>
          <w:szCs w:val="32"/>
        </w:rPr>
        <w:t>過程</w:t>
      </w:r>
      <w:r>
        <w:rPr>
          <w:rFonts w:ascii="Times New Roman" w:eastAsia="標楷體" w:hAnsi="Times New Roman" w:hint="eastAsia"/>
          <w:color w:val="000000" w:themeColor="text1"/>
          <w:kern w:val="0"/>
          <w:sz w:val="32"/>
          <w:szCs w:val="32"/>
        </w:rPr>
        <w:t>過於簡略，以至於有不同解讀之餘地。</w:t>
      </w:r>
    </w:p>
    <w:p w14:paraId="422CDF0A" w14:textId="37BDE9EF" w:rsidR="00407195" w:rsidRDefault="00E9548C" w:rsidP="00E9548C">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（二）例如多數意見稱：「</w:t>
      </w:r>
      <w:r w:rsidRPr="00E9548C">
        <w:rPr>
          <w:rFonts w:ascii="Times New Roman" w:eastAsia="標楷體" w:hAnsi="Times New Roman" w:hint="eastAsia"/>
          <w:color w:val="000000" w:themeColor="text1"/>
          <w:kern w:val="0"/>
          <w:sz w:val="32"/>
          <w:szCs w:val="32"/>
        </w:rPr>
        <w:t>憲法本文及其增修</w:t>
      </w:r>
      <w:proofErr w:type="gramStart"/>
      <w:r w:rsidRPr="00E9548C">
        <w:rPr>
          <w:rFonts w:ascii="Times New Roman" w:eastAsia="標楷體" w:hAnsi="Times New Roman" w:hint="eastAsia"/>
          <w:color w:val="000000" w:themeColor="text1"/>
          <w:kern w:val="0"/>
          <w:sz w:val="32"/>
          <w:szCs w:val="32"/>
        </w:rPr>
        <w:t>條文均無明</w:t>
      </w:r>
      <w:proofErr w:type="gramEnd"/>
      <w:r w:rsidRPr="00E9548C">
        <w:rPr>
          <w:rFonts w:ascii="Times New Roman" w:eastAsia="標楷體" w:hAnsi="Times New Roman" w:hint="eastAsia"/>
          <w:color w:val="000000" w:themeColor="text1"/>
          <w:kern w:val="0"/>
          <w:sz w:val="32"/>
          <w:szCs w:val="32"/>
        </w:rPr>
        <w:t>定</w:t>
      </w:r>
      <w:r w:rsidRPr="00E9548C">
        <w:rPr>
          <w:rFonts w:ascii="Times New Roman" w:eastAsia="標楷體" w:hAnsi="Times New Roman" w:hint="eastAsia"/>
          <w:color w:val="000000" w:themeColor="text1"/>
          <w:kern w:val="0"/>
          <w:sz w:val="32"/>
          <w:szCs w:val="32"/>
        </w:rPr>
        <w:lastRenderedPageBreak/>
        <w:t>地方議會議長及副議長之選舉及罷免事項，是縣（市）議會議長及副議長之選舉及罷免，非憲法第</w:t>
      </w:r>
      <w:r w:rsidRPr="00E9548C">
        <w:rPr>
          <w:rFonts w:ascii="Times New Roman" w:eastAsia="標楷體" w:hAnsi="Times New Roman" w:hint="eastAsia"/>
          <w:color w:val="000000" w:themeColor="text1"/>
          <w:kern w:val="0"/>
          <w:sz w:val="32"/>
          <w:szCs w:val="32"/>
        </w:rPr>
        <w:t>129</w:t>
      </w:r>
      <w:r w:rsidRPr="00E9548C">
        <w:rPr>
          <w:rFonts w:ascii="Times New Roman" w:eastAsia="標楷體" w:hAnsi="Times New Roman" w:hint="eastAsia"/>
          <w:color w:val="000000" w:themeColor="text1"/>
          <w:kern w:val="0"/>
          <w:sz w:val="32"/>
          <w:szCs w:val="32"/>
        </w:rPr>
        <w:t>條所規範，系爭規定有關記名投票規定之部分，自不生違背憲法第</w:t>
      </w:r>
      <w:r w:rsidRPr="00E9548C">
        <w:rPr>
          <w:rFonts w:ascii="Times New Roman" w:eastAsia="標楷體" w:hAnsi="Times New Roman" w:hint="eastAsia"/>
          <w:color w:val="000000" w:themeColor="text1"/>
          <w:kern w:val="0"/>
          <w:sz w:val="32"/>
          <w:szCs w:val="32"/>
        </w:rPr>
        <w:t>129</w:t>
      </w:r>
      <w:r w:rsidRPr="00E9548C">
        <w:rPr>
          <w:rFonts w:ascii="Times New Roman" w:eastAsia="標楷體" w:hAnsi="Times New Roman" w:hint="eastAsia"/>
          <w:color w:val="000000" w:themeColor="text1"/>
          <w:kern w:val="0"/>
          <w:sz w:val="32"/>
          <w:szCs w:val="32"/>
        </w:rPr>
        <w:t>條之問題。</w:t>
      </w:r>
      <w:r>
        <w:rPr>
          <w:rFonts w:ascii="Times New Roman" w:eastAsia="標楷體" w:hAnsi="Times New Roman" w:hint="eastAsia"/>
          <w:color w:val="000000" w:themeColor="text1"/>
          <w:kern w:val="0"/>
          <w:sz w:val="32"/>
          <w:szCs w:val="32"/>
        </w:rPr>
        <w:t>」由此文字，</w:t>
      </w:r>
      <w:r w:rsidR="00D12716">
        <w:rPr>
          <w:rFonts w:ascii="Times New Roman" w:eastAsia="標楷體" w:hAnsi="Times New Roman" w:hint="eastAsia"/>
          <w:color w:val="000000" w:themeColor="text1"/>
          <w:kern w:val="0"/>
          <w:sz w:val="32"/>
          <w:szCs w:val="32"/>
        </w:rPr>
        <w:t>「</w:t>
      </w:r>
      <w:r>
        <w:rPr>
          <w:rFonts w:ascii="Times New Roman" w:eastAsia="標楷體" w:hAnsi="Times New Roman" w:hint="eastAsia"/>
          <w:color w:val="000000" w:themeColor="text1"/>
          <w:kern w:val="0"/>
          <w:sz w:val="32"/>
          <w:szCs w:val="32"/>
        </w:rPr>
        <w:t>似乎</w:t>
      </w:r>
      <w:r w:rsidR="00D12716">
        <w:rPr>
          <w:rFonts w:ascii="Times New Roman" w:eastAsia="標楷體" w:hAnsi="Times New Roman" w:hint="eastAsia"/>
          <w:color w:val="000000" w:themeColor="text1"/>
          <w:kern w:val="0"/>
          <w:sz w:val="32"/>
          <w:szCs w:val="32"/>
        </w:rPr>
        <w:t>」</w:t>
      </w:r>
      <w:r>
        <w:rPr>
          <w:rFonts w:ascii="Times New Roman" w:eastAsia="標楷體" w:hAnsi="Times New Roman" w:hint="eastAsia"/>
          <w:color w:val="000000" w:themeColor="text1"/>
          <w:kern w:val="0"/>
          <w:sz w:val="32"/>
          <w:szCs w:val="32"/>
        </w:rPr>
        <w:t>可以反面推論，凡憲法所規定之選舉，即屬憲法第</w:t>
      </w:r>
      <w:r>
        <w:rPr>
          <w:rFonts w:ascii="Times New Roman" w:eastAsia="標楷體" w:hAnsi="Times New Roman" w:hint="eastAsia"/>
          <w:color w:val="000000" w:themeColor="text1"/>
          <w:kern w:val="0"/>
          <w:sz w:val="32"/>
          <w:szCs w:val="32"/>
        </w:rPr>
        <w:t>129</w:t>
      </w:r>
      <w:r>
        <w:rPr>
          <w:rFonts w:ascii="Times New Roman" w:eastAsia="標楷體" w:hAnsi="Times New Roman" w:hint="eastAsia"/>
          <w:color w:val="000000" w:themeColor="text1"/>
          <w:kern w:val="0"/>
          <w:sz w:val="32"/>
          <w:szCs w:val="32"/>
        </w:rPr>
        <w:t>條所規範。實則不然。</w:t>
      </w:r>
    </w:p>
    <w:p w14:paraId="3A970458" w14:textId="0DF3C1F3" w:rsidR="003D1ECD" w:rsidRDefault="00407195" w:rsidP="003D1ECD">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（三）</w:t>
      </w:r>
      <w:r w:rsidR="00E9548C">
        <w:rPr>
          <w:rFonts w:ascii="Times New Roman" w:eastAsia="標楷體" w:hAnsi="Times New Roman" w:hint="eastAsia"/>
          <w:color w:val="000000" w:themeColor="text1"/>
          <w:kern w:val="0"/>
          <w:sz w:val="32"/>
          <w:szCs w:val="32"/>
        </w:rPr>
        <w:t>以憲法文字而言，其</w:t>
      </w:r>
      <w:r w:rsidR="00E9548C" w:rsidRPr="00E9548C">
        <w:rPr>
          <w:rFonts w:ascii="Times New Roman" w:eastAsia="標楷體" w:hAnsi="Times New Roman" w:hint="eastAsia"/>
          <w:color w:val="000000" w:themeColor="text1"/>
          <w:kern w:val="0"/>
          <w:sz w:val="32"/>
          <w:szCs w:val="32"/>
        </w:rPr>
        <w:t>所規定之各種選舉包括總統、副總統之選舉（憲法第</w:t>
      </w:r>
      <w:r w:rsidR="00E9548C" w:rsidRPr="00E9548C">
        <w:rPr>
          <w:rFonts w:ascii="Times New Roman" w:eastAsia="標楷體" w:hAnsi="Times New Roman" w:hint="eastAsia"/>
          <w:color w:val="000000" w:themeColor="text1"/>
          <w:kern w:val="0"/>
          <w:sz w:val="32"/>
          <w:szCs w:val="32"/>
        </w:rPr>
        <w:t>46</w:t>
      </w:r>
      <w:r w:rsidR="00E9548C" w:rsidRPr="00E9548C">
        <w:rPr>
          <w:rFonts w:ascii="Times New Roman" w:eastAsia="標楷體" w:hAnsi="Times New Roman" w:hint="eastAsia"/>
          <w:color w:val="000000" w:themeColor="text1"/>
          <w:kern w:val="0"/>
          <w:sz w:val="32"/>
          <w:szCs w:val="32"/>
        </w:rPr>
        <w:t>條及憲法增修條文）、中央民意代表之選舉（憲法第</w:t>
      </w:r>
      <w:r w:rsidR="00E9548C" w:rsidRPr="00E9548C">
        <w:rPr>
          <w:rFonts w:ascii="Times New Roman" w:eastAsia="標楷體" w:hAnsi="Times New Roman" w:hint="eastAsia"/>
          <w:color w:val="000000" w:themeColor="text1"/>
          <w:kern w:val="0"/>
          <w:sz w:val="32"/>
          <w:szCs w:val="32"/>
        </w:rPr>
        <w:t>28</w:t>
      </w:r>
      <w:r w:rsidR="00E9548C" w:rsidRPr="00E9548C">
        <w:rPr>
          <w:rFonts w:ascii="Times New Roman" w:eastAsia="標楷體" w:hAnsi="Times New Roman" w:hint="eastAsia"/>
          <w:color w:val="000000" w:themeColor="text1"/>
          <w:kern w:val="0"/>
          <w:sz w:val="32"/>
          <w:szCs w:val="32"/>
        </w:rPr>
        <w:t>條、第</w:t>
      </w:r>
      <w:r w:rsidR="00E9548C" w:rsidRPr="00E9548C">
        <w:rPr>
          <w:rFonts w:ascii="Times New Roman" w:eastAsia="標楷體" w:hAnsi="Times New Roman" w:hint="eastAsia"/>
          <w:color w:val="000000" w:themeColor="text1"/>
          <w:kern w:val="0"/>
          <w:sz w:val="32"/>
          <w:szCs w:val="32"/>
        </w:rPr>
        <w:t>62</w:t>
      </w:r>
      <w:r w:rsidR="00E9548C" w:rsidRPr="00E9548C">
        <w:rPr>
          <w:rFonts w:ascii="Times New Roman" w:eastAsia="標楷體" w:hAnsi="Times New Roman" w:hint="eastAsia"/>
          <w:color w:val="000000" w:themeColor="text1"/>
          <w:kern w:val="0"/>
          <w:sz w:val="32"/>
          <w:szCs w:val="32"/>
        </w:rPr>
        <w:t>條及憲法增修條文第</w:t>
      </w:r>
      <w:r w:rsidR="00E9548C" w:rsidRPr="00E9548C">
        <w:rPr>
          <w:rFonts w:ascii="Times New Roman" w:eastAsia="標楷體" w:hAnsi="Times New Roman" w:hint="eastAsia"/>
          <w:color w:val="000000" w:themeColor="text1"/>
          <w:kern w:val="0"/>
          <w:sz w:val="32"/>
          <w:szCs w:val="32"/>
        </w:rPr>
        <w:t>4</w:t>
      </w:r>
      <w:r w:rsidR="00E9548C" w:rsidRPr="00E9548C">
        <w:rPr>
          <w:rFonts w:ascii="Times New Roman" w:eastAsia="標楷體" w:hAnsi="Times New Roman" w:hint="eastAsia"/>
          <w:color w:val="000000" w:themeColor="text1"/>
          <w:kern w:val="0"/>
          <w:sz w:val="32"/>
          <w:szCs w:val="32"/>
        </w:rPr>
        <w:t>條）、立法院</w:t>
      </w:r>
      <w:r w:rsidR="00BB6DD7">
        <w:rPr>
          <w:rFonts w:ascii="Times New Roman" w:eastAsia="標楷體" w:hAnsi="Times New Roman" w:hint="eastAsia"/>
          <w:color w:val="000000" w:themeColor="text1"/>
          <w:kern w:val="0"/>
          <w:sz w:val="32"/>
          <w:szCs w:val="32"/>
        </w:rPr>
        <w:t>院</w:t>
      </w:r>
      <w:r w:rsidR="00E9548C" w:rsidRPr="00E9548C">
        <w:rPr>
          <w:rFonts w:ascii="Times New Roman" w:eastAsia="標楷體" w:hAnsi="Times New Roman" w:hint="eastAsia"/>
          <w:color w:val="000000" w:themeColor="text1"/>
          <w:kern w:val="0"/>
          <w:sz w:val="32"/>
          <w:szCs w:val="32"/>
        </w:rPr>
        <w:t>長及副院長之選舉（憲法第</w:t>
      </w:r>
      <w:r w:rsidR="00E9548C" w:rsidRPr="00E9548C">
        <w:rPr>
          <w:rFonts w:ascii="Times New Roman" w:eastAsia="標楷體" w:hAnsi="Times New Roman" w:hint="eastAsia"/>
          <w:color w:val="000000" w:themeColor="text1"/>
          <w:kern w:val="0"/>
          <w:sz w:val="32"/>
          <w:szCs w:val="32"/>
        </w:rPr>
        <w:t>66</w:t>
      </w:r>
      <w:r w:rsidR="00E9548C" w:rsidRPr="00E9548C">
        <w:rPr>
          <w:rFonts w:ascii="Times New Roman" w:eastAsia="標楷體" w:hAnsi="Times New Roman" w:hint="eastAsia"/>
          <w:color w:val="000000" w:themeColor="text1"/>
          <w:kern w:val="0"/>
          <w:sz w:val="32"/>
          <w:szCs w:val="32"/>
        </w:rPr>
        <w:t>條）、地方首長及地方民意代表之選舉（如憲法第</w:t>
      </w:r>
      <w:r w:rsidR="00E9548C" w:rsidRPr="00E9548C">
        <w:rPr>
          <w:rFonts w:ascii="Times New Roman" w:eastAsia="標楷體" w:hAnsi="Times New Roman" w:hint="eastAsia"/>
          <w:color w:val="000000" w:themeColor="text1"/>
          <w:kern w:val="0"/>
          <w:sz w:val="32"/>
          <w:szCs w:val="32"/>
        </w:rPr>
        <w:t>123</w:t>
      </w:r>
      <w:r w:rsidR="00E9548C" w:rsidRPr="00E9548C">
        <w:rPr>
          <w:rFonts w:ascii="Times New Roman" w:eastAsia="標楷體" w:hAnsi="Times New Roman" w:hint="eastAsia"/>
          <w:color w:val="000000" w:themeColor="text1"/>
          <w:kern w:val="0"/>
          <w:sz w:val="32"/>
          <w:szCs w:val="32"/>
        </w:rPr>
        <w:t>條及第</w:t>
      </w:r>
      <w:r w:rsidR="00E9548C" w:rsidRPr="00E9548C">
        <w:rPr>
          <w:rFonts w:ascii="Times New Roman" w:eastAsia="標楷體" w:hAnsi="Times New Roman" w:hint="eastAsia"/>
          <w:color w:val="000000" w:themeColor="text1"/>
          <w:kern w:val="0"/>
          <w:sz w:val="32"/>
          <w:szCs w:val="32"/>
        </w:rPr>
        <w:t>124</w:t>
      </w:r>
      <w:r w:rsidR="00E9548C" w:rsidRPr="00E9548C">
        <w:rPr>
          <w:rFonts w:ascii="Times New Roman" w:eastAsia="標楷體" w:hAnsi="Times New Roman" w:hint="eastAsia"/>
          <w:color w:val="000000" w:themeColor="text1"/>
          <w:kern w:val="0"/>
          <w:sz w:val="32"/>
          <w:szCs w:val="32"/>
        </w:rPr>
        <w:t>條）。</w:t>
      </w:r>
      <w:r w:rsidR="0058384F">
        <w:rPr>
          <w:rFonts w:ascii="Times New Roman" w:eastAsia="標楷體" w:hAnsi="Times New Roman" w:hint="eastAsia"/>
          <w:color w:val="000000" w:themeColor="text1"/>
          <w:kern w:val="0"/>
          <w:sz w:val="32"/>
          <w:szCs w:val="32"/>
        </w:rPr>
        <w:t>其中</w:t>
      </w:r>
      <w:r w:rsidR="0058384F" w:rsidRPr="0058384F">
        <w:rPr>
          <w:rFonts w:ascii="Times New Roman" w:eastAsia="標楷體" w:hAnsi="Times New Roman" w:hint="eastAsia"/>
          <w:color w:val="000000" w:themeColor="text1"/>
          <w:kern w:val="0"/>
          <w:sz w:val="32"/>
          <w:szCs w:val="32"/>
        </w:rPr>
        <w:t>憲法第</w:t>
      </w:r>
      <w:r w:rsidR="0058384F" w:rsidRPr="0058384F">
        <w:rPr>
          <w:rFonts w:ascii="Times New Roman" w:eastAsia="標楷體" w:hAnsi="Times New Roman" w:hint="eastAsia"/>
          <w:color w:val="000000" w:themeColor="text1"/>
          <w:kern w:val="0"/>
          <w:sz w:val="32"/>
          <w:szCs w:val="32"/>
        </w:rPr>
        <w:t>66</w:t>
      </w:r>
      <w:r w:rsidR="0058384F" w:rsidRPr="0058384F">
        <w:rPr>
          <w:rFonts w:ascii="Times New Roman" w:eastAsia="標楷體" w:hAnsi="Times New Roman" w:hint="eastAsia"/>
          <w:color w:val="000000" w:themeColor="text1"/>
          <w:kern w:val="0"/>
          <w:sz w:val="32"/>
          <w:szCs w:val="32"/>
        </w:rPr>
        <w:t>條</w:t>
      </w:r>
      <w:r w:rsidR="0058384F">
        <w:rPr>
          <w:rFonts w:ascii="Times New Roman" w:eastAsia="標楷體" w:hAnsi="Times New Roman" w:hint="eastAsia"/>
          <w:color w:val="000000" w:themeColor="text1"/>
          <w:kern w:val="0"/>
          <w:sz w:val="32"/>
          <w:szCs w:val="32"/>
        </w:rPr>
        <w:t>係</w:t>
      </w:r>
      <w:r w:rsidR="0058384F" w:rsidRPr="0058384F">
        <w:rPr>
          <w:rFonts w:ascii="Times New Roman" w:eastAsia="標楷體" w:hAnsi="Times New Roman" w:hint="eastAsia"/>
          <w:color w:val="000000" w:themeColor="text1"/>
          <w:kern w:val="0"/>
          <w:sz w:val="32"/>
          <w:szCs w:val="32"/>
        </w:rPr>
        <w:t>規定：「立法院設院長、副院長各一人，由立法委員互選之。」是</w:t>
      </w:r>
      <w:r w:rsidR="0058384F">
        <w:rPr>
          <w:rFonts w:ascii="Times New Roman" w:eastAsia="標楷體" w:hAnsi="Times New Roman" w:hint="eastAsia"/>
          <w:color w:val="000000" w:themeColor="text1"/>
          <w:kern w:val="0"/>
          <w:sz w:val="32"/>
          <w:szCs w:val="32"/>
        </w:rPr>
        <w:t>純粹由文字而言，</w:t>
      </w:r>
      <w:r w:rsidR="0058384F" w:rsidRPr="0058384F">
        <w:rPr>
          <w:rFonts w:ascii="Times New Roman" w:eastAsia="標楷體" w:hAnsi="Times New Roman" w:hint="eastAsia"/>
          <w:color w:val="000000" w:themeColor="text1"/>
          <w:kern w:val="0"/>
          <w:sz w:val="32"/>
          <w:szCs w:val="32"/>
        </w:rPr>
        <w:t>有關</w:t>
      </w:r>
      <w:r w:rsidR="0058384F">
        <w:rPr>
          <w:rFonts w:ascii="Times New Roman" w:eastAsia="標楷體" w:hAnsi="Times New Roman" w:hint="eastAsia"/>
          <w:color w:val="000000" w:themeColor="text1"/>
          <w:kern w:val="0"/>
          <w:sz w:val="32"/>
          <w:szCs w:val="32"/>
        </w:rPr>
        <w:t>立法院</w:t>
      </w:r>
      <w:r w:rsidR="00BB6DD7">
        <w:rPr>
          <w:rFonts w:ascii="Times New Roman" w:eastAsia="標楷體" w:hAnsi="Times New Roman" w:hint="eastAsia"/>
          <w:color w:val="000000" w:themeColor="text1"/>
          <w:kern w:val="0"/>
          <w:sz w:val="32"/>
          <w:szCs w:val="32"/>
        </w:rPr>
        <w:t>院</w:t>
      </w:r>
      <w:r w:rsidR="0058384F">
        <w:rPr>
          <w:rFonts w:ascii="Times New Roman" w:eastAsia="標楷體" w:hAnsi="Times New Roman" w:hint="eastAsia"/>
          <w:color w:val="000000" w:themeColor="text1"/>
          <w:kern w:val="0"/>
          <w:sz w:val="32"/>
          <w:szCs w:val="32"/>
        </w:rPr>
        <w:t>長及副</w:t>
      </w:r>
      <w:r w:rsidR="00BB6DD7">
        <w:rPr>
          <w:rFonts w:ascii="Times New Roman" w:eastAsia="標楷體" w:hAnsi="Times New Roman" w:hint="eastAsia"/>
          <w:color w:val="000000" w:themeColor="text1"/>
          <w:kern w:val="0"/>
          <w:sz w:val="32"/>
          <w:szCs w:val="32"/>
        </w:rPr>
        <w:t>院</w:t>
      </w:r>
      <w:r w:rsidR="0058384F">
        <w:rPr>
          <w:rFonts w:ascii="Times New Roman" w:eastAsia="標楷體" w:hAnsi="Times New Roman" w:hint="eastAsia"/>
          <w:color w:val="000000" w:themeColor="text1"/>
          <w:kern w:val="0"/>
          <w:sz w:val="32"/>
          <w:szCs w:val="32"/>
        </w:rPr>
        <w:t>長之選舉，</w:t>
      </w:r>
      <w:r w:rsidR="00BD6013">
        <w:rPr>
          <w:rFonts w:ascii="Times New Roman" w:eastAsia="標楷體" w:hAnsi="Times New Roman" w:hint="eastAsia"/>
          <w:color w:val="000000" w:themeColor="text1"/>
          <w:kern w:val="0"/>
          <w:sz w:val="32"/>
          <w:szCs w:val="32"/>
        </w:rPr>
        <w:t>「</w:t>
      </w:r>
      <w:r w:rsidR="0058384F" w:rsidRPr="0058384F">
        <w:rPr>
          <w:rFonts w:ascii="Times New Roman" w:eastAsia="標楷體" w:hAnsi="Times New Roman" w:hint="eastAsia"/>
          <w:color w:val="000000" w:themeColor="text1"/>
          <w:kern w:val="0"/>
          <w:sz w:val="32"/>
          <w:szCs w:val="32"/>
        </w:rPr>
        <w:t>似屬</w:t>
      </w:r>
      <w:r w:rsidR="00BD6013">
        <w:rPr>
          <w:rFonts w:ascii="Times New Roman" w:eastAsia="標楷體" w:hAnsi="Times New Roman" w:hint="eastAsia"/>
          <w:color w:val="000000" w:themeColor="text1"/>
          <w:kern w:val="0"/>
          <w:sz w:val="32"/>
          <w:szCs w:val="32"/>
        </w:rPr>
        <w:t>」</w:t>
      </w:r>
      <w:r w:rsidR="0058384F" w:rsidRPr="0058384F">
        <w:rPr>
          <w:rFonts w:ascii="Times New Roman" w:eastAsia="標楷體" w:hAnsi="Times New Roman" w:hint="eastAsia"/>
          <w:color w:val="000000" w:themeColor="text1"/>
          <w:kern w:val="0"/>
          <w:sz w:val="32"/>
          <w:szCs w:val="32"/>
        </w:rPr>
        <w:t>憲法第</w:t>
      </w:r>
      <w:r w:rsidR="0058384F" w:rsidRPr="0058384F">
        <w:rPr>
          <w:rFonts w:ascii="Times New Roman" w:eastAsia="標楷體" w:hAnsi="Times New Roman" w:hint="eastAsia"/>
          <w:color w:val="000000" w:themeColor="text1"/>
          <w:kern w:val="0"/>
          <w:sz w:val="32"/>
          <w:szCs w:val="32"/>
        </w:rPr>
        <w:t>129</w:t>
      </w:r>
      <w:r w:rsidR="0058384F" w:rsidRPr="0058384F">
        <w:rPr>
          <w:rFonts w:ascii="Times New Roman" w:eastAsia="標楷體" w:hAnsi="Times New Roman" w:hint="eastAsia"/>
          <w:color w:val="000000" w:themeColor="text1"/>
          <w:kern w:val="0"/>
          <w:sz w:val="32"/>
          <w:szCs w:val="32"/>
        </w:rPr>
        <w:t>條所稱之「本憲法所規定之各種選舉」。然</w:t>
      </w:r>
      <w:r w:rsidR="00305CA7" w:rsidRPr="0058384F">
        <w:rPr>
          <w:rFonts w:ascii="Times New Roman" w:eastAsia="標楷體" w:hAnsi="Times New Roman" w:hint="eastAsia"/>
          <w:color w:val="000000" w:themeColor="text1"/>
          <w:kern w:val="0"/>
          <w:sz w:val="32"/>
          <w:szCs w:val="32"/>
        </w:rPr>
        <w:t>憲法第</w:t>
      </w:r>
      <w:r w:rsidR="00305CA7" w:rsidRPr="0058384F">
        <w:rPr>
          <w:rFonts w:ascii="Times New Roman" w:eastAsia="標楷體" w:hAnsi="Times New Roman" w:hint="eastAsia"/>
          <w:color w:val="000000" w:themeColor="text1"/>
          <w:kern w:val="0"/>
          <w:sz w:val="32"/>
          <w:szCs w:val="32"/>
        </w:rPr>
        <w:t>12</w:t>
      </w:r>
      <w:r w:rsidR="00305CA7" w:rsidRPr="0058384F">
        <w:rPr>
          <w:rFonts w:ascii="Times New Roman" w:eastAsia="標楷體" w:hAnsi="Times New Roman" w:hint="eastAsia"/>
          <w:color w:val="000000" w:themeColor="text1"/>
          <w:kern w:val="0"/>
          <w:sz w:val="32"/>
          <w:szCs w:val="32"/>
        </w:rPr>
        <w:t>章</w:t>
      </w:r>
      <w:r w:rsidR="00305CA7">
        <w:rPr>
          <w:rFonts w:ascii="Times New Roman" w:eastAsia="標楷體" w:hAnsi="Times New Roman" w:hint="eastAsia"/>
          <w:color w:val="000000" w:themeColor="text1"/>
          <w:kern w:val="0"/>
          <w:sz w:val="32"/>
          <w:szCs w:val="32"/>
        </w:rPr>
        <w:t>所設選舉與罷免</w:t>
      </w:r>
      <w:r w:rsidR="00305CA7" w:rsidRPr="0058384F">
        <w:rPr>
          <w:rFonts w:ascii="Times New Roman" w:eastAsia="標楷體" w:hAnsi="Times New Roman" w:hint="eastAsia"/>
          <w:color w:val="000000" w:themeColor="text1"/>
          <w:kern w:val="0"/>
          <w:sz w:val="32"/>
          <w:szCs w:val="32"/>
        </w:rPr>
        <w:t>之</w:t>
      </w:r>
      <w:r w:rsidR="00305CA7">
        <w:rPr>
          <w:rFonts w:ascii="Times New Roman" w:eastAsia="標楷體" w:hAnsi="Times New Roman" w:hint="eastAsia"/>
          <w:color w:val="000000" w:themeColor="text1"/>
          <w:kern w:val="0"/>
          <w:sz w:val="32"/>
          <w:szCs w:val="32"/>
        </w:rPr>
        <w:t>相關</w:t>
      </w:r>
      <w:r w:rsidR="00305CA7" w:rsidRPr="0058384F">
        <w:rPr>
          <w:rFonts w:ascii="Times New Roman" w:eastAsia="標楷體" w:hAnsi="Times New Roman" w:hint="eastAsia"/>
          <w:color w:val="000000" w:themeColor="text1"/>
          <w:kern w:val="0"/>
          <w:sz w:val="32"/>
          <w:szCs w:val="32"/>
        </w:rPr>
        <w:t>保障機制，</w:t>
      </w:r>
      <w:r w:rsidR="00305CA7">
        <w:rPr>
          <w:rFonts w:ascii="Times New Roman" w:eastAsia="標楷體" w:hAnsi="Times New Roman" w:hint="eastAsia"/>
          <w:color w:val="000000" w:themeColor="text1"/>
          <w:kern w:val="0"/>
          <w:sz w:val="32"/>
          <w:szCs w:val="32"/>
        </w:rPr>
        <w:t>係為實現憲法第</w:t>
      </w:r>
      <w:r w:rsidR="00305CA7">
        <w:rPr>
          <w:rFonts w:ascii="Times New Roman" w:eastAsia="標楷體" w:hAnsi="Times New Roman" w:hint="eastAsia"/>
          <w:color w:val="000000" w:themeColor="text1"/>
          <w:kern w:val="0"/>
          <w:sz w:val="32"/>
          <w:szCs w:val="32"/>
        </w:rPr>
        <w:t>17</w:t>
      </w:r>
      <w:r w:rsidR="00305CA7">
        <w:rPr>
          <w:rFonts w:ascii="Times New Roman" w:eastAsia="標楷體" w:hAnsi="Times New Roman" w:hint="eastAsia"/>
          <w:color w:val="000000" w:themeColor="text1"/>
          <w:kern w:val="0"/>
          <w:sz w:val="32"/>
          <w:szCs w:val="32"/>
        </w:rPr>
        <w:t>條保障人民直接行使選舉及罷免權，故</w:t>
      </w:r>
      <w:r w:rsidR="00305CA7" w:rsidRPr="0058384F">
        <w:rPr>
          <w:rFonts w:ascii="Times New Roman" w:eastAsia="標楷體" w:hAnsi="Times New Roman" w:hint="eastAsia"/>
          <w:color w:val="000000" w:themeColor="text1"/>
          <w:kern w:val="0"/>
          <w:sz w:val="32"/>
          <w:szCs w:val="32"/>
        </w:rPr>
        <w:t>除憲法第</w:t>
      </w:r>
      <w:r w:rsidR="00305CA7" w:rsidRPr="0058384F">
        <w:rPr>
          <w:rFonts w:ascii="Times New Roman" w:eastAsia="標楷體" w:hAnsi="Times New Roman" w:hint="eastAsia"/>
          <w:color w:val="000000" w:themeColor="text1"/>
          <w:kern w:val="0"/>
          <w:sz w:val="32"/>
          <w:szCs w:val="32"/>
        </w:rPr>
        <w:t>129</w:t>
      </w:r>
      <w:r w:rsidR="00F67469">
        <w:rPr>
          <w:rFonts w:ascii="Times New Roman" w:eastAsia="標楷體" w:hAnsi="Times New Roman" w:hint="eastAsia"/>
          <w:color w:val="000000" w:themeColor="text1"/>
          <w:kern w:val="0"/>
          <w:sz w:val="32"/>
          <w:szCs w:val="32"/>
        </w:rPr>
        <w:t>條有關投票方法之規範外，並規定選舉年齡、</w:t>
      </w:r>
      <w:r w:rsidR="00305CA7" w:rsidRPr="0058384F">
        <w:rPr>
          <w:rFonts w:ascii="Times New Roman" w:eastAsia="標楷體" w:hAnsi="Times New Roman" w:hint="eastAsia"/>
          <w:color w:val="000000" w:themeColor="text1"/>
          <w:kern w:val="0"/>
          <w:sz w:val="32"/>
          <w:szCs w:val="32"/>
        </w:rPr>
        <w:t>原選區罷免、婦女當選名額等（憲法第</w:t>
      </w:r>
      <w:r w:rsidR="00305CA7" w:rsidRPr="0058384F">
        <w:rPr>
          <w:rFonts w:ascii="Times New Roman" w:eastAsia="標楷體" w:hAnsi="Times New Roman" w:hint="eastAsia"/>
          <w:color w:val="000000" w:themeColor="text1"/>
          <w:kern w:val="0"/>
          <w:sz w:val="32"/>
          <w:szCs w:val="32"/>
        </w:rPr>
        <w:t>130</w:t>
      </w:r>
      <w:r w:rsidR="00305CA7" w:rsidRPr="0058384F">
        <w:rPr>
          <w:rFonts w:ascii="Times New Roman" w:eastAsia="標楷體" w:hAnsi="Times New Roman" w:hint="eastAsia"/>
          <w:color w:val="000000" w:themeColor="text1"/>
          <w:kern w:val="0"/>
          <w:sz w:val="32"/>
          <w:szCs w:val="32"/>
        </w:rPr>
        <w:t>條、第</w:t>
      </w:r>
      <w:r w:rsidR="00305CA7" w:rsidRPr="0058384F">
        <w:rPr>
          <w:rFonts w:ascii="Times New Roman" w:eastAsia="標楷體" w:hAnsi="Times New Roman" w:hint="eastAsia"/>
          <w:color w:val="000000" w:themeColor="text1"/>
          <w:kern w:val="0"/>
          <w:sz w:val="32"/>
          <w:szCs w:val="32"/>
        </w:rPr>
        <w:t>133</w:t>
      </w:r>
      <w:r w:rsidR="00305CA7" w:rsidRPr="0058384F">
        <w:rPr>
          <w:rFonts w:ascii="Times New Roman" w:eastAsia="標楷體" w:hAnsi="Times New Roman" w:hint="eastAsia"/>
          <w:color w:val="000000" w:themeColor="text1"/>
          <w:kern w:val="0"/>
          <w:sz w:val="32"/>
          <w:szCs w:val="32"/>
        </w:rPr>
        <w:t>條及第</w:t>
      </w:r>
      <w:r w:rsidR="00305CA7" w:rsidRPr="0058384F">
        <w:rPr>
          <w:rFonts w:ascii="Times New Roman" w:eastAsia="標楷體" w:hAnsi="Times New Roman" w:hint="eastAsia"/>
          <w:color w:val="000000" w:themeColor="text1"/>
          <w:kern w:val="0"/>
          <w:sz w:val="32"/>
          <w:szCs w:val="32"/>
        </w:rPr>
        <w:t>134</w:t>
      </w:r>
      <w:r w:rsidR="00305CA7" w:rsidRPr="0058384F">
        <w:rPr>
          <w:rFonts w:ascii="Times New Roman" w:eastAsia="標楷體" w:hAnsi="Times New Roman" w:hint="eastAsia"/>
          <w:color w:val="000000" w:themeColor="text1"/>
          <w:kern w:val="0"/>
          <w:sz w:val="32"/>
          <w:szCs w:val="32"/>
        </w:rPr>
        <w:t>條規定參照）。由憲法</w:t>
      </w:r>
      <w:proofErr w:type="gramStart"/>
      <w:r w:rsidR="00305CA7" w:rsidRPr="0058384F">
        <w:rPr>
          <w:rFonts w:ascii="Times New Roman" w:eastAsia="標楷體" w:hAnsi="Times New Roman" w:hint="eastAsia"/>
          <w:color w:val="000000" w:themeColor="text1"/>
          <w:kern w:val="0"/>
          <w:sz w:val="32"/>
          <w:szCs w:val="32"/>
        </w:rPr>
        <w:t>第</w:t>
      </w:r>
      <w:r w:rsidR="00305CA7" w:rsidRPr="0058384F">
        <w:rPr>
          <w:rFonts w:ascii="Times New Roman" w:eastAsia="標楷體" w:hAnsi="Times New Roman" w:hint="eastAsia"/>
          <w:color w:val="000000" w:themeColor="text1"/>
          <w:kern w:val="0"/>
          <w:sz w:val="32"/>
          <w:szCs w:val="32"/>
        </w:rPr>
        <w:t>12</w:t>
      </w:r>
      <w:r w:rsidR="00305CA7">
        <w:rPr>
          <w:rFonts w:ascii="Times New Roman" w:eastAsia="標楷體" w:hAnsi="Times New Roman" w:hint="eastAsia"/>
          <w:color w:val="000000" w:themeColor="text1"/>
          <w:kern w:val="0"/>
          <w:sz w:val="32"/>
          <w:szCs w:val="32"/>
        </w:rPr>
        <w:t>章名</w:t>
      </w:r>
      <w:proofErr w:type="gramEnd"/>
      <w:r w:rsidR="00305CA7">
        <w:rPr>
          <w:rFonts w:ascii="Times New Roman" w:eastAsia="標楷體" w:hAnsi="Times New Roman" w:hint="eastAsia"/>
          <w:color w:val="000000" w:themeColor="text1"/>
          <w:kern w:val="0"/>
          <w:sz w:val="32"/>
          <w:szCs w:val="32"/>
        </w:rPr>
        <w:t>「選舉、罷免、創制、</w:t>
      </w:r>
      <w:proofErr w:type="gramStart"/>
      <w:r w:rsidR="00305CA7">
        <w:rPr>
          <w:rFonts w:ascii="Times New Roman" w:eastAsia="標楷體" w:hAnsi="Times New Roman" w:hint="eastAsia"/>
          <w:color w:val="000000" w:themeColor="text1"/>
          <w:kern w:val="0"/>
          <w:sz w:val="32"/>
          <w:szCs w:val="32"/>
        </w:rPr>
        <w:t>複</w:t>
      </w:r>
      <w:proofErr w:type="gramEnd"/>
      <w:r w:rsidR="00305CA7">
        <w:rPr>
          <w:rFonts w:ascii="Times New Roman" w:eastAsia="標楷體" w:hAnsi="Times New Roman" w:hint="eastAsia"/>
          <w:color w:val="000000" w:themeColor="text1"/>
          <w:kern w:val="0"/>
          <w:sz w:val="32"/>
          <w:szCs w:val="32"/>
        </w:rPr>
        <w:t>決」及該章前列規定之內容</w:t>
      </w:r>
      <w:r w:rsidR="00A57894">
        <w:rPr>
          <w:rFonts w:ascii="Times New Roman" w:eastAsia="標楷體" w:hAnsi="Times New Roman" w:hint="eastAsia"/>
          <w:color w:val="000000" w:themeColor="text1"/>
          <w:kern w:val="0"/>
          <w:sz w:val="32"/>
          <w:szCs w:val="32"/>
        </w:rPr>
        <w:t>既然</w:t>
      </w:r>
      <w:r w:rsidR="00305CA7">
        <w:rPr>
          <w:rFonts w:ascii="Times New Roman" w:eastAsia="標楷體" w:hAnsi="Times New Roman" w:hint="eastAsia"/>
          <w:color w:val="000000" w:themeColor="text1"/>
          <w:kern w:val="0"/>
          <w:sz w:val="32"/>
          <w:szCs w:val="32"/>
        </w:rPr>
        <w:t>可知，該章（包含憲法第</w:t>
      </w:r>
      <w:r w:rsidR="00305CA7">
        <w:rPr>
          <w:rFonts w:ascii="Times New Roman" w:eastAsia="標楷體" w:hAnsi="Times New Roman" w:hint="eastAsia"/>
          <w:color w:val="000000" w:themeColor="text1"/>
          <w:kern w:val="0"/>
          <w:sz w:val="32"/>
          <w:szCs w:val="32"/>
        </w:rPr>
        <w:t>129</w:t>
      </w:r>
      <w:r w:rsidR="00305CA7">
        <w:rPr>
          <w:rFonts w:ascii="Times New Roman" w:eastAsia="標楷體" w:hAnsi="Times New Roman" w:hint="eastAsia"/>
          <w:color w:val="000000" w:themeColor="text1"/>
          <w:kern w:val="0"/>
          <w:sz w:val="32"/>
          <w:szCs w:val="32"/>
        </w:rPr>
        <w:t>條）</w:t>
      </w:r>
      <w:r w:rsidR="00305CA7" w:rsidRPr="0058384F">
        <w:rPr>
          <w:rFonts w:ascii="Times New Roman" w:eastAsia="標楷體" w:hAnsi="Times New Roman" w:hint="eastAsia"/>
          <w:color w:val="000000" w:themeColor="text1"/>
          <w:kern w:val="0"/>
          <w:sz w:val="32"/>
          <w:szCs w:val="32"/>
        </w:rPr>
        <w:t>係保障人民直接選舉及罷免權之規定，</w:t>
      </w:r>
      <w:r w:rsidR="00EB4D79">
        <w:rPr>
          <w:rFonts w:ascii="Times New Roman" w:eastAsia="標楷體" w:hAnsi="Times New Roman" w:hint="eastAsia"/>
          <w:color w:val="000000" w:themeColor="text1"/>
          <w:kern w:val="0"/>
          <w:sz w:val="32"/>
          <w:szCs w:val="32"/>
        </w:rPr>
        <w:t>故</w:t>
      </w:r>
      <w:r w:rsidR="00D12716">
        <w:rPr>
          <w:rFonts w:ascii="Times New Roman" w:eastAsia="標楷體" w:hAnsi="Times New Roman" w:hint="eastAsia"/>
          <w:color w:val="000000" w:themeColor="text1"/>
          <w:kern w:val="0"/>
          <w:sz w:val="32"/>
          <w:szCs w:val="32"/>
        </w:rPr>
        <w:t>其</w:t>
      </w:r>
      <w:r w:rsidR="00305CA7" w:rsidRPr="0058384F">
        <w:rPr>
          <w:rFonts w:ascii="Times New Roman" w:eastAsia="標楷體" w:hAnsi="Times New Roman" w:hint="eastAsia"/>
          <w:color w:val="000000" w:themeColor="text1"/>
          <w:kern w:val="0"/>
          <w:sz w:val="32"/>
          <w:szCs w:val="32"/>
        </w:rPr>
        <w:t>本質上與議員行使職權參與中央或地方議會議長或副議長之投票，並不相同。</w:t>
      </w:r>
      <w:r w:rsidR="0058384F" w:rsidRPr="0058384F">
        <w:rPr>
          <w:rFonts w:ascii="Times New Roman" w:eastAsia="標楷體" w:hAnsi="Times New Roman" w:hint="eastAsia"/>
          <w:color w:val="000000" w:themeColor="text1"/>
          <w:kern w:val="0"/>
          <w:sz w:val="32"/>
          <w:szCs w:val="32"/>
        </w:rPr>
        <w:t>憲法第</w:t>
      </w:r>
      <w:r w:rsidR="0058384F" w:rsidRPr="0058384F">
        <w:rPr>
          <w:rFonts w:ascii="Times New Roman" w:eastAsia="標楷體" w:hAnsi="Times New Roman" w:hint="eastAsia"/>
          <w:color w:val="000000" w:themeColor="text1"/>
          <w:kern w:val="0"/>
          <w:sz w:val="32"/>
          <w:szCs w:val="32"/>
        </w:rPr>
        <w:t>129</w:t>
      </w:r>
      <w:r w:rsidR="0058384F" w:rsidRPr="0058384F">
        <w:rPr>
          <w:rFonts w:ascii="Times New Roman" w:eastAsia="標楷體" w:hAnsi="Times New Roman" w:hint="eastAsia"/>
          <w:color w:val="000000" w:themeColor="text1"/>
          <w:kern w:val="0"/>
          <w:sz w:val="32"/>
          <w:szCs w:val="32"/>
        </w:rPr>
        <w:t>條既係</w:t>
      </w:r>
      <w:r w:rsidR="00F67469">
        <w:rPr>
          <w:rFonts w:ascii="Times New Roman" w:eastAsia="標楷體" w:hAnsi="Times New Roman" w:hint="eastAsia"/>
          <w:color w:val="000000" w:themeColor="text1"/>
          <w:kern w:val="0"/>
          <w:sz w:val="32"/>
          <w:szCs w:val="32"/>
        </w:rPr>
        <w:t>規定人民所</w:t>
      </w:r>
      <w:r w:rsidR="00D12716">
        <w:rPr>
          <w:rFonts w:ascii="Times New Roman" w:eastAsia="標楷體" w:hAnsi="Times New Roman" w:hint="eastAsia"/>
          <w:color w:val="000000" w:themeColor="text1"/>
          <w:kern w:val="0"/>
          <w:sz w:val="32"/>
          <w:szCs w:val="32"/>
        </w:rPr>
        <w:t>直接行使之選舉及罷免權，故立法院</w:t>
      </w:r>
      <w:r w:rsidR="00BB6DD7">
        <w:rPr>
          <w:rFonts w:ascii="Times New Roman" w:eastAsia="標楷體" w:hAnsi="Times New Roman" w:hint="eastAsia"/>
          <w:color w:val="000000" w:themeColor="text1"/>
          <w:kern w:val="0"/>
          <w:sz w:val="32"/>
          <w:szCs w:val="32"/>
        </w:rPr>
        <w:t>院</w:t>
      </w:r>
      <w:r w:rsidR="00D12716">
        <w:rPr>
          <w:rFonts w:ascii="Times New Roman" w:eastAsia="標楷體" w:hAnsi="Times New Roman" w:hint="eastAsia"/>
          <w:color w:val="000000" w:themeColor="text1"/>
          <w:kern w:val="0"/>
          <w:sz w:val="32"/>
          <w:szCs w:val="32"/>
        </w:rPr>
        <w:t>長及副院長之選舉</w:t>
      </w:r>
      <w:proofErr w:type="gramStart"/>
      <w:r w:rsidR="007E067E">
        <w:rPr>
          <w:rFonts w:ascii="Times New Roman" w:eastAsia="標楷體" w:hAnsi="Times New Roman" w:hint="eastAsia"/>
          <w:color w:val="000000" w:themeColor="text1"/>
          <w:kern w:val="0"/>
          <w:sz w:val="32"/>
          <w:szCs w:val="32"/>
        </w:rPr>
        <w:t>縱</w:t>
      </w:r>
      <w:proofErr w:type="gramEnd"/>
      <w:r w:rsidR="007E067E">
        <w:rPr>
          <w:rFonts w:ascii="Times New Roman" w:eastAsia="標楷體" w:hAnsi="Times New Roman" w:hint="eastAsia"/>
          <w:color w:val="000000" w:themeColor="text1"/>
          <w:kern w:val="0"/>
          <w:sz w:val="32"/>
          <w:szCs w:val="32"/>
        </w:rPr>
        <w:t>實際上</w:t>
      </w:r>
      <w:r w:rsidR="00D12716">
        <w:rPr>
          <w:rFonts w:ascii="Times New Roman" w:eastAsia="標楷體" w:hAnsi="Times New Roman" w:hint="eastAsia"/>
          <w:color w:val="000000" w:themeColor="text1"/>
          <w:kern w:val="0"/>
          <w:sz w:val="32"/>
          <w:szCs w:val="32"/>
        </w:rPr>
        <w:t>規定於憲法第</w:t>
      </w:r>
      <w:r w:rsidR="00D12716">
        <w:rPr>
          <w:rFonts w:ascii="Times New Roman" w:eastAsia="標楷體" w:hAnsi="Times New Roman" w:hint="eastAsia"/>
          <w:color w:val="000000" w:themeColor="text1"/>
          <w:kern w:val="0"/>
          <w:sz w:val="32"/>
          <w:szCs w:val="32"/>
        </w:rPr>
        <w:t>66</w:t>
      </w:r>
      <w:r w:rsidR="00D12716">
        <w:rPr>
          <w:rFonts w:ascii="Times New Roman" w:eastAsia="標楷體" w:hAnsi="Times New Roman" w:hint="eastAsia"/>
          <w:color w:val="000000" w:themeColor="text1"/>
          <w:kern w:val="0"/>
          <w:sz w:val="32"/>
          <w:szCs w:val="32"/>
        </w:rPr>
        <w:t>條，仍</w:t>
      </w:r>
      <w:r w:rsidR="0058384F" w:rsidRPr="0058384F">
        <w:rPr>
          <w:rFonts w:ascii="Times New Roman" w:eastAsia="標楷體" w:hAnsi="Times New Roman" w:hint="eastAsia"/>
          <w:color w:val="000000" w:themeColor="text1"/>
          <w:kern w:val="0"/>
          <w:sz w:val="32"/>
          <w:szCs w:val="32"/>
        </w:rPr>
        <w:t>非</w:t>
      </w:r>
      <w:r w:rsidR="007E067E">
        <w:rPr>
          <w:rFonts w:ascii="Times New Roman" w:eastAsia="標楷體" w:hAnsi="Times New Roman" w:hint="eastAsia"/>
          <w:color w:val="000000" w:themeColor="text1"/>
          <w:kern w:val="0"/>
          <w:sz w:val="32"/>
          <w:szCs w:val="32"/>
        </w:rPr>
        <w:t>屬</w:t>
      </w:r>
      <w:r w:rsidR="0058384F" w:rsidRPr="0058384F">
        <w:rPr>
          <w:rFonts w:ascii="Times New Roman" w:eastAsia="標楷體" w:hAnsi="Times New Roman" w:hint="eastAsia"/>
          <w:color w:val="000000" w:themeColor="text1"/>
          <w:kern w:val="0"/>
          <w:sz w:val="32"/>
          <w:szCs w:val="32"/>
        </w:rPr>
        <w:t>憲法第</w:t>
      </w:r>
      <w:r w:rsidR="0058384F" w:rsidRPr="0058384F">
        <w:rPr>
          <w:rFonts w:ascii="Times New Roman" w:eastAsia="標楷體" w:hAnsi="Times New Roman" w:hint="eastAsia"/>
          <w:color w:val="000000" w:themeColor="text1"/>
          <w:kern w:val="0"/>
          <w:sz w:val="32"/>
          <w:szCs w:val="32"/>
        </w:rPr>
        <w:t>129</w:t>
      </w:r>
      <w:r w:rsidR="00A479B1">
        <w:rPr>
          <w:rFonts w:ascii="Times New Roman" w:eastAsia="標楷體" w:hAnsi="Times New Roman" w:hint="eastAsia"/>
          <w:color w:val="000000" w:themeColor="text1"/>
          <w:kern w:val="0"/>
          <w:sz w:val="32"/>
          <w:szCs w:val="32"/>
        </w:rPr>
        <w:t>條規範之對象</w:t>
      </w:r>
      <w:r w:rsidR="0058384F" w:rsidRPr="0058384F">
        <w:rPr>
          <w:rFonts w:ascii="Times New Roman" w:eastAsia="標楷體" w:hAnsi="Times New Roman" w:hint="eastAsia"/>
          <w:color w:val="000000" w:themeColor="text1"/>
          <w:kern w:val="0"/>
          <w:sz w:val="32"/>
          <w:szCs w:val="32"/>
        </w:rPr>
        <w:t>。是</w:t>
      </w:r>
      <w:r w:rsidR="0058384F" w:rsidRPr="0058384F">
        <w:rPr>
          <w:rFonts w:ascii="Times New Roman" w:eastAsia="標楷體" w:hAnsi="Times New Roman" w:hint="eastAsia"/>
          <w:color w:val="000000" w:themeColor="text1"/>
          <w:kern w:val="0"/>
          <w:sz w:val="32"/>
          <w:szCs w:val="32"/>
        </w:rPr>
        <w:lastRenderedPageBreak/>
        <w:t>立法院</w:t>
      </w:r>
      <w:r w:rsidR="00BB6DD7">
        <w:rPr>
          <w:rFonts w:ascii="Times New Roman" w:eastAsia="標楷體" w:hAnsi="Times New Roman" w:hint="eastAsia"/>
          <w:color w:val="000000" w:themeColor="text1"/>
          <w:kern w:val="0"/>
          <w:sz w:val="32"/>
          <w:szCs w:val="32"/>
        </w:rPr>
        <w:t>院</w:t>
      </w:r>
      <w:r w:rsidR="0058384F" w:rsidRPr="0058384F">
        <w:rPr>
          <w:rFonts w:ascii="Times New Roman" w:eastAsia="標楷體" w:hAnsi="Times New Roman" w:hint="eastAsia"/>
          <w:color w:val="000000" w:themeColor="text1"/>
          <w:kern w:val="0"/>
          <w:sz w:val="32"/>
          <w:szCs w:val="32"/>
        </w:rPr>
        <w:t>長及副院長之選舉，雖由憲法加以規定，然並不適用憲法第</w:t>
      </w:r>
      <w:r w:rsidR="0058384F" w:rsidRPr="0058384F">
        <w:rPr>
          <w:rFonts w:ascii="Times New Roman" w:eastAsia="標楷體" w:hAnsi="Times New Roman" w:hint="eastAsia"/>
          <w:color w:val="000000" w:themeColor="text1"/>
          <w:kern w:val="0"/>
          <w:sz w:val="32"/>
          <w:szCs w:val="32"/>
        </w:rPr>
        <w:t>129</w:t>
      </w:r>
      <w:r w:rsidR="0058384F" w:rsidRPr="0058384F">
        <w:rPr>
          <w:rFonts w:ascii="Times New Roman" w:eastAsia="標楷體" w:hAnsi="Times New Roman" w:hint="eastAsia"/>
          <w:color w:val="000000" w:themeColor="text1"/>
          <w:kern w:val="0"/>
          <w:sz w:val="32"/>
          <w:szCs w:val="32"/>
        </w:rPr>
        <w:t>條之規定。自不</w:t>
      </w:r>
      <w:r w:rsidR="003D1ECD">
        <w:rPr>
          <w:rFonts w:ascii="Times New Roman" w:eastAsia="標楷體" w:hAnsi="Times New Roman" w:hint="eastAsia"/>
          <w:color w:val="000000" w:themeColor="text1"/>
          <w:kern w:val="0"/>
          <w:sz w:val="32"/>
          <w:szCs w:val="32"/>
        </w:rPr>
        <w:t>應</w:t>
      </w:r>
      <w:r w:rsidR="0058384F" w:rsidRPr="0058384F">
        <w:rPr>
          <w:rFonts w:ascii="Times New Roman" w:eastAsia="標楷體" w:hAnsi="Times New Roman" w:hint="eastAsia"/>
          <w:color w:val="000000" w:themeColor="text1"/>
          <w:kern w:val="0"/>
          <w:sz w:val="32"/>
          <w:szCs w:val="32"/>
        </w:rPr>
        <w:t>因有憲法第</w:t>
      </w:r>
      <w:r w:rsidR="0058384F" w:rsidRPr="0058384F">
        <w:rPr>
          <w:rFonts w:ascii="Times New Roman" w:eastAsia="標楷體" w:hAnsi="Times New Roman" w:hint="eastAsia"/>
          <w:color w:val="000000" w:themeColor="text1"/>
          <w:kern w:val="0"/>
          <w:sz w:val="32"/>
          <w:szCs w:val="32"/>
        </w:rPr>
        <w:t>66</w:t>
      </w:r>
      <w:r w:rsidR="0058384F" w:rsidRPr="0058384F">
        <w:rPr>
          <w:rFonts w:ascii="Times New Roman" w:eastAsia="標楷體" w:hAnsi="Times New Roman" w:hint="eastAsia"/>
          <w:color w:val="000000" w:themeColor="text1"/>
          <w:kern w:val="0"/>
          <w:sz w:val="32"/>
          <w:szCs w:val="32"/>
        </w:rPr>
        <w:t>條之規定，</w:t>
      </w:r>
      <w:r w:rsidR="003D1ECD">
        <w:rPr>
          <w:rFonts w:ascii="Times New Roman" w:eastAsia="標楷體" w:hAnsi="Times New Roman" w:hint="eastAsia"/>
          <w:color w:val="000000" w:themeColor="text1"/>
          <w:kern w:val="0"/>
          <w:sz w:val="32"/>
          <w:szCs w:val="32"/>
        </w:rPr>
        <w:t>而</w:t>
      </w:r>
      <w:r w:rsidR="0058384F" w:rsidRPr="0058384F">
        <w:rPr>
          <w:rFonts w:ascii="Times New Roman" w:eastAsia="標楷體" w:hAnsi="Times New Roman" w:hint="eastAsia"/>
          <w:color w:val="000000" w:themeColor="text1"/>
          <w:kern w:val="0"/>
          <w:sz w:val="32"/>
          <w:szCs w:val="32"/>
        </w:rPr>
        <w:t>推論立法院</w:t>
      </w:r>
      <w:r w:rsidR="00BB6DD7">
        <w:rPr>
          <w:rFonts w:ascii="Times New Roman" w:eastAsia="標楷體" w:hAnsi="Times New Roman" w:hint="eastAsia"/>
          <w:color w:val="000000" w:themeColor="text1"/>
          <w:kern w:val="0"/>
          <w:sz w:val="32"/>
          <w:szCs w:val="32"/>
        </w:rPr>
        <w:t>院</w:t>
      </w:r>
      <w:r w:rsidR="0058384F" w:rsidRPr="0058384F">
        <w:rPr>
          <w:rFonts w:ascii="Times New Roman" w:eastAsia="標楷體" w:hAnsi="Times New Roman" w:hint="eastAsia"/>
          <w:color w:val="000000" w:themeColor="text1"/>
          <w:kern w:val="0"/>
          <w:sz w:val="32"/>
          <w:szCs w:val="32"/>
        </w:rPr>
        <w:t>長及副院長以無記名投票方式選舉及罷免，係憲法之要求。</w:t>
      </w:r>
    </w:p>
    <w:p w14:paraId="62B04A7C" w14:textId="4E58CD66" w:rsidR="0058384F" w:rsidRDefault="003D1ECD" w:rsidP="003D1ECD">
      <w:pPr>
        <w:overflowPunct w:val="0"/>
        <w:spacing w:beforeLines="50" w:before="180" w:afterLines="50" w:after="180" w:line="500" w:lineRule="exact"/>
        <w:ind w:left="960" w:hangingChars="300" w:hanging="960"/>
        <w:jc w:val="both"/>
        <w:rPr>
          <w:rFonts w:ascii="Times New Roman" w:eastAsia="標楷體" w:hAnsi="Times New Roman"/>
          <w:color w:val="000000" w:themeColor="text1"/>
          <w:kern w:val="0"/>
          <w:sz w:val="32"/>
          <w:szCs w:val="32"/>
        </w:rPr>
      </w:pPr>
      <w:r>
        <w:rPr>
          <w:rFonts w:ascii="Times New Roman" w:eastAsia="標楷體" w:hAnsi="Times New Roman" w:hint="eastAsia"/>
          <w:color w:val="000000" w:themeColor="text1"/>
          <w:kern w:val="0"/>
          <w:sz w:val="32"/>
          <w:szCs w:val="32"/>
        </w:rPr>
        <w:t>（四）</w:t>
      </w:r>
      <w:r w:rsidR="0058384F" w:rsidRPr="0058384F">
        <w:rPr>
          <w:rFonts w:ascii="Times New Roman" w:eastAsia="標楷體" w:hAnsi="Times New Roman" w:hint="eastAsia"/>
          <w:color w:val="000000" w:themeColor="text1"/>
          <w:kern w:val="0"/>
          <w:sz w:val="32"/>
          <w:szCs w:val="32"/>
        </w:rPr>
        <w:t>憲法第</w:t>
      </w:r>
      <w:r w:rsidR="0058384F" w:rsidRPr="0058384F">
        <w:rPr>
          <w:rFonts w:ascii="Times New Roman" w:eastAsia="標楷體" w:hAnsi="Times New Roman" w:hint="eastAsia"/>
          <w:color w:val="000000" w:themeColor="text1"/>
          <w:kern w:val="0"/>
          <w:sz w:val="32"/>
          <w:szCs w:val="32"/>
        </w:rPr>
        <w:t>129</w:t>
      </w:r>
      <w:r w:rsidR="0058384F" w:rsidRPr="0058384F">
        <w:rPr>
          <w:rFonts w:ascii="Times New Roman" w:eastAsia="標楷體" w:hAnsi="Times New Roman" w:hint="eastAsia"/>
          <w:color w:val="000000" w:themeColor="text1"/>
          <w:kern w:val="0"/>
          <w:sz w:val="32"/>
          <w:szCs w:val="32"/>
        </w:rPr>
        <w:t>條所規定之無記名投票，乃在確保人民行使選舉及罷免權時，得以在不受外力不當干擾下，以自由意志為投票。</w:t>
      </w:r>
      <w:proofErr w:type="gramStart"/>
      <w:r w:rsidR="0058384F" w:rsidRPr="0058384F">
        <w:rPr>
          <w:rFonts w:ascii="Times New Roman" w:eastAsia="標楷體" w:hAnsi="Times New Roman" w:hint="eastAsia"/>
          <w:color w:val="000000" w:themeColor="text1"/>
          <w:kern w:val="0"/>
          <w:sz w:val="32"/>
          <w:szCs w:val="32"/>
        </w:rPr>
        <w:t>惟</w:t>
      </w:r>
      <w:proofErr w:type="gramEnd"/>
      <w:r>
        <w:rPr>
          <w:rFonts w:ascii="Times New Roman" w:eastAsia="標楷體" w:hAnsi="Times New Roman" w:hint="eastAsia"/>
          <w:color w:val="000000" w:themeColor="text1"/>
          <w:kern w:val="0"/>
          <w:sz w:val="32"/>
          <w:szCs w:val="32"/>
        </w:rPr>
        <w:t>中央與</w:t>
      </w:r>
      <w:r w:rsidR="0058384F" w:rsidRPr="0058384F">
        <w:rPr>
          <w:rFonts w:ascii="Times New Roman" w:eastAsia="標楷體" w:hAnsi="Times New Roman" w:hint="eastAsia"/>
          <w:color w:val="000000" w:themeColor="text1"/>
          <w:kern w:val="0"/>
          <w:sz w:val="32"/>
          <w:szCs w:val="32"/>
        </w:rPr>
        <w:t>地方</w:t>
      </w:r>
      <w:r>
        <w:rPr>
          <w:rFonts w:ascii="Times New Roman" w:eastAsia="標楷體" w:hAnsi="Times New Roman" w:hint="eastAsia"/>
          <w:color w:val="000000" w:themeColor="text1"/>
          <w:kern w:val="0"/>
          <w:sz w:val="32"/>
          <w:szCs w:val="32"/>
        </w:rPr>
        <w:t>立法機關</w:t>
      </w:r>
      <w:r w:rsidR="0058384F" w:rsidRPr="0058384F">
        <w:rPr>
          <w:rFonts w:ascii="Times New Roman" w:eastAsia="標楷體" w:hAnsi="Times New Roman" w:hint="eastAsia"/>
          <w:color w:val="000000" w:themeColor="text1"/>
          <w:kern w:val="0"/>
          <w:sz w:val="32"/>
          <w:szCs w:val="32"/>
        </w:rPr>
        <w:t>議長及副議長選舉及罷免係由已經選出之議員為選舉人進行投票，其投票權之行使，本質上係受人民付託所為之執行職務行為，而應對人民負責。雖議員投票選舉及罷免議長及副議長亦應不受不當干擾，然其投票係在代表選民行使職權，必須對選民負責，且應受公意及所屬政黨之約束（本院釋字第</w:t>
      </w:r>
      <w:r w:rsidR="0058384F" w:rsidRPr="0058384F">
        <w:rPr>
          <w:rFonts w:ascii="Times New Roman" w:eastAsia="標楷體" w:hAnsi="Times New Roman" w:hint="eastAsia"/>
          <w:color w:val="000000" w:themeColor="text1"/>
          <w:kern w:val="0"/>
          <w:sz w:val="32"/>
          <w:szCs w:val="32"/>
        </w:rPr>
        <w:t>499</w:t>
      </w:r>
      <w:r w:rsidR="0058384F" w:rsidRPr="0058384F">
        <w:rPr>
          <w:rFonts w:ascii="Times New Roman" w:eastAsia="標楷體" w:hAnsi="Times New Roman" w:hint="eastAsia"/>
          <w:color w:val="000000" w:themeColor="text1"/>
          <w:kern w:val="0"/>
          <w:sz w:val="32"/>
          <w:szCs w:val="32"/>
        </w:rPr>
        <w:t>號解釋參照）。</w:t>
      </w:r>
      <w:r w:rsidR="00833DBC">
        <w:rPr>
          <w:rFonts w:ascii="Times New Roman" w:eastAsia="標楷體" w:hAnsi="Times New Roman" w:hint="eastAsia"/>
          <w:color w:val="000000" w:themeColor="text1"/>
          <w:kern w:val="0"/>
          <w:sz w:val="32"/>
          <w:szCs w:val="32"/>
        </w:rPr>
        <w:t>以本件而言，</w:t>
      </w:r>
      <w:r w:rsidR="0058384F" w:rsidRPr="0058384F">
        <w:rPr>
          <w:rFonts w:ascii="Times New Roman" w:eastAsia="標楷體" w:hAnsi="Times New Roman" w:hint="eastAsia"/>
          <w:color w:val="000000" w:themeColor="text1"/>
          <w:kern w:val="0"/>
          <w:sz w:val="32"/>
          <w:szCs w:val="32"/>
        </w:rPr>
        <w:t>系爭規定所要求之公開投票，即係規範地方議會議員於行使選舉及罷免議長與副議長時受公意約束及對人民負責之方式。其與人民行使憲法保障之選舉及罷免權，性質既不相同，自無法相互比擬。故尚難謂人民以無記名方式進行投票，議員即必須以相同方式投票選舉議長及副議長。是以選舉之性質而言，地方議會議長及副議長之選舉，並無要求必須依憲法第</w:t>
      </w:r>
      <w:r w:rsidR="0058384F" w:rsidRPr="0058384F">
        <w:rPr>
          <w:rFonts w:ascii="Times New Roman" w:eastAsia="標楷體" w:hAnsi="Times New Roman" w:hint="eastAsia"/>
          <w:color w:val="000000" w:themeColor="text1"/>
          <w:kern w:val="0"/>
          <w:sz w:val="32"/>
          <w:szCs w:val="32"/>
        </w:rPr>
        <w:t>129</w:t>
      </w:r>
      <w:r w:rsidR="0058384F" w:rsidRPr="0058384F">
        <w:rPr>
          <w:rFonts w:ascii="Times New Roman" w:eastAsia="標楷體" w:hAnsi="Times New Roman" w:hint="eastAsia"/>
          <w:color w:val="000000" w:themeColor="text1"/>
          <w:kern w:val="0"/>
          <w:sz w:val="32"/>
          <w:szCs w:val="32"/>
        </w:rPr>
        <w:t>條行秘密投票之憲法法理。</w:t>
      </w:r>
    </w:p>
    <w:p w14:paraId="015D090C" w14:textId="77777777" w:rsidR="005C413C" w:rsidRPr="005B04DF" w:rsidRDefault="005C413C" w:rsidP="005B04DF"/>
    <w:sectPr w:rsidR="005C413C" w:rsidRPr="005B04DF" w:rsidSect="00A810D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0BDC" w14:textId="77777777" w:rsidR="000048A3" w:rsidRDefault="000048A3">
      <w:r>
        <w:separator/>
      </w:r>
    </w:p>
  </w:endnote>
  <w:endnote w:type="continuationSeparator" w:id="0">
    <w:p w14:paraId="0123F5AD" w14:textId="77777777" w:rsidR="000048A3" w:rsidRDefault="0000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9157" w14:textId="7C24F24E" w:rsidR="00A810D7" w:rsidRDefault="00A810D7">
    <w:pPr>
      <w:pStyle w:val="a5"/>
      <w:jc w:val="center"/>
    </w:pPr>
    <w:r>
      <w:fldChar w:fldCharType="begin"/>
    </w:r>
    <w:r>
      <w:instrText>PAGE   \* MERGEFORMAT</w:instrText>
    </w:r>
    <w:r>
      <w:fldChar w:fldCharType="separate"/>
    </w:r>
    <w:r w:rsidR="003A6F99" w:rsidRPr="003A6F99">
      <w:rPr>
        <w:noProof/>
        <w:lang w:val="zh-TW"/>
      </w:rPr>
      <w:t>10</w:t>
    </w:r>
    <w:r>
      <w:fldChar w:fldCharType="end"/>
    </w:r>
  </w:p>
  <w:p w14:paraId="044376AC" w14:textId="77777777" w:rsidR="00A810D7" w:rsidRDefault="00A810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8462" w14:textId="77777777" w:rsidR="000048A3" w:rsidRDefault="000048A3">
      <w:r>
        <w:separator/>
      </w:r>
    </w:p>
  </w:footnote>
  <w:footnote w:type="continuationSeparator" w:id="0">
    <w:p w14:paraId="3DE6F0B5" w14:textId="77777777" w:rsidR="000048A3" w:rsidRDefault="0000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F80"/>
    <w:multiLevelType w:val="hybridMultilevel"/>
    <w:tmpl w:val="68529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2A"/>
    <w:rsid w:val="000048A3"/>
    <w:rsid w:val="00023146"/>
    <w:rsid w:val="00041C22"/>
    <w:rsid w:val="0005194D"/>
    <w:rsid w:val="000747AF"/>
    <w:rsid w:val="000803A3"/>
    <w:rsid w:val="000E03B3"/>
    <w:rsid w:val="000E4057"/>
    <w:rsid w:val="000E53BC"/>
    <w:rsid w:val="000E6471"/>
    <w:rsid w:val="000E6C8A"/>
    <w:rsid w:val="001063E3"/>
    <w:rsid w:val="0011032A"/>
    <w:rsid w:val="0011040C"/>
    <w:rsid w:val="0015749F"/>
    <w:rsid w:val="00183315"/>
    <w:rsid w:val="00190B66"/>
    <w:rsid w:val="001A5E83"/>
    <w:rsid w:val="001B7603"/>
    <w:rsid w:val="001C2DEB"/>
    <w:rsid w:val="001E77C4"/>
    <w:rsid w:val="00255B37"/>
    <w:rsid w:val="00262634"/>
    <w:rsid w:val="00276B8B"/>
    <w:rsid w:val="0028069D"/>
    <w:rsid w:val="002C1560"/>
    <w:rsid w:val="002D1673"/>
    <w:rsid w:val="002E5BB9"/>
    <w:rsid w:val="002F6609"/>
    <w:rsid w:val="003044FA"/>
    <w:rsid w:val="00305CA7"/>
    <w:rsid w:val="003124B2"/>
    <w:rsid w:val="003466BD"/>
    <w:rsid w:val="00350297"/>
    <w:rsid w:val="0037706D"/>
    <w:rsid w:val="003A2C80"/>
    <w:rsid w:val="003A6F99"/>
    <w:rsid w:val="003B4B3A"/>
    <w:rsid w:val="003D1ECD"/>
    <w:rsid w:val="003D3C5A"/>
    <w:rsid w:val="003D788B"/>
    <w:rsid w:val="003E3D68"/>
    <w:rsid w:val="003F63C6"/>
    <w:rsid w:val="00407195"/>
    <w:rsid w:val="00421B99"/>
    <w:rsid w:val="00434521"/>
    <w:rsid w:val="00443D6F"/>
    <w:rsid w:val="00446CF6"/>
    <w:rsid w:val="00451363"/>
    <w:rsid w:val="004744C5"/>
    <w:rsid w:val="004744EF"/>
    <w:rsid w:val="00476ECA"/>
    <w:rsid w:val="004B3CAB"/>
    <w:rsid w:val="004E08F8"/>
    <w:rsid w:val="004F0646"/>
    <w:rsid w:val="00505728"/>
    <w:rsid w:val="00506DF7"/>
    <w:rsid w:val="00511E6A"/>
    <w:rsid w:val="00512181"/>
    <w:rsid w:val="00526787"/>
    <w:rsid w:val="00532F00"/>
    <w:rsid w:val="005334FE"/>
    <w:rsid w:val="005446D6"/>
    <w:rsid w:val="00554322"/>
    <w:rsid w:val="005644C6"/>
    <w:rsid w:val="00566E95"/>
    <w:rsid w:val="0058384F"/>
    <w:rsid w:val="005B04DF"/>
    <w:rsid w:val="005C413C"/>
    <w:rsid w:val="005D4C3D"/>
    <w:rsid w:val="005D5D0A"/>
    <w:rsid w:val="005F1B0F"/>
    <w:rsid w:val="006772C5"/>
    <w:rsid w:val="00693FCA"/>
    <w:rsid w:val="00696935"/>
    <w:rsid w:val="006A135C"/>
    <w:rsid w:val="006B25FF"/>
    <w:rsid w:val="006E3914"/>
    <w:rsid w:val="006F3539"/>
    <w:rsid w:val="006F4BF6"/>
    <w:rsid w:val="00716589"/>
    <w:rsid w:val="00726F21"/>
    <w:rsid w:val="00746463"/>
    <w:rsid w:val="007717B3"/>
    <w:rsid w:val="00772A06"/>
    <w:rsid w:val="00786D10"/>
    <w:rsid w:val="00787F8A"/>
    <w:rsid w:val="007E067E"/>
    <w:rsid w:val="007E2579"/>
    <w:rsid w:val="007F4698"/>
    <w:rsid w:val="007F4B84"/>
    <w:rsid w:val="007F4EB9"/>
    <w:rsid w:val="00822BDF"/>
    <w:rsid w:val="00833DBC"/>
    <w:rsid w:val="00882134"/>
    <w:rsid w:val="008A525B"/>
    <w:rsid w:val="008C4776"/>
    <w:rsid w:val="008D1A21"/>
    <w:rsid w:val="008F13C5"/>
    <w:rsid w:val="008F1773"/>
    <w:rsid w:val="008F1BE3"/>
    <w:rsid w:val="00942FBF"/>
    <w:rsid w:val="00946667"/>
    <w:rsid w:val="00996293"/>
    <w:rsid w:val="009B2F8F"/>
    <w:rsid w:val="009D1158"/>
    <w:rsid w:val="009D12B0"/>
    <w:rsid w:val="009E5028"/>
    <w:rsid w:val="009F3824"/>
    <w:rsid w:val="00A479B1"/>
    <w:rsid w:val="00A51523"/>
    <w:rsid w:val="00A539C2"/>
    <w:rsid w:val="00A57894"/>
    <w:rsid w:val="00A64D62"/>
    <w:rsid w:val="00A761FD"/>
    <w:rsid w:val="00A810D7"/>
    <w:rsid w:val="00A90E7B"/>
    <w:rsid w:val="00AB438A"/>
    <w:rsid w:val="00AC48BB"/>
    <w:rsid w:val="00AC5D4D"/>
    <w:rsid w:val="00AE48B4"/>
    <w:rsid w:val="00B03DBC"/>
    <w:rsid w:val="00B31A56"/>
    <w:rsid w:val="00B361E0"/>
    <w:rsid w:val="00B4703A"/>
    <w:rsid w:val="00B848C9"/>
    <w:rsid w:val="00B87702"/>
    <w:rsid w:val="00BB6DD7"/>
    <w:rsid w:val="00BC7BD2"/>
    <w:rsid w:val="00BD04FD"/>
    <w:rsid w:val="00BD0922"/>
    <w:rsid w:val="00BD6013"/>
    <w:rsid w:val="00BE71E0"/>
    <w:rsid w:val="00C000F7"/>
    <w:rsid w:val="00C02126"/>
    <w:rsid w:val="00C573B5"/>
    <w:rsid w:val="00C62AAC"/>
    <w:rsid w:val="00C65475"/>
    <w:rsid w:val="00C70F90"/>
    <w:rsid w:val="00CA217E"/>
    <w:rsid w:val="00CB5EE1"/>
    <w:rsid w:val="00CC2BB0"/>
    <w:rsid w:val="00CF258B"/>
    <w:rsid w:val="00D00146"/>
    <w:rsid w:val="00D04348"/>
    <w:rsid w:val="00D11539"/>
    <w:rsid w:val="00D12716"/>
    <w:rsid w:val="00D23DC1"/>
    <w:rsid w:val="00D4507E"/>
    <w:rsid w:val="00D5557A"/>
    <w:rsid w:val="00D735DC"/>
    <w:rsid w:val="00D843FA"/>
    <w:rsid w:val="00DA1BDD"/>
    <w:rsid w:val="00DC156F"/>
    <w:rsid w:val="00DD691D"/>
    <w:rsid w:val="00DD6E67"/>
    <w:rsid w:val="00DF35DC"/>
    <w:rsid w:val="00DF5867"/>
    <w:rsid w:val="00E551F4"/>
    <w:rsid w:val="00E61CFB"/>
    <w:rsid w:val="00E8080A"/>
    <w:rsid w:val="00E86B96"/>
    <w:rsid w:val="00E9548C"/>
    <w:rsid w:val="00EB4D79"/>
    <w:rsid w:val="00EC47DD"/>
    <w:rsid w:val="00EC7526"/>
    <w:rsid w:val="00EF0170"/>
    <w:rsid w:val="00F0353B"/>
    <w:rsid w:val="00F14A40"/>
    <w:rsid w:val="00F17DD6"/>
    <w:rsid w:val="00F225F0"/>
    <w:rsid w:val="00F257B7"/>
    <w:rsid w:val="00F5655A"/>
    <w:rsid w:val="00F60918"/>
    <w:rsid w:val="00F67469"/>
    <w:rsid w:val="00F7423A"/>
    <w:rsid w:val="00F75B3A"/>
    <w:rsid w:val="00F852D7"/>
    <w:rsid w:val="00F97C66"/>
    <w:rsid w:val="00FC03A9"/>
    <w:rsid w:val="00FD22D4"/>
    <w:rsid w:val="00FD733D"/>
    <w:rsid w:val="00FE1D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E7EBA"/>
  <w15:chartTrackingRefBased/>
  <w15:docId w15:val="{3CE596DB-D3EA-4DE3-845F-1273921F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32A"/>
    <w:pPr>
      <w:widowControl w:val="0"/>
      <w:jc w:val="left"/>
    </w:pPr>
    <w:rPr>
      <w:rFonts w:ascii="Calibri" w:eastAsia="新細明體" w:hAnsi="Calibri" w:cs="Times New Roman"/>
      <w:szCs w:val="22"/>
    </w:rPr>
  </w:style>
  <w:style w:type="paragraph" w:styleId="1">
    <w:name w:val="heading 1"/>
    <w:basedOn w:val="a"/>
    <w:next w:val="a"/>
    <w:link w:val="10"/>
    <w:uiPriority w:val="9"/>
    <w:qFormat/>
    <w:rsid w:val="00A51523"/>
    <w:pPr>
      <w:keepNext/>
      <w:spacing w:before="180" w:after="180"/>
      <w:ind w:firstLineChars="200" w:firstLine="200"/>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semiHidden/>
    <w:unhideWhenUsed/>
    <w:qFormat/>
    <w:rsid w:val="00A51523"/>
    <w:pPr>
      <w:keepNext/>
      <w:ind w:firstLineChars="100" w:firstLine="100"/>
      <w:outlineLvl w:val="1"/>
    </w:pPr>
    <w:rPr>
      <w:rFonts w:asciiTheme="majorHAnsi" w:eastAsiaTheme="majorEastAsia" w:hAnsiTheme="majorHAnsi" w:cstheme="majorBidi"/>
      <w:b/>
      <w:bCs/>
      <w:sz w:val="28"/>
      <w:szCs w:val="48"/>
    </w:rPr>
  </w:style>
  <w:style w:type="paragraph" w:styleId="3">
    <w:name w:val="heading 3"/>
    <w:basedOn w:val="a"/>
    <w:next w:val="a"/>
    <w:link w:val="30"/>
    <w:autoRedefine/>
    <w:uiPriority w:val="9"/>
    <w:unhideWhenUsed/>
    <w:qFormat/>
    <w:rsid w:val="00532F00"/>
    <w:pPr>
      <w:keepNext/>
      <w:ind w:firstLineChars="100" w:firstLine="100"/>
      <w:outlineLvl w:val="2"/>
    </w:pPr>
    <w:rPr>
      <w:rFonts w:asciiTheme="majorHAnsi" w:eastAsia="微軟正黑體" w:hAnsiTheme="majorHAnsi" w:cstheme="majorBidi"/>
      <w:bCs/>
      <w:sz w:val="28"/>
      <w:szCs w:val="36"/>
    </w:rPr>
  </w:style>
  <w:style w:type="paragraph" w:styleId="6">
    <w:name w:val="heading 6"/>
    <w:basedOn w:val="a"/>
    <w:next w:val="a"/>
    <w:link w:val="60"/>
    <w:uiPriority w:val="9"/>
    <w:semiHidden/>
    <w:unhideWhenUsed/>
    <w:qFormat/>
    <w:rsid w:val="00A51523"/>
    <w:pPr>
      <w:keepNext/>
      <w:ind w:leftChars="200" w:left="200" w:firstLineChars="250" w:firstLine="250"/>
      <w:outlineLvl w:val="5"/>
    </w:pPr>
    <w:rPr>
      <w:rFonts w:asciiTheme="majorHAnsi" w:eastAsiaTheme="majorEastAsia"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1523"/>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semiHidden/>
    <w:rsid w:val="00A51523"/>
    <w:rPr>
      <w:rFonts w:asciiTheme="majorHAnsi" w:eastAsiaTheme="majorEastAsia" w:hAnsiTheme="majorHAnsi" w:cstheme="majorBidi"/>
      <w:b/>
      <w:bCs/>
      <w:sz w:val="28"/>
      <w:szCs w:val="48"/>
    </w:rPr>
  </w:style>
  <w:style w:type="paragraph" w:styleId="a3">
    <w:name w:val="No Spacing"/>
    <w:uiPriority w:val="1"/>
    <w:qFormat/>
    <w:rsid w:val="009D1158"/>
    <w:pPr>
      <w:widowControl w:val="0"/>
    </w:pPr>
    <w:rPr>
      <w:rFonts w:ascii="Calibri" w:eastAsia="標楷體" w:hAnsi="Calibri" w:cs="Times New Roman"/>
    </w:rPr>
  </w:style>
  <w:style w:type="paragraph" w:styleId="a4">
    <w:name w:val="List Paragraph"/>
    <w:basedOn w:val="a"/>
    <w:uiPriority w:val="34"/>
    <w:qFormat/>
    <w:rsid w:val="009D1158"/>
    <w:pPr>
      <w:ind w:leftChars="200" w:left="480"/>
    </w:pPr>
  </w:style>
  <w:style w:type="paragraph" w:customStyle="1" w:styleId="11">
    <w:name w:val="樣式1"/>
    <w:basedOn w:val="a"/>
    <w:qFormat/>
    <w:rsid w:val="00A51523"/>
    <w:rPr>
      <w:color w:val="000000" w:themeColor="text1"/>
    </w:rPr>
  </w:style>
  <w:style w:type="character" w:customStyle="1" w:styleId="60">
    <w:name w:val="標題 6 字元"/>
    <w:basedOn w:val="a0"/>
    <w:link w:val="6"/>
    <w:uiPriority w:val="9"/>
    <w:semiHidden/>
    <w:rsid w:val="00A51523"/>
    <w:rPr>
      <w:rFonts w:asciiTheme="majorHAnsi" w:eastAsiaTheme="majorEastAsia" w:hAnsiTheme="majorHAnsi" w:cstheme="majorBidi"/>
      <w:szCs w:val="36"/>
    </w:rPr>
  </w:style>
  <w:style w:type="character" w:customStyle="1" w:styleId="30">
    <w:name w:val="標題 3 字元"/>
    <w:basedOn w:val="a0"/>
    <w:link w:val="3"/>
    <w:uiPriority w:val="9"/>
    <w:rsid w:val="00532F00"/>
    <w:rPr>
      <w:rFonts w:asciiTheme="majorHAnsi" w:eastAsia="微軟正黑體" w:hAnsiTheme="majorHAnsi" w:cstheme="majorBidi"/>
      <w:bCs/>
      <w:sz w:val="28"/>
      <w:szCs w:val="36"/>
    </w:rPr>
  </w:style>
  <w:style w:type="paragraph" w:styleId="a5">
    <w:name w:val="footer"/>
    <w:basedOn w:val="a"/>
    <w:link w:val="a6"/>
    <w:uiPriority w:val="99"/>
    <w:unhideWhenUsed/>
    <w:rsid w:val="0011032A"/>
    <w:pPr>
      <w:tabs>
        <w:tab w:val="center" w:pos="4153"/>
        <w:tab w:val="right" w:pos="8306"/>
      </w:tabs>
      <w:snapToGrid w:val="0"/>
    </w:pPr>
    <w:rPr>
      <w:sz w:val="20"/>
      <w:szCs w:val="20"/>
    </w:rPr>
  </w:style>
  <w:style w:type="character" w:customStyle="1" w:styleId="a6">
    <w:name w:val="頁尾 字元"/>
    <w:basedOn w:val="a0"/>
    <w:link w:val="a5"/>
    <w:uiPriority w:val="99"/>
    <w:rsid w:val="0011032A"/>
    <w:rPr>
      <w:rFonts w:ascii="Calibri" w:eastAsia="新細明體" w:hAnsi="Calibri" w:cs="Times New Roman"/>
      <w:sz w:val="20"/>
      <w:szCs w:val="20"/>
    </w:rPr>
  </w:style>
  <w:style w:type="paragraph" w:styleId="a7">
    <w:name w:val="header"/>
    <w:basedOn w:val="a"/>
    <w:link w:val="a8"/>
    <w:uiPriority w:val="99"/>
    <w:unhideWhenUsed/>
    <w:rsid w:val="001063E3"/>
    <w:pPr>
      <w:tabs>
        <w:tab w:val="center" w:pos="4153"/>
        <w:tab w:val="right" w:pos="8306"/>
      </w:tabs>
      <w:snapToGrid w:val="0"/>
    </w:pPr>
    <w:rPr>
      <w:sz w:val="20"/>
      <w:szCs w:val="20"/>
    </w:rPr>
  </w:style>
  <w:style w:type="character" w:customStyle="1" w:styleId="a8">
    <w:name w:val="頁首 字元"/>
    <w:basedOn w:val="a0"/>
    <w:link w:val="a7"/>
    <w:uiPriority w:val="99"/>
    <w:rsid w:val="001063E3"/>
    <w:rPr>
      <w:rFonts w:ascii="Calibri" w:eastAsia="新細明體" w:hAnsi="Calibri" w:cs="Times New Roman"/>
      <w:sz w:val="20"/>
      <w:szCs w:val="20"/>
    </w:rPr>
  </w:style>
  <w:style w:type="character" w:styleId="a9">
    <w:name w:val="annotation reference"/>
    <w:basedOn w:val="a0"/>
    <w:uiPriority w:val="99"/>
    <w:semiHidden/>
    <w:unhideWhenUsed/>
    <w:rsid w:val="001063E3"/>
    <w:rPr>
      <w:sz w:val="18"/>
      <w:szCs w:val="18"/>
    </w:rPr>
  </w:style>
  <w:style w:type="paragraph" w:styleId="aa">
    <w:name w:val="annotation text"/>
    <w:basedOn w:val="a"/>
    <w:link w:val="ab"/>
    <w:uiPriority w:val="99"/>
    <w:semiHidden/>
    <w:unhideWhenUsed/>
    <w:rsid w:val="001063E3"/>
  </w:style>
  <w:style w:type="character" w:customStyle="1" w:styleId="ab">
    <w:name w:val="註解文字 字元"/>
    <w:basedOn w:val="a0"/>
    <w:link w:val="aa"/>
    <w:uiPriority w:val="99"/>
    <w:semiHidden/>
    <w:rsid w:val="001063E3"/>
    <w:rPr>
      <w:rFonts w:ascii="Calibri" w:eastAsia="新細明體" w:hAnsi="Calibri" w:cs="Times New Roman"/>
      <w:szCs w:val="22"/>
    </w:rPr>
  </w:style>
  <w:style w:type="paragraph" w:styleId="ac">
    <w:name w:val="annotation subject"/>
    <w:basedOn w:val="aa"/>
    <w:next w:val="aa"/>
    <w:link w:val="ad"/>
    <w:uiPriority w:val="99"/>
    <w:semiHidden/>
    <w:unhideWhenUsed/>
    <w:rsid w:val="001063E3"/>
    <w:rPr>
      <w:b/>
      <w:bCs/>
    </w:rPr>
  </w:style>
  <w:style w:type="character" w:customStyle="1" w:styleId="ad">
    <w:name w:val="註解主旨 字元"/>
    <w:basedOn w:val="ab"/>
    <w:link w:val="ac"/>
    <w:uiPriority w:val="99"/>
    <w:semiHidden/>
    <w:rsid w:val="001063E3"/>
    <w:rPr>
      <w:rFonts w:ascii="Calibri" w:eastAsia="新細明體" w:hAnsi="Calibri" w:cs="Times New Roman"/>
      <w:b/>
      <w:bCs/>
      <w:szCs w:val="22"/>
    </w:rPr>
  </w:style>
  <w:style w:type="paragraph" w:styleId="ae">
    <w:name w:val="Balloon Text"/>
    <w:basedOn w:val="a"/>
    <w:link w:val="af"/>
    <w:uiPriority w:val="99"/>
    <w:semiHidden/>
    <w:unhideWhenUsed/>
    <w:rsid w:val="001063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06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1443">
      <w:bodyDiv w:val="1"/>
      <w:marLeft w:val="0"/>
      <w:marRight w:val="0"/>
      <w:marTop w:val="0"/>
      <w:marBottom w:val="0"/>
      <w:divBdr>
        <w:top w:val="none" w:sz="0" w:space="0" w:color="auto"/>
        <w:left w:val="none" w:sz="0" w:space="0" w:color="auto"/>
        <w:bottom w:val="none" w:sz="0" w:space="0" w:color="auto"/>
        <w:right w:val="none" w:sz="0" w:space="0" w:color="auto"/>
      </w:divBdr>
    </w:div>
    <w:div w:id="18075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嘗試1">
      <a:majorFont>
        <a:latin typeface="Cambria"/>
        <a:ea typeface="標楷體"/>
        <a:cs typeface=""/>
      </a:majorFont>
      <a:minorFont>
        <a:latin typeface="Calibri"/>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tsuchieh Lin</dc:creator>
  <cp:keywords/>
  <dc:description/>
  <cp:lastModifiedBy>Administrator</cp:lastModifiedBy>
  <cp:revision>3</cp:revision>
  <cp:lastPrinted>2018-11-09T04:48:00Z</cp:lastPrinted>
  <dcterms:created xsi:type="dcterms:W3CDTF">2018-11-09T04:35:00Z</dcterms:created>
  <dcterms:modified xsi:type="dcterms:W3CDTF">2018-11-09T04:55:00Z</dcterms:modified>
</cp:coreProperties>
</file>